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61A" w:rsidRDefault="0021761A" w:rsidP="00E01040">
      <w:pPr>
        <w:shd w:val="clear" w:color="auto" w:fill="F2F2F2" w:themeFill="background1" w:themeFillShade="F2"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E01040">
        <w:rPr>
          <w:rFonts w:asciiTheme="minorHAnsi" w:hAnsiTheme="minorHAnsi" w:cstheme="minorHAnsi"/>
          <w:b/>
          <w:sz w:val="20"/>
          <w:szCs w:val="20"/>
        </w:rPr>
        <w:t>ANEXO III</w:t>
      </w:r>
    </w:p>
    <w:p w:rsidR="00E01040" w:rsidRDefault="00E01040" w:rsidP="00E01040">
      <w:pPr>
        <w:shd w:val="clear" w:color="auto" w:fill="F2F2F2" w:themeFill="background1" w:themeFillShade="F2"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PREGÃO ELETRÔNICO SRP Nº 016/2017</w:t>
      </w:r>
    </w:p>
    <w:p w:rsidR="00E01040" w:rsidRPr="00E01040" w:rsidRDefault="00E01040" w:rsidP="00E01040">
      <w:pPr>
        <w:shd w:val="clear" w:color="auto" w:fill="F2F2F2" w:themeFill="background1" w:themeFillShade="F2"/>
        <w:spacing w:line="36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E01040">
        <w:rPr>
          <w:rFonts w:asciiTheme="minorHAnsi" w:hAnsiTheme="minorHAnsi" w:cstheme="minorHAnsi"/>
          <w:sz w:val="20"/>
          <w:szCs w:val="20"/>
        </w:rPr>
        <w:t>(Processo Administrativo nº 194/2017)</w:t>
      </w:r>
    </w:p>
    <w:p w:rsidR="0021761A" w:rsidRPr="00E01040" w:rsidRDefault="0021761A" w:rsidP="00E01040">
      <w:pPr>
        <w:shd w:val="clear" w:color="auto" w:fill="F2F2F2" w:themeFill="background1" w:themeFillShade="F2"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E01040">
        <w:rPr>
          <w:rFonts w:asciiTheme="minorHAnsi" w:hAnsiTheme="minorHAnsi" w:cstheme="minorHAnsi"/>
          <w:b/>
          <w:sz w:val="20"/>
          <w:szCs w:val="20"/>
        </w:rPr>
        <w:t>MODELOS DE CARTÕES</w:t>
      </w:r>
    </w:p>
    <w:p w:rsidR="00E01040" w:rsidRDefault="00E01040" w:rsidP="00E01040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21761A" w:rsidRPr="00E01040" w:rsidRDefault="00271AA2" w:rsidP="00E01040">
      <w:pPr>
        <w:spacing w:line="36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E01040">
        <w:rPr>
          <w:rFonts w:asciiTheme="minorHAnsi" w:hAnsiTheme="minorHAnsi" w:cstheme="minorHAnsi"/>
          <w:sz w:val="20"/>
          <w:szCs w:val="20"/>
        </w:rPr>
        <w:t>(Texto para impressão e modelo variável conforme a demanda</w:t>
      </w:r>
      <w:r w:rsidR="0021761A" w:rsidRPr="00E01040">
        <w:rPr>
          <w:rFonts w:asciiTheme="minorHAnsi" w:hAnsiTheme="minorHAnsi" w:cstheme="minorHAnsi"/>
          <w:sz w:val="20"/>
          <w:szCs w:val="20"/>
        </w:rPr>
        <w:t>)</w:t>
      </w:r>
    </w:p>
    <w:p w:rsidR="0021761A" w:rsidRPr="00E01040" w:rsidRDefault="0021761A" w:rsidP="00E01040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p w:rsidR="0021761A" w:rsidRPr="00E01040" w:rsidRDefault="0021761A" w:rsidP="00E01040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E01040">
        <w:rPr>
          <w:rFonts w:asciiTheme="minorHAnsi" w:hAnsiTheme="minorHAnsi" w:cstheme="minorHAnsi"/>
          <w:sz w:val="20"/>
          <w:szCs w:val="20"/>
        </w:rPr>
        <w:t>Item 1 – Cartão de visita</w:t>
      </w:r>
    </w:p>
    <w:p w:rsidR="00E01040" w:rsidRDefault="00E01040" w:rsidP="00E01040">
      <w:pPr>
        <w:spacing w:line="36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:rsidR="0021761A" w:rsidRPr="00E01040" w:rsidRDefault="0021761A" w:rsidP="00E01040">
      <w:pPr>
        <w:spacing w:line="36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E01040">
        <w:rPr>
          <w:rFonts w:asciiTheme="minorHAnsi" w:hAnsiTheme="minorHAnsi" w:cstheme="minorHAnsi"/>
          <w:noProof/>
          <w:sz w:val="20"/>
          <w:szCs w:val="20"/>
          <w:lang w:eastAsia="pt-BR"/>
        </w:rPr>
        <w:drawing>
          <wp:anchor distT="0" distB="0" distL="114300" distR="114300" simplePos="0" relativeHeight="251659264" behindDoc="1" locked="0" layoutInCell="1" allowOverlap="1" wp14:anchorId="7CDBDAC6" wp14:editId="1964C676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5760085" cy="1978025"/>
            <wp:effectExtent l="0" t="0" r="0" b="3175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tem I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1978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761A" w:rsidRPr="00E01040" w:rsidRDefault="0021761A" w:rsidP="00E01040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:rsidR="0021761A" w:rsidRPr="00E01040" w:rsidRDefault="0021761A" w:rsidP="00E01040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:rsidR="0021761A" w:rsidRPr="00E01040" w:rsidRDefault="0021761A" w:rsidP="00E01040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:rsidR="0021761A" w:rsidRPr="00E01040" w:rsidRDefault="0021761A" w:rsidP="00E01040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:rsidR="0021761A" w:rsidRPr="00E01040" w:rsidRDefault="0021761A" w:rsidP="00E01040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:rsidR="0021761A" w:rsidRPr="00E01040" w:rsidRDefault="0021761A" w:rsidP="00E01040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:rsidR="0021761A" w:rsidRPr="00E01040" w:rsidRDefault="0021761A" w:rsidP="00E01040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:rsidR="0021761A" w:rsidRPr="00E01040" w:rsidRDefault="0021761A" w:rsidP="00E01040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:rsidR="00E01040" w:rsidRDefault="00E01040" w:rsidP="00E01040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:rsidR="0021761A" w:rsidRPr="00E01040" w:rsidRDefault="0021761A" w:rsidP="00E01040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E01040">
        <w:rPr>
          <w:rFonts w:asciiTheme="minorHAnsi" w:hAnsiTheme="minorHAnsi" w:cstheme="minorHAnsi"/>
          <w:sz w:val="20"/>
          <w:szCs w:val="20"/>
        </w:rPr>
        <w:t>Item 2 – Cartão de identificação (modelo vertical)</w:t>
      </w:r>
    </w:p>
    <w:p w:rsidR="0021761A" w:rsidRPr="00E01040" w:rsidRDefault="0021761A" w:rsidP="00E01040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:rsidR="0021761A" w:rsidRPr="00E01040" w:rsidRDefault="0021761A" w:rsidP="00E01040">
      <w:pPr>
        <w:spacing w:line="36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E01040">
        <w:rPr>
          <w:rFonts w:asciiTheme="minorHAnsi" w:hAnsiTheme="minorHAnsi" w:cstheme="minorHAnsi"/>
          <w:noProof/>
          <w:color w:val="000000"/>
          <w:sz w:val="20"/>
          <w:szCs w:val="20"/>
          <w:lang w:eastAsia="pt-BR"/>
        </w:rPr>
        <w:drawing>
          <wp:inline distT="0" distB="0" distL="0" distR="0" wp14:anchorId="4A1E4FE5" wp14:editId="07EBD26C">
            <wp:extent cx="3955943" cy="2838616"/>
            <wp:effectExtent l="0" t="0" r="698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tem II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9605" cy="2841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1761A" w:rsidRPr="00E01040" w:rsidSect="00E01040">
      <w:headerReference w:type="default" r:id="rId8"/>
      <w:pgSz w:w="11906" w:h="16838"/>
      <w:pgMar w:top="1701" w:right="1134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61A" w:rsidRDefault="0021761A" w:rsidP="0021761A">
      <w:r>
        <w:separator/>
      </w:r>
    </w:p>
  </w:endnote>
  <w:endnote w:type="continuationSeparator" w:id="0">
    <w:p w:rsidR="0021761A" w:rsidRDefault="0021761A" w:rsidP="00217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61A" w:rsidRDefault="0021761A" w:rsidP="0021761A">
      <w:r>
        <w:separator/>
      </w:r>
    </w:p>
  </w:footnote>
  <w:footnote w:type="continuationSeparator" w:id="0">
    <w:p w:rsidR="0021761A" w:rsidRDefault="0021761A" w:rsidP="002176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61A" w:rsidRPr="00E01040" w:rsidRDefault="0021761A" w:rsidP="0021761A">
    <w:pPr>
      <w:pStyle w:val="Cabealho"/>
      <w:jc w:val="center"/>
      <w:rPr>
        <w:rFonts w:asciiTheme="minorHAnsi" w:hAnsiTheme="minorHAnsi"/>
        <w:sz w:val="22"/>
        <w:szCs w:val="22"/>
      </w:rPr>
    </w:pPr>
    <w:r w:rsidRPr="00E01040">
      <w:rPr>
        <w:rFonts w:asciiTheme="minorHAnsi" w:hAnsiTheme="minorHAnsi"/>
        <w:sz w:val="22"/>
        <w:szCs w:val="22"/>
      </w:rPr>
      <w:object w:dxaOrig="889" w:dyaOrig="96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3" type="#_x0000_t75" style="width:44.35pt;height:48.4pt;visibility:visible;mso-wrap-style:square" o:ole="">
          <v:imagedata r:id="rId1" o:title=""/>
        </v:shape>
        <o:OLEObject Type="Embed" ProgID="Unknown" ShapeID="_x0000_i1033" DrawAspect="Content" ObjectID="_1565077980" r:id="rId2"/>
      </w:object>
    </w:r>
  </w:p>
  <w:p w:rsidR="0021761A" w:rsidRPr="00E01040" w:rsidRDefault="0021761A" w:rsidP="0021761A">
    <w:pPr>
      <w:pStyle w:val="Cabealho"/>
      <w:jc w:val="center"/>
      <w:rPr>
        <w:rFonts w:asciiTheme="minorHAnsi" w:hAnsiTheme="minorHAnsi"/>
        <w:b/>
        <w:sz w:val="22"/>
        <w:szCs w:val="22"/>
      </w:rPr>
    </w:pPr>
    <w:r w:rsidRPr="00E01040">
      <w:rPr>
        <w:rFonts w:asciiTheme="minorHAnsi" w:hAnsiTheme="minorHAnsi"/>
        <w:b/>
        <w:sz w:val="22"/>
        <w:szCs w:val="22"/>
      </w:rPr>
      <w:t>SERVIÇO PÚBLICO FEDERAL</w:t>
    </w:r>
  </w:p>
  <w:p w:rsidR="0021761A" w:rsidRPr="00E01040" w:rsidRDefault="0021761A" w:rsidP="0021761A">
    <w:pPr>
      <w:pStyle w:val="Cabealho"/>
      <w:jc w:val="center"/>
      <w:rPr>
        <w:rFonts w:asciiTheme="minorHAnsi" w:hAnsiTheme="minorHAnsi"/>
        <w:b/>
        <w:sz w:val="22"/>
        <w:szCs w:val="22"/>
      </w:rPr>
    </w:pPr>
    <w:r w:rsidRPr="00E01040">
      <w:rPr>
        <w:rFonts w:asciiTheme="minorHAnsi" w:hAnsiTheme="minorHAnsi"/>
        <w:b/>
        <w:sz w:val="22"/>
        <w:szCs w:val="22"/>
      </w:rPr>
      <w:t>CONSELHO DE ARQUITETURA E URBANISMO DO RIO GRANDE DO SUL</w:t>
    </w:r>
  </w:p>
  <w:p w:rsidR="0021761A" w:rsidRPr="00E01040" w:rsidRDefault="0021761A" w:rsidP="00E01040">
    <w:pPr>
      <w:pStyle w:val="Cabealho"/>
      <w:jc w:val="center"/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61A"/>
    <w:rsid w:val="0021761A"/>
    <w:rsid w:val="00271AA2"/>
    <w:rsid w:val="00710234"/>
    <w:rsid w:val="00803706"/>
    <w:rsid w:val="00E01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5:chartTrackingRefBased/>
  <w15:docId w15:val="{A23B07D3-7444-415A-A7E7-AFFA7EC14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761A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21761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1761A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21761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1761A"/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Just Blanco</dc:creator>
  <cp:keywords/>
  <dc:description/>
  <cp:lastModifiedBy>Thiago dos Santos Albrecht</cp:lastModifiedBy>
  <cp:revision>3</cp:revision>
  <dcterms:created xsi:type="dcterms:W3CDTF">2017-07-11T15:40:00Z</dcterms:created>
  <dcterms:modified xsi:type="dcterms:W3CDTF">2017-08-24T14:07:00Z</dcterms:modified>
</cp:coreProperties>
</file>