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F5" w:rsidRPr="00120BF5" w:rsidRDefault="009F0C23" w:rsidP="00120BF5">
      <w:pPr>
        <w:jc w:val="center"/>
        <w:rPr>
          <w:b/>
        </w:rPr>
      </w:pPr>
      <w:r>
        <w:rPr>
          <w:b/>
        </w:rPr>
        <w:t>PEDIDO</w:t>
      </w:r>
      <w:r w:rsidRPr="00120BF5">
        <w:rPr>
          <w:b/>
        </w:rPr>
        <w:t xml:space="preserve"> DE ESCLAREC</w:t>
      </w:r>
      <w:r>
        <w:rPr>
          <w:b/>
        </w:rPr>
        <w:t>IMENTO Nº 01</w:t>
      </w:r>
    </w:p>
    <w:p w:rsidR="009F0C23" w:rsidRDefault="009F0C23" w:rsidP="009F0C23"/>
    <w:p w:rsidR="009F0C23" w:rsidRDefault="009F0C23" w:rsidP="009F0C23">
      <w:pPr>
        <w:spacing w:after="0" w:line="360" w:lineRule="auto"/>
      </w:pPr>
      <w:r>
        <w:rPr>
          <w:b/>
        </w:rPr>
        <w:t>Solicitante</w:t>
      </w:r>
      <w:r w:rsidRPr="009F0C23">
        <w:t xml:space="preserve">: </w:t>
      </w:r>
      <w:proofErr w:type="spellStart"/>
      <w:r w:rsidRPr="009F0C23">
        <w:t>Weikan</w:t>
      </w:r>
      <w:proofErr w:type="spellEnd"/>
      <w:r w:rsidRPr="009F0C23">
        <w:t xml:space="preserve"> Tecnologia Ltda</w:t>
      </w:r>
    </w:p>
    <w:p w:rsidR="009F0C23" w:rsidRDefault="009F0C23" w:rsidP="009F0C23">
      <w:pPr>
        <w:spacing w:after="0" w:line="360" w:lineRule="auto"/>
      </w:pPr>
      <w:r w:rsidRPr="009F0C23">
        <w:rPr>
          <w:b/>
        </w:rPr>
        <w:t>Data</w:t>
      </w:r>
      <w:r>
        <w:rPr>
          <w:b/>
        </w:rPr>
        <w:t xml:space="preserve"> do pedido</w:t>
      </w:r>
      <w:r>
        <w:t>: 24/03/2017</w:t>
      </w:r>
    </w:p>
    <w:p w:rsidR="009F0C23" w:rsidRPr="009F0C23" w:rsidRDefault="009F0C23" w:rsidP="009F0C23">
      <w:pPr>
        <w:spacing w:after="0" w:line="360" w:lineRule="auto"/>
      </w:pPr>
    </w:p>
    <w:p w:rsidR="00120BF5" w:rsidRDefault="009F0C23" w:rsidP="009F0C23">
      <w:pPr>
        <w:spacing w:after="0" w:line="360" w:lineRule="auto"/>
      </w:pPr>
      <w:r>
        <w:t>Boa tarde Prez</w:t>
      </w:r>
      <w:r w:rsidR="00120BF5">
        <w:t>ados,</w:t>
      </w:r>
    </w:p>
    <w:p w:rsidR="00120BF5" w:rsidRDefault="00120BF5" w:rsidP="009F0C23">
      <w:pPr>
        <w:spacing w:after="0" w:line="360" w:lineRule="auto"/>
        <w:jc w:val="both"/>
      </w:pPr>
      <w:r>
        <w:t xml:space="preserve">Temos interesse </w:t>
      </w:r>
      <w:proofErr w:type="spellStart"/>
      <w:r>
        <w:t>me</w:t>
      </w:r>
      <w:proofErr w:type="spellEnd"/>
      <w:r>
        <w:t xml:space="preserve"> participar do Edital n°003/2017 referente a aquisição e renovação de licenças antivírus. </w:t>
      </w:r>
    </w:p>
    <w:p w:rsidR="00120BF5" w:rsidRDefault="00120BF5" w:rsidP="009F0C23">
      <w:pPr>
        <w:spacing w:after="0" w:line="360" w:lineRule="auto"/>
        <w:jc w:val="both"/>
      </w:pPr>
      <w:r>
        <w:t xml:space="preserve">Através do estudo do edital percebemos, pelas solicitações descritas que mais de uma solução conseguiria atender satisfatória e </w:t>
      </w:r>
      <w:proofErr w:type="gramStart"/>
      <w:r>
        <w:t>plenamente  a</w:t>
      </w:r>
      <w:proofErr w:type="gramEnd"/>
      <w:r>
        <w:t xml:space="preserve"> necessidade de vocês, sendo assim não conseguimos localizar o motivo que leva esse processo a ser direcionado para o ESET. Destacamos que o fato de já terem licenças da marca mencionada não garante melhor preço para a compra uma vez que cada empresa de antivírus, no geral possui um distribuidor nacional ficando as revendas sujeitas ao preço repassado por essas. Se o </w:t>
      </w:r>
      <w:proofErr w:type="gramStart"/>
      <w:r>
        <w:t>cliente  direciona</w:t>
      </w:r>
      <w:proofErr w:type="gramEnd"/>
      <w:r>
        <w:t xml:space="preserve"> para uma </w:t>
      </w:r>
      <w:proofErr w:type="spellStart"/>
      <w:r>
        <w:t>unica</w:t>
      </w:r>
      <w:proofErr w:type="spellEnd"/>
      <w:r>
        <w:t xml:space="preserve"> marca todas as empresas que entrarem estarão reféns do preço da mesma distribuidora ao passo que </w:t>
      </w:r>
      <w:proofErr w:type="spellStart"/>
      <w:r>
        <w:t>se</w:t>
      </w:r>
      <w:proofErr w:type="spellEnd"/>
      <w:r>
        <w:t xml:space="preserve"> outras marcas forem aceitas há maior concorrência (desde as distribuidoras) e assim melhores preços.</w:t>
      </w:r>
    </w:p>
    <w:p w:rsidR="00120BF5" w:rsidRDefault="00120BF5" w:rsidP="009F0C23">
      <w:pPr>
        <w:spacing w:after="0" w:line="360" w:lineRule="auto"/>
        <w:jc w:val="both"/>
      </w:pPr>
      <w:r>
        <w:rPr>
          <w:b/>
          <w:bCs/>
        </w:rPr>
        <w:t>Visando ofertar produtos nos melhores custo/benefícios, seria aceito outra solução de antivírus que não a ESET?</w:t>
      </w:r>
    </w:p>
    <w:p w:rsidR="00120BF5" w:rsidRDefault="00120BF5" w:rsidP="009F0C23">
      <w:pPr>
        <w:spacing w:after="0" w:line="360" w:lineRule="auto"/>
        <w:jc w:val="both"/>
      </w:pPr>
      <w:r>
        <w:t xml:space="preserve">Outra consideração que fazemos diz respeito ao prazo de validade das licenças que se pede de 3 anos. As empresa, em especial as da área de proteção virtual tendem a mudar significativamente seu posicionamento e nível de qualidade </w:t>
      </w:r>
      <w:proofErr w:type="spellStart"/>
      <w:r>
        <w:t>a</w:t>
      </w:r>
      <w:proofErr w:type="spellEnd"/>
      <w:r>
        <w:t xml:space="preserve"> medida que conseguem, ou não, acompanhar os avanços e desafios tecnológicos, sendo </w:t>
      </w:r>
      <w:proofErr w:type="gramStart"/>
      <w:r>
        <w:t>assim  períodos</w:t>
      </w:r>
      <w:proofErr w:type="gramEnd"/>
      <w:r>
        <w:t xml:space="preserve"> mais curtos de contrato para tais licenças, nessa modalidade em específico, são mais vantajosas por garantirem maior adequabilidade as ameaças atuais do campo virtual.</w:t>
      </w:r>
    </w:p>
    <w:p w:rsidR="00120BF5" w:rsidRDefault="00120BF5" w:rsidP="009F0C23">
      <w:pPr>
        <w:spacing w:after="0" w:line="360" w:lineRule="auto"/>
        <w:jc w:val="both"/>
      </w:pPr>
      <w:r>
        <w:t>Nos colocamos desde já a disposição para quaisquer esclarecimentos que se desejar.</w:t>
      </w:r>
    </w:p>
    <w:p w:rsidR="00120BF5" w:rsidRDefault="00120BF5" w:rsidP="009F0C23">
      <w:pPr>
        <w:spacing w:after="0" w:line="360" w:lineRule="auto"/>
        <w:jc w:val="both"/>
      </w:pPr>
      <w:r>
        <w:t>Ficamos no aguardo referente ao questionamento destacado acima.</w:t>
      </w:r>
    </w:p>
    <w:p w:rsidR="00120BF5" w:rsidRDefault="00120BF5" w:rsidP="009F0C23">
      <w:pPr>
        <w:spacing w:after="0" w:line="360" w:lineRule="auto"/>
        <w:jc w:val="both"/>
      </w:pPr>
      <w:r>
        <w:t>Gratos pela atenção desde já.</w:t>
      </w:r>
    </w:p>
    <w:p w:rsidR="00120BF5" w:rsidRDefault="00120BF5" w:rsidP="009F0C23">
      <w:pPr>
        <w:spacing w:after="0" w:line="360" w:lineRule="auto"/>
        <w:jc w:val="both"/>
      </w:pPr>
    </w:p>
    <w:p w:rsidR="009F0C23" w:rsidRPr="009F0C23" w:rsidRDefault="009F0C23" w:rsidP="009F0C23">
      <w:pPr>
        <w:rPr>
          <w:b/>
        </w:rPr>
      </w:pPr>
      <w:bookmarkStart w:id="0" w:name="_GoBack"/>
      <w:bookmarkEnd w:id="0"/>
    </w:p>
    <w:sectPr w:rsidR="009F0C23" w:rsidRPr="009F0C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FE"/>
    <w:rsid w:val="00120BF5"/>
    <w:rsid w:val="00624754"/>
    <w:rsid w:val="009728FE"/>
    <w:rsid w:val="009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147EE-416A-4827-8E44-DA935FB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1</cp:revision>
  <dcterms:created xsi:type="dcterms:W3CDTF">2017-03-27T12:11:00Z</dcterms:created>
  <dcterms:modified xsi:type="dcterms:W3CDTF">2017-03-27T12:37:00Z</dcterms:modified>
</cp:coreProperties>
</file>