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EDBA" w14:textId="77777777" w:rsidR="00871A1B" w:rsidRPr="00501F25" w:rsidRDefault="00871A1B" w:rsidP="00423A62">
      <w:pPr>
        <w:spacing w:after="120" w:line="360" w:lineRule="auto"/>
        <w:ind w:right="-15"/>
        <w:jc w:val="center"/>
        <w:rPr>
          <w:rFonts w:cs="Arial"/>
          <w:szCs w:val="20"/>
        </w:rPr>
      </w:pPr>
    </w:p>
    <w:p w14:paraId="3441C752" w14:textId="39E37B93" w:rsidR="009E638B" w:rsidRPr="004A7546" w:rsidRDefault="0013641B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>ANEXO Nº 5</w:t>
      </w:r>
    </w:p>
    <w:p w14:paraId="7E3D9346" w14:textId="77777777" w:rsidR="00EA5366" w:rsidRPr="004A7546" w:rsidRDefault="00EA5366" w:rsidP="00EA536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 xml:space="preserve">MINUTA DE TERMO DE CONTRATO DE PRESTAÇÃO DE SERVIÇOS </w:t>
      </w:r>
    </w:p>
    <w:p w14:paraId="2FD8CF80" w14:textId="6BADCE52" w:rsidR="00EA5366" w:rsidRPr="004A7546" w:rsidRDefault="00EA5366" w:rsidP="00EA5366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>EDITAL DE CHAMADA PÚBLICA Nº 004/202</w:t>
      </w:r>
      <w:r w:rsidR="00874997">
        <w:rPr>
          <w:rFonts w:cs="Arial"/>
          <w:b/>
          <w:szCs w:val="20"/>
        </w:rPr>
        <w:t>2</w:t>
      </w:r>
    </w:p>
    <w:p w14:paraId="0AA2DBFC" w14:textId="77777777" w:rsidR="002532A4" w:rsidRPr="004A7546" w:rsidRDefault="002532A4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6C0E5DEB" w14:textId="4F4C38DF" w:rsidR="002532A4" w:rsidRPr="004A7546" w:rsidRDefault="002532A4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  <w:r w:rsidRPr="004A7546">
        <w:rPr>
          <w:rFonts w:cs="Arial"/>
          <w:b/>
          <w:szCs w:val="20"/>
        </w:rPr>
        <w:t>TERMO DE CONTRATO Nº XXX/202</w:t>
      </w:r>
      <w:r w:rsidR="00874997">
        <w:rPr>
          <w:rFonts w:cs="Arial"/>
          <w:b/>
          <w:szCs w:val="20"/>
        </w:rPr>
        <w:t>2</w:t>
      </w:r>
    </w:p>
    <w:p w14:paraId="4A5CD2CF" w14:textId="77777777" w:rsidR="00423A62" w:rsidRPr="004A7546" w:rsidRDefault="00423A62" w:rsidP="00423A62">
      <w:pPr>
        <w:spacing w:after="120" w:line="360" w:lineRule="auto"/>
        <w:ind w:right="-15"/>
        <w:jc w:val="center"/>
        <w:rPr>
          <w:rFonts w:cs="Arial"/>
          <w:b/>
          <w:szCs w:val="20"/>
        </w:rPr>
      </w:pPr>
    </w:p>
    <w:p w14:paraId="66102E0E" w14:textId="3A2E98A8" w:rsidR="00423A62" w:rsidRPr="004A7546" w:rsidRDefault="00423A62" w:rsidP="00423A62">
      <w:pPr>
        <w:spacing w:after="120" w:line="360" w:lineRule="auto"/>
        <w:ind w:left="4253" w:right="-15"/>
        <w:jc w:val="both"/>
        <w:rPr>
          <w:rFonts w:cs="Arial"/>
          <w:b/>
          <w:color w:val="FF0000"/>
          <w:szCs w:val="20"/>
        </w:rPr>
      </w:pPr>
      <w:r w:rsidRPr="004A7546">
        <w:rPr>
          <w:rFonts w:cs="Arial"/>
          <w:b/>
          <w:szCs w:val="20"/>
        </w:rPr>
        <w:t xml:space="preserve">TERMO DE CONTRATO DE PRESTAÇÃO DE SERVIÇOS </w:t>
      </w:r>
      <w:r w:rsidR="00341BF1" w:rsidRPr="004A7546">
        <w:rPr>
          <w:rFonts w:cs="Arial"/>
          <w:b/>
          <w:szCs w:val="20"/>
        </w:rPr>
        <w:t xml:space="preserve">DE PESQUISA CIENTÌFICA ACADÊMICA </w:t>
      </w:r>
      <w:r w:rsidRPr="004A7546">
        <w:rPr>
          <w:rFonts w:cs="Arial"/>
          <w:b/>
          <w:szCs w:val="20"/>
        </w:rPr>
        <w:t xml:space="preserve">Nº </w:t>
      </w:r>
      <w:r w:rsidR="00EA5366" w:rsidRPr="004A7546">
        <w:rPr>
          <w:rFonts w:cs="Arial"/>
          <w:b/>
          <w:szCs w:val="20"/>
        </w:rPr>
        <w:t>XXX</w:t>
      </w:r>
      <w:r w:rsidR="00FD2512" w:rsidRPr="004A7546">
        <w:rPr>
          <w:rFonts w:cs="Arial"/>
          <w:b/>
          <w:szCs w:val="20"/>
        </w:rPr>
        <w:t>/202</w:t>
      </w:r>
      <w:r w:rsidR="00874997">
        <w:rPr>
          <w:rFonts w:cs="Arial"/>
          <w:b/>
          <w:szCs w:val="20"/>
        </w:rPr>
        <w:t>2</w:t>
      </w:r>
      <w:bookmarkStart w:id="0" w:name="_GoBack"/>
      <w:bookmarkEnd w:id="0"/>
      <w:r w:rsidRPr="004A7546">
        <w:rPr>
          <w:rFonts w:cs="Arial"/>
          <w:b/>
          <w:szCs w:val="20"/>
        </w:rPr>
        <w:t xml:space="preserve">, QUE FAZEM ENTRE SI </w:t>
      </w:r>
      <w:r w:rsidR="003C3143" w:rsidRPr="004A7546">
        <w:rPr>
          <w:rFonts w:cs="Arial"/>
          <w:b/>
          <w:szCs w:val="20"/>
        </w:rPr>
        <w:t xml:space="preserve">O CONSELHO DE ARQUITEURA E URBANISMO DO RIO GRANDE DO SUL - CAU/RS </w:t>
      </w:r>
      <w:r w:rsidR="00424F3B" w:rsidRPr="004A7546">
        <w:rPr>
          <w:rFonts w:cs="Arial"/>
          <w:b/>
          <w:szCs w:val="20"/>
        </w:rPr>
        <w:t>E A</w:t>
      </w:r>
      <w:r w:rsidR="003C3143" w:rsidRPr="004A7546">
        <w:rPr>
          <w:rFonts w:cs="Arial"/>
          <w:b/>
          <w:szCs w:val="20"/>
        </w:rPr>
        <w:t xml:space="preserve"> IES </w:t>
      </w:r>
      <w:r w:rsidR="00424F3B" w:rsidRPr="004A7546">
        <w:rPr>
          <w:rFonts w:cs="Arial"/>
          <w:b/>
          <w:szCs w:val="20"/>
        </w:rPr>
        <w:t>- ________________</w:t>
      </w:r>
      <w:r w:rsidR="00EA5366" w:rsidRPr="004A7546">
        <w:rPr>
          <w:rFonts w:cs="Arial"/>
          <w:b/>
          <w:szCs w:val="20"/>
        </w:rPr>
        <w:t xml:space="preserve"> PARA OS FINS QUE ESPECIFICA.</w:t>
      </w:r>
    </w:p>
    <w:p w14:paraId="15C3CDA5" w14:textId="0142738E" w:rsidR="00423A62" w:rsidRPr="00501F25" w:rsidRDefault="00713FF6" w:rsidP="00713FF6">
      <w:pPr>
        <w:tabs>
          <w:tab w:val="left" w:pos="2554"/>
        </w:tabs>
        <w:spacing w:after="120" w:line="360" w:lineRule="auto"/>
        <w:ind w:right="-15"/>
        <w:jc w:val="both"/>
        <w:rPr>
          <w:rFonts w:cs="Arial"/>
          <w:color w:val="FF0000"/>
          <w:szCs w:val="20"/>
        </w:rPr>
      </w:pPr>
      <w:r w:rsidRPr="00501F25">
        <w:rPr>
          <w:rFonts w:cs="Arial"/>
          <w:color w:val="FF0000"/>
          <w:szCs w:val="20"/>
        </w:rPr>
        <w:tab/>
      </w:r>
    </w:p>
    <w:p w14:paraId="13B4DE67" w14:textId="06555504" w:rsidR="00423A62" w:rsidRPr="0000253D" w:rsidRDefault="005C5C32" w:rsidP="000A3C6C">
      <w:pPr>
        <w:spacing w:line="360" w:lineRule="auto"/>
        <w:ind w:firstLine="360"/>
        <w:jc w:val="both"/>
        <w:rPr>
          <w:rFonts w:cs="Arial"/>
          <w:szCs w:val="20"/>
        </w:rPr>
      </w:pPr>
      <w:r w:rsidRPr="00501F25">
        <w:rPr>
          <w:rFonts w:cs="Arial"/>
          <w:color w:val="000000" w:themeColor="text1"/>
          <w:szCs w:val="20"/>
        </w:rPr>
        <w:t xml:space="preserve">O </w:t>
      </w:r>
      <w:r w:rsidRPr="000A3C6C">
        <w:rPr>
          <w:rFonts w:cs="Arial"/>
          <w:b/>
          <w:color w:val="000000" w:themeColor="text1"/>
          <w:szCs w:val="20"/>
        </w:rPr>
        <w:t>Conselho de Arquitetura e Urbanismo do Rio Grande do Sul – CAU/RS</w:t>
      </w:r>
      <w:r w:rsidRPr="00501F25">
        <w:rPr>
          <w:rFonts w:cs="Arial"/>
          <w:color w:val="000000" w:themeColor="text1"/>
          <w:szCs w:val="20"/>
        </w:rPr>
        <w:t>, autarquia federal, criada pela Lei nº 12.378/2010, inscrit</w:t>
      </w:r>
      <w:r w:rsidR="00FC5C27" w:rsidRPr="00501F25">
        <w:rPr>
          <w:rFonts w:cs="Arial"/>
          <w:color w:val="000000" w:themeColor="text1"/>
          <w:szCs w:val="20"/>
        </w:rPr>
        <w:t>a</w:t>
      </w:r>
      <w:r w:rsidRPr="00501F25">
        <w:rPr>
          <w:rFonts w:cs="Arial"/>
          <w:color w:val="000000" w:themeColor="text1"/>
          <w:szCs w:val="20"/>
        </w:rPr>
        <w:t xml:space="preserve"> no CNPJ sob o nº 14.840.270/0001-15, com sede na Rua Dona Laura, nº 320, 14º e 15º andares, CEP nº 90430-090, Porto Alegre/RS, representado neste ato por seu Presidente </w:t>
      </w:r>
      <w:r w:rsidRPr="009949E6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brasileiro, arquiteto e urbanista, inscrito no CPF/MPF sob o nº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="0020092B" w:rsidRPr="00501F25">
        <w:rPr>
          <w:rFonts w:cs="Arial"/>
          <w:color w:val="000000" w:themeColor="text1"/>
          <w:szCs w:val="20"/>
        </w:rPr>
        <w:t xml:space="preserve">, doravante designado </w:t>
      </w:r>
      <w:r w:rsidR="0020092B" w:rsidRPr="000A3C6C">
        <w:rPr>
          <w:rFonts w:cs="Arial"/>
          <w:b/>
          <w:color w:val="000000" w:themeColor="text1"/>
          <w:szCs w:val="20"/>
        </w:rPr>
        <w:t>CONTRATANTE</w:t>
      </w:r>
      <w:r w:rsidRPr="00501F25">
        <w:rPr>
          <w:rFonts w:cs="Arial"/>
          <w:color w:val="000000" w:themeColor="text1"/>
          <w:szCs w:val="20"/>
        </w:rPr>
        <w:t xml:space="preserve">; e a </w:t>
      </w:r>
      <w:r w:rsidRPr="0000253D">
        <w:rPr>
          <w:rFonts w:cs="Arial"/>
          <w:b/>
          <w:color w:val="000000" w:themeColor="text1"/>
          <w:szCs w:val="20"/>
        </w:rPr>
        <w:t>[</w:t>
      </w:r>
      <w:r w:rsidR="00FC5C27" w:rsidRPr="0000253D">
        <w:rPr>
          <w:rFonts w:cs="Arial"/>
          <w:b/>
          <w:color w:val="000000" w:themeColor="text1"/>
          <w:szCs w:val="20"/>
        </w:rPr>
        <w:t>IES</w:t>
      </w:r>
      <w:r w:rsidR="00C859FB" w:rsidRPr="0000253D">
        <w:rPr>
          <w:rFonts w:cs="Arial"/>
          <w:b/>
          <w:color w:val="000000" w:themeColor="text1"/>
          <w:szCs w:val="20"/>
        </w:rPr>
        <w:t xml:space="preserve"> - XXXX</w:t>
      </w:r>
      <w:r w:rsidRPr="0000253D">
        <w:rPr>
          <w:rFonts w:cs="Arial"/>
          <w:b/>
          <w:color w:val="000000" w:themeColor="text1"/>
          <w:szCs w:val="20"/>
        </w:rPr>
        <w:t>],</w:t>
      </w:r>
      <w:r w:rsidRPr="00501F25">
        <w:rPr>
          <w:rFonts w:cs="Arial"/>
          <w:color w:val="000000" w:themeColor="text1"/>
          <w:szCs w:val="20"/>
        </w:rPr>
        <w:t xml:space="preserve"> inscrita no CNPJ sob o nº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com sede na Rua [PREENCHER], nº </w:t>
      </w:r>
      <w:r w:rsidRPr="000A3C6C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>, Cidade,</w:t>
      </w:r>
      <w:r w:rsidR="00FC5C27" w:rsidRPr="00501F25">
        <w:rPr>
          <w:rFonts w:cs="Arial"/>
          <w:color w:val="000000" w:themeColor="text1"/>
          <w:szCs w:val="20"/>
        </w:rPr>
        <w:t xml:space="preserve"> </w:t>
      </w:r>
      <w:r w:rsidRPr="00501F25">
        <w:rPr>
          <w:rFonts w:cs="Arial"/>
          <w:color w:val="000000" w:themeColor="text1"/>
          <w:szCs w:val="20"/>
        </w:rPr>
        <w:t xml:space="preserve">Estado, CEP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representado(a) neste ato por </w:t>
      </w:r>
      <w:r w:rsidRPr="000A3C6C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 xml:space="preserve">, cargo, inscrito no CPF sob o nº </w:t>
      </w:r>
      <w:r w:rsidRPr="0000253D">
        <w:rPr>
          <w:rFonts w:cs="Arial"/>
          <w:b/>
          <w:color w:val="000000" w:themeColor="text1"/>
          <w:szCs w:val="20"/>
        </w:rPr>
        <w:t>[PREENCHER]</w:t>
      </w:r>
      <w:r w:rsidRPr="00501F25">
        <w:rPr>
          <w:rFonts w:cs="Arial"/>
          <w:color w:val="000000" w:themeColor="text1"/>
          <w:szCs w:val="20"/>
        </w:rPr>
        <w:t>, doravante designad</w:t>
      </w:r>
      <w:r w:rsidR="00C859FB" w:rsidRPr="00501F25">
        <w:rPr>
          <w:rFonts w:cs="Arial"/>
          <w:color w:val="000000" w:themeColor="text1"/>
          <w:szCs w:val="20"/>
        </w:rPr>
        <w:t xml:space="preserve">a </w:t>
      </w:r>
      <w:r w:rsidR="00C859FB" w:rsidRPr="00056453">
        <w:rPr>
          <w:rFonts w:cs="Arial"/>
          <w:b/>
          <w:color w:val="000000" w:themeColor="text1"/>
          <w:szCs w:val="20"/>
        </w:rPr>
        <w:t>IES</w:t>
      </w:r>
      <w:r w:rsidR="0020092B" w:rsidRPr="00056453">
        <w:rPr>
          <w:rFonts w:cs="Arial"/>
          <w:b/>
          <w:color w:val="000000" w:themeColor="text1"/>
          <w:szCs w:val="20"/>
        </w:rPr>
        <w:t xml:space="preserve"> CONTRATADA</w:t>
      </w:r>
      <w:r w:rsidR="00423A62" w:rsidRPr="00501F25">
        <w:rPr>
          <w:rFonts w:cs="Arial"/>
          <w:szCs w:val="20"/>
        </w:rPr>
        <w:t xml:space="preserve">, resolvem celebrar o presente </w:t>
      </w:r>
      <w:r w:rsidR="00423A62" w:rsidRPr="00056453">
        <w:rPr>
          <w:rFonts w:cs="Arial"/>
          <w:b/>
          <w:szCs w:val="20"/>
        </w:rPr>
        <w:t>Termo de Contrato</w:t>
      </w:r>
      <w:r w:rsidR="00423A62" w:rsidRPr="00501F25">
        <w:rPr>
          <w:rFonts w:cs="Arial"/>
          <w:szCs w:val="20"/>
        </w:rPr>
        <w:t xml:space="preserve">, decorrente </w:t>
      </w:r>
      <w:r w:rsidR="00EA4968" w:rsidRPr="00501F25">
        <w:rPr>
          <w:rFonts w:cs="Arial"/>
          <w:szCs w:val="20"/>
        </w:rPr>
        <w:t>da Chamada Pública nº 004/2021</w:t>
      </w:r>
      <w:r w:rsidR="00423A62" w:rsidRPr="00501F25">
        <w:rPr>
          <w:rFonts w:cs="Arial"/>
          <w:szCs w:val="20"/>
        </w:rPr>
        <w:t>,</w:t>
      </w:r>
      <w:r w:rsidR="00EC1D4C" w:rsidRPr="00501F25">
        <w:rPr>
          <w:rFonts w:cs="Arial"/>
          <w:szCs w:val="20"/>
        </w:rPr>
        <w:t xml:space="preserve"> </w:t>
      </w:r>
      <w:r w:rsidR="0084721B" w:rsidRPr="0000253D">
        <w:rPr>
          <w:rFonts w:cs="Arial"/>
          <w:szCs w:val="20"/>
        </w:rPr>
        <w:t>observadas as disposições da Lei n.º 14.133/2021 – Lei de Licitações e Contratos Administrativos, art. 75 caput e inciso XV e art. 72,</w:t>
      </w:r>
      <w:r w:rsidR="00423A62" w:rsidRPr="0000253D">
        <w:rPr>
          <w:rFonts w:cs="Arial"/>
          <w:szCs w:val="20"/>
        </w:rPr>
        <w:t xml:space="preserve"> mediante as cláusulas e condições a seguir enunciadas.</w:t>
      </w:r>
    </w:p>
    <w:p w14:paraId="46613396" w14:textId="77777777" w:rsidR="00423A62" w:rsidRPr="00DC5084" w:rsidRDefault="00423A62" w:rsidP="00423A62">
      <w:pPr>
        <w:pStyle w:val="Nivel01Titulo"/>
        <w:rPr>
          <w:rFonts w:cs="Arial"/>
        </w:rPr>
      </w:pPr>
      <w:r w:rsidRPr="00DC5084">
        <w:rPr>
          <w:rFonts w:cs="Arial"/>
        </w:rPr>
        <w:t>CLÁUSULA PRIMEIRA – OBJETO</w:t>
      </w:r>
    </w:p>
    <w:p w14:paraId="1A04CDFF" w14:textId="77777777" w:rsidR="00423A62" w:rsidRPr="00501F25" w:rsidRDefault="00423A62" w:rsidP="00423A62">
      <w:pPr>
        <w:rPr>
          <w:rFonts w:cs="Arial"/>
        </w:rPr>
      </w:pPr>
    </w:p>
    <w:p w14:paraId="455F7492" w14:textId="2C56DEA4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/>
          <w:szCs w:val="20"/>
        </w:rPr>
      </w:pPr>
      <w:r w:rsidRPr="00501F25">
        <w:rPr>
          <w:rFonts w:cs="Arial"/>
          <w:color w:val="000000"/>
          <w:szCs w:val="20"/>
        </w:rPr>
        <w:t xml:space="preserve">O objeto do presente </w:t>
      </w:r>
      <w:r w:rsidR="009E638B" w:rsidRPr="00501F25">
        <w:rPr>
          <w:rFonts w:cs="Arial"/>
          <w:color w:val="000000"/>
          <w:szCs w:val="20"/>
        </w:rPr>
        <w:t>Termo de Contrato</w:t>
      </w:r>
      <w:r w:rsidRPr="00501F25">
        <w:rPr>
          <w:rFonts w:cs="Arial"/>
          <w:color w:val="000000"/>
          <w:szCs w:val="20"/>
        </w:rPr>
        <w:t xml:space="preserve"> é a </w:t>
      </w:r>
      <w:r w:rsidR="009E638B" w:rsidRPr="00501F25">
        <w:rPr>
          <w:rFonts w:cs="Arial"/>
          <w:color w:val="000000"/>
          <w:szCs w:val="20"/>
        </w:rPr>
        <w:t>prestação</w:t>
      </w:r>
      <w:r w:rsidRPr="00501F25">
        <w:rPr>
          <w:rFonts w:cs="Arial"/>
          <w:color w:val="000000"/>
          <w:szCs w:val="20"/>
        </w:rPr>
        <w:t xml:space="preserve"> de serviços de</w:t>
      </w:r>
      <w:r w:rsidR="00C510AE" w:rsidRPr="00501F25">
        <w:rPr>
          <w:rFonts w:cs="Arial"/>
          <w:color w:val="000000"/>
          <w:szCs w:val="20"/>
        </w:rPr>
        <w:t xml:space="preserve"> pesquisa científica acadêmica denominada __________________________</w:t>
      </w:r>
      <w:r w:rsidRPr="00501F25">
        <w:rPr>
          <w:rFonts w:cs="Arial"/>
          <w:color w:val="000000"/>
          <w:szCs w:val="20"/>
        </w:rPr>
        <w:t>, que serão prestados nas condições estabelecidas no</w:t>
      </w:r>
      <w:r w:rsidR="00C510AE" w:rsidRPr="00501F25">
        <w:rPr>
          <w:rFonts w:cs="Arial"/>
          <w:color w:val="000000"/>
          <w:szCs w:val="20"/>
        </w:rPr>
        <w:t xml:space="preserve"> plano de trabalho </w:t>
      </w:r>
      <w:r w:rsidR="009C0E6E" w:rsidRPr="00501F25">
        <w:rPr>
          <w:rFonts w:cs="Arial"/>
          <w:color w:val="000000"/>
          <w:szCs w:val="20"/>
        </w:rPr>
        <w:t>aprovado</w:t>
      </w:r>
      <w:r w:rsidR="00DC5084">
        <w:rPr>
          <w:rFonts w:cs="Arial"/>
          <w:color w:val="000000"/>
          <w:szCs w:val="20"/>
        </w:rPr>
        <w:t xml:space="preserve"> e no edital de chamada pública nº 004/2021</w:t>
      </w:r>
      <w:r w:rsidR="009C0E6E" w:rsidRPr="00501F25">
        <w:rPr>
          <w:rFonts w:cs="Arial"/>
          <w:color w:val="000000"/>
          <w:szCs w:val="20"/>
        </w:rPr>
        <w:t>, o</w:t>
      </w:r>
      <w:r w:rsidR="00DC5084">
        <w:rPr>
          <w:rFonts w:cs="Arial"/>
          <w:color w:val="000000"/>
          <w:szCs w:val="20"/>
        </w:rPr>
        <w:t>s</w:t>
      </w:r>
      <w:r w:rsidR="009C0E6E" w:rsidRPr="00501F25">
        <w:rPr>
          <w:rFonts w:cs="Arial"/>
          <w:color w:val="000000"/>
          <w:szCs w:val="20"/>
        </w:rPr>
        <w:t xml:space="preserve"> qua</w:t>
      </w:r>
      <w:r w:rsidR="00DC5084">
        <w:rPr>
          <w:rFonts w:cs="Arial"/>
          <w:color w:val="000000"/>
          <w:szCs w:val="20"/>
        </w:rPr>
        <w:t>is</w:t>
      </w:r>
      <w:r w:rsidR="009C0E6E" w:rsidRPr="00501F25">
        <w:rPr>
          <w:rFonts w:cs="Arial"/>
          <w:color w:val="000000"/>
          <w:szCs w:val="20"/>
        </w:rPr>
        <w:t xml:space="preserve"> passa</w:t>
      </w:r>
      <w:r w:rsidR="00DC5084">
        <w:rPr>
          <w:rFonts w:cs="Arial"/>
          <w:color w:val="000000"/>
          <w:szCs w:val="20"/>
        </w:rPr>
        <w:t>m</w:t>
      </w:r>
      <w:r w:rsidR="009C0E6E" w:rsidRPr="00501F25">
        <w:rPr>
          <w:rFonts w:cs="Arial"/>
          <w:color w:val="000000"/>
          <w:szCs w:val="20"/>
        </w:rPr>
        <w:t xml:space="preserve"> a ser parte</w:t>
      </w:r>
      <w:r w:rsidR="00DC5084">
        <w:rPr>
          <w:rFonts w:cs="Arial"/>
          <w:color w:val="000000"/>
          <w:szCs w:val="20"/>
        </w:rPr>
        <w:t>s</w:t>
      </w:r>
      <w:r w:rsidR="009C0E6E" w:rsidRPr="00501F25">
        <w:rPr>
          <w:rFonts w:cs="Arial"/>
          <w:color w:val="000000"/>
          <w:szCs w:val="20"/>
        </w:rPr>
        <w:t xml:space="preserve"> integrante</w:t>
      </w:r>
      <w:r w:rsidR="00DC5084">
        <w:rPr>
          <w:rFonts w:cs="Arial"/>
          <w:color w:val="000000"/>
          <w:szCs w:val="20"/>
        </w:rPr>
        <w:t>s</w:t>
      </w:r>
      <w:r w:rsidR="009C0E6E" w:rsidRPr="00501F25">
        <w:rPr>
          <w:rFonts w:cs="Arial"/>
          <w:color w:val="000000"/>
          <w:szCs w:val="20"/>
        </w:rPr>
        <w:t xml:space="preserve"> da presente avenç</w:t>
      </w:r>
      <w:r w:rsidR="00D3276F" w:rsidRPr="00501F25">
        <w:rPr>
          <w:rFonts w:cs="Arial"/>
          <w:color w:val="000000"/>
          <w:szCs w:val="20"/>
        </w:rPr>
        <w:t>a</w:t>
      </w:r>
      <w:r w:rsidRPr="00501F25">
        <w:rPr>
          <w:rFonts w:cs="Arial"/>
          <w:color w:val="000000"/>
          <w:szCs w:val="20"/>
        </w:rPr>
        <w:t>.</w:t>
      </w:r>
    </w:p>
    <w:p w14:paraId="5F73523A" w14:textId="77777777" w:rsidR="00423A62" w:rsidRPr="00DC5084" w:rsidRDefault="00423A62" w:rsidP="00423A62">
      <w:pPr>
        <w:pStyle w:val="Nivel01Titulo"/>
        <w:rPr>
          <w:rFonts w:cs="Arial"/>
        </w:rPr>
      </w:pPr>
      <w:r w:rsidRPr="00DC5084">
        <w:rPr>
          <w:rFonts w:cs="Arial"/>
        </w:rPr>
        <w:t>CLÁUSULA SEGUNDA – VIGÊNCIA</w:t>
      </w:r>
    </w:p>
    <w:p w14:paraId="66265522" w14:textId="77777777" w:rsidR="00423A62" w:rsidRPr="00501F25" w:rsidRDefault="00423A62" w:rsidP="00423A62">
      <w:pPr>
        <w:rPr>
          <w:rFonts w:cs="Arial"/>
        </w:rPr>
      </w:pPr>
    </w:p>
    <w:p w14:paraId="679CDFED" w14:textId="4324464D" w:rsidR="00423A62" w:rsidRPr="00501F25" w:rsidRDefault="00F80327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color w:val="000000" w:themeColor="text1"/>
          <w:szCs w:val="20"/>
        </w:rPr>
      </w:pPr>
      <w:r w:rsidRPr="00501F25">
        <w:rPr>
          <w:rFonts w:cs="Arial"/>
          <w:bCs/>
          <w:iCs/>
          <w:color w:val="000000" w:themeColor="text1"/>
          <w:szCs w:val="20"/>
        </w:rPr>
        <w:t xml:space="preserve">O prazo de vigência deste Termo de Contrato é de </w:t>
      </w:r>
      <w:r w:rsidR="00D3276F" w:rsidRPr="00501F25">
        <w:rPr>
          <w:rFonts w:cs="Arial"/>
          <w:bCs/>
          <w:iCs/>
          <w:color w:val="000000" w:themeColor="text1"/>
          <w:szCs w:val="20"/>
        </w:rPr>
        <w:t>XX meses</w:t>
      </w:r>
      <w:r w:rsidRPr="00501F25">
        <w:rPr>
          <w:rFonts w:cs="Arial"/>
          <w:bCs/>
          <w:iCs/>
          <w:color w:val="000000" w:themeColor="text1"/>
          <w:szCs w:val="20"/>
        </w:rPr>
        <w:t xml:space="preserve">, com início na data de ____/____/______ e encerramento em ____/____/______, </w:t>
      </w:r>
      <w:r w:rsidR="009E638B" w:rsidRPr="00501F25">
        <w:rPr>
          <w:rFonts w:cs="Arial"/>
          <w:bCs/>
          <w:iCs/>
          <w:color w:val="000000" w:themeColor="text1"/>
          <w:szCs w:val="20"/>
        </w:rPr>
        <w:t>prorrogável</w:t>
      </w:r>
      <w:r w:rsidR="00471550" w:rsidRPr="00501F25">
        <w:rPr>
          <w:rFonts w:cs="Arial"/>
          <w:bCs/>
          <w:iCs/>
          <w:color w:val="000000" w:themeColor="text1"/>
          <w:szCs w:val="20"/>
        </w:rPr>
        <w:t xml:space="preserve"> mediante acordo entre as partes</w:t>
      </w:r>
      <w:r w:rsidR="00107FDB" w:rsidRPr="00501F25">
        <w:rPr>
          <w:rFonts w:cs="Arial"/>
          <w:bCs/>
          <w:iCs/>
          <w:color w:val="000000" w:themeColor="text1"/>
          <w:szCs w:val="20"/>
        </w:rPr>
        <w:t xml:space="preserve"> e</w:t>
      </w:r>
      <w:r w:rsidR="00471550" w:rsidRPr="00501F25">
        <w:rPr>
          <w:rFonts w:cs="Arial"/>
          <w:bCs/>
          <w:iCs/>
          <w:color w:val="000000" w:themeColor="text1"/>
          <w:szCs w:val="20"/>
        </w:rPr>
        <w:t xml:space="preserve"> assinatura de termo aditivo.</w:t>
      </w:r>
    </w:p>
    <w:p w14:paraId="35FAF229" w14:textId="77777777" w:rsidR="00423A62" w:rsidRPr="000215A9" w:rsidRDefault="00423A62" w:rsidP="00423A62">
      <w:pPr>
        <w:pStyle w:val="Nivel01Titulo"/>
        <w:rPr>
          <w:rFonts w:cs="Arial"/>
        </w:rPr>
      </w:pPr>
      <w:r w:rsidRPr="000215A9">
        <w:rPr>
          <w:rFonts w:cs="Arial"/>
        </w:rPr>
        <w:lastRenderedPageBreak/>
        <w:t>CLÁUSULA TERCEIRA – PREÇO</w:t>
      </w:r>
    </w:p>
    <w:p w14:paraId="7728DE3E" w14:textId="77777777" w:rsidR="00423A62" w:rsidRPr="00501F25" w:rsidRDefault="00423A62" w:rsidP="00423A62">
      <w:pPr>
        <w:rPr>
          <w:rFonts w:cs="Arial"/>
        </w:rPr>
      </w:pPr>
    </w:p>
    <w:p w14:paraId="75E2D812" w14:textId="672500DB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color w:val="000000"/>
          <w:szCs w:val="20"/>
        </w:rPr>
        <w:t>O valor</w:t>
      </w:r>
      <w:r w:rsidR="002A245F" w:rsidRPr="00501F25">
        <w:rPr>
          <w:rFonts w:cs="Arial"/>
          <w:color w:val="000000"/>
          <w:szCs w:val="20"/>
        </w:rPr>
        <w:t xml:space="preserve"> total d</w:t>
      </w:r>
      <w:r w:rsidRPr="00501F25">
        <w:rPr>
          <w:rFonts w:cs="Arial"/>
          <w:color w:val="000000"/>
          <w:szCs w:val="20"/>
        </w:rPr>
        <w:t>a contratação é de R$</w:t>
      </w:r>
      <w:r w:rsidR="002A245F" w:rsidRPr="00501F25">
        <w:rPr>
          <w:rFonts w:cs="Arial"/>
          <w:color w:val="000000"/>
          <w:szCs w:val="20"/>
        </w:rPr>
        <w:t xml:space="preserve"> _____</w:t>
      </w:r>
      <w:r w:rsidRPr="00501F25">
        <w:rPr>
          <w:rFonts w:cs="Arial"/>
          <w:color w:val="000000"/>
          <w:szCs w:val="20"/>
        </w:rPr>
        <w:t xml:space="preserve">, </w:t>
      </w:r>
      <w:r w:rsidR="002A245F" w:rsidRPr="00501F25">
        <w:rPr>
          <w:rFonts w:cs="Arial"/>
          <w:color w:val="000000"/>
          <w:szCs w:val="20"/>
        </w:rPr>
        <w:t xml:space="preserve"> ( ) </w:t>
      </w:r>
      <w:r w:rsidR="00276A03">
        <w:rPr>
          <w:rFonts w:cs="Arial"/>
          <w:color w:val="000000"/>
          <w:szCs w:val="20"/>
        </w:rPr>
        <w:t>conforme definido no plano de trabalho aprovado</w:t>
      </w:r>
      <w:r w:rsidR="00DB0A05">
        <w:rPr>
          <w:rFonts w:cs="Arial"/>
          <w:color w:val="000000"/>
          <w:szCs w:val="20"/>
        </w:rPr>
        <w:t xml:space="preserve"> pela CONTRATANTE</w:t>
      </w:r>
      <w:r w:rsidR="00276A03">
        <w:rPr>
          <w:rFonts w:cs="Arial"/>
          <w:color w:val="000000"/>
          <w:szCs w:val="20"/>
        </w:rPr>
        <w:t xml:space="preserve"> e serão </w:t>
      </w:r>
      <w:r w:rsidR="002A245F" w:rsidRPr="00501F25">
        <w:rPr>
          <w:rFonts w:cs="Arial"/>
          <w:color w:val="000000"/>
          <w:szCs w:val="20"/>
        </w:rPr>
        <w:t xml:space="preserve">pagos </w:t>
      </w:r>
      <w:r w:rsidR="00DB0A05">
        <w:rPr>
          <w:rFonts w:cs="Arial"/>
          <w:color w:val="000000"/>
          <w:szCs w:val="20"/>
        </w:rPr>
        <w:t xml:space="preserve">à IES CONTRATADA </w:t>
      </w:r>
      <w:r w:rsidR="002A245F" w:rsidRPr="00501F25">
        <w:rPr>
          <w:rFonts w:cs="Arial"/>
          <w:color w:val="000000"/>
          <w:szCs w:val="20"/>
        </w:rPr>
        <w:t>da seguinte forma:   R$ ______ () em  __/</w:t>
      </w:r>
      <w:r w:rsidR="00087B17" w:rsidRPr="00501F25">
        <w:rPr>
          <w:rFonts w:cs="Arial"/>
          <w:color w:val="000000"/>
          <w:szCs w:val="20"/>
        </w:rPr>
        <w:t>___/___ e  R$ _____ (  ) em  ___/___/____</w:t>
      </w:r>
      <w:r w:rsidRPr="00501F25">
        <w:rPr>
          <w:rFonts w:cs="Arial"/>
          <w:color w:val="000000"/>
          <w:szCs w:val="20"/>
        </w:rPr>
        <w:t>.</w:t>
      </w:r>
    </w:p>
    <w:p w14:paraId="5961C68A" w14:textId="77777777" w:rsidR="005B48C8" w:rsidRPr="00501F25" w:rsidRDefault="005B48C8" w:rsidP="005B48C8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01DFEE9A" w14:textId="63E1680E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60FAAFB" w14:textId="77777777" w:rsidR="00423A62" w:rsidRPr="000215A9" w:rsidRDefault="00423A62" w:rsidP="00423A62">
      <w:pPr>
        <w:pStyle w:val="Nivel01Titulo"/>
        <w:rPr>
          <w:rFonts w:cs="Arial"/>
        </w:rPr>
      </w:pPr>
      <w:r w:rsidRPr="000215A9">
        <w:rPr>
          <w:rFonts w:cs="Arial"/>
        </w:rPr>
        <w:t>CLÁUSULA QUARTA – DOTAÇÃO ORÇAMENTÁRIA</w:t>
      </w:r>
    </w:p>
    <w:p w14:paraId="721F1099" w14:textId="77777777" w:rsidR="00423A62" w:rsidRPr="00501F25" w:rsidRDefault="00423A62" w:rsidP="00423A62">
      <w:pPr>
        <w:rPr>
          <w:rFonts w:cs="Arial"/>
        </w:rPr>
      </w:pPr>
    </w:p>
    <w:p w14:paraId="0B0A2E78" w14:textId="25355189" w:rsidR="00423A62" w:rsidRPr="00501F25" w:rsidRDefault="00423A62" w:rsidP="00925EE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As despesas decorrentes desta contratação estão programadas em dotação orçamentária própria, prevista no orçamento da </w:t>
      </w:r>
      <w:r w:rsidR="000F044F">
        <w:rPr>
          <w:rFonts w:cs="Arial"/>
          <w:szCs w:val="20"/>
        </w:rPr>
        <w:t>C</w:t>
      </w:r>
      <w:r w:rsidR="00925EE2">
        <w:rPr>
          <w:rFonts w:cs="Arial"/>
          <w:szCs w:val="20"/>
        </w:rPr>
        <w:t>ONTRATANTE</w:t>
      </w:r>
      <w:r w:rsidRPr="00501F25">
        <w:rPr>
          <w:rFonts w:cs="Arial"/>
          <w:szCs w:val="20"/>
        </w:rPr>
        <w:t>, para o exercício de 202</w:t>
      </w:r>
      <w:r w:rsidR="005B48C8" w:rsidRPr="00501F25">
        <w:rPr>
          <w:rFonts w:cs="Arial"/>
          <w:szCs w:val="20"/>
        </w:rPr>
        <w:t>1</w:t>
      </w:r>
      <w:r w:rsidRPr="00501F25">
        <w:rPr>
          <w:rFonts w:cs="Arial"/>
          <w:szCs w:val="20"/>
        </w:rPr>
        <w:t xml:space="preserve">, na </w:t>
      </w:r>
      <w:r w:rsidR="00925EE2" w:rsidRPr="00925EE2">
        <w:rPr>
          <w:rFonts w:cs="Arial"/>
          <w:szCs w:val="20"/>
        </w:rPr>
        <w:t xml:space="preserve">conta orçamentária </w:t>
      </w:r>
      <w:r w:rsidR="00925EE2" w:rsidRPr="009949E6">
        <w:rPr>
          <w:rFonts w:cs="Arial"/>
          <w:b/>
          <w:szCs w:val="20"/>
        </w:rPr>
        <w:t>[PREENCHER]</w:t>
      </w:r>
      <w:r w:rsidR="00925EE2" w:rsidRPr="00925EE2">
        <w:rPr>
          <w:rFonts w:cs="Arial"/>
          <w:szCs w:val="20"/>
        </w:rPr>
        <w:t xml:space="preserve">, Elemento de Despesa: </w:t>
      </w:r>
      <w:r w:rsidR="00925EE2" w:rsidRPr="009949E6">
        <w:rPr>
          <w:rFonts w:cs="Arial"/>
          <w:b/>
          <w:szCs w:val="20"/>
        </w:rPr>
        <w:t>[PREENCHER]</w:t>
      </w:r>
      <w:r w:rsidR="00925EE2">
        <w:rPr>
          <w:rFonts w:cs="Arial"/>
          <w:szCs w:val="20"/>
        </w:rPr>
        <w:t>.</w:t>
      </w:r>
    </w:p>
    <w:p w14:paraId="4A34BC84" w14:textId="0E5718FF" w:rsidR="00423A62" w:rsidRDefault="00423A62" w:rsidP="00423A62">
      <w:pPr>
        <w:pStyle w:val="Nivel01Titulo"/>
        <w:rPr>
          <w:rFonts w:cs="Arial"/>
        </w:rPr>
      </w:pPr>
      <w:r w:rsidRPr="00B76B52">
        <w:rPr>
          <w:rFonts w:cs="Arial"/>
        </w:rPr>
        <w:t xml:space="preserve">CLÁUSULA QUINTA – </w:t>
      </w:r>
      <w:r w:rsidR="00B76B52" w:rsidRPr="00B76B52">
        <w:rPr>
          <w:rFonts w:cs="Arial"/>
        </w:rPr>
        <w:t>DA CONTA CORRENTE ESPECÍFICA EM BANCO PÚBLICO</w:t>
      </w:r>
    </w:p>
    <w:p w14:paraId="3324A499" w14:textId="77777777" w:rsidR="00584DFA" w:rsidRDefault="00584DFA" w:rsidP="00584DFA"/>
    <w:p w14:paraId="19AEBA93" w14:textId="53A6C20A" w:rsidR="00584DFA" w:rsidRPr="00584DFA" w:rsidRDefault="00584DFA" w:rsidP="00584DF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84DFA">
        <w:rPr>
          <w:rFonts w:cs="Arial"/>
          <w:szCs w:val="20"/>
        </w:rPr>
        <w:t xml:space="preserve">Os recursos referentes ao presente Termo de </w:t>
      </w:r>
      <w:r>
        <w:rPr>
          <w:rFonts w:cs="Arial"/>
          <w:szCs w:val="20"/>
        </w:rPr>
        <w:t>Contrato</w:t>
      </w:r>
      <w:r w:rsidRPr="00584DFA">
        <w:rPr>
          <w:rFonts w:cs="Arial"/>
          <w:szCs w:val="20"/>
        </w:rPr>
        <w:t>, serão mantidos na conta corrente [PREENCHER] Agência [PREENCHER], Banco [PREENCHER].</w:t>
      </w:r>
    </w:p>
    <w:p w14:paraId="2010C018" w14:textId="6E408510" w:rsidR="00423A62" w:rsidRPr="000215A9" w:rsidRDefault="00423A62" w:rsidP="00641D31">
      <w:pPr>
        <w:pStyle w:val="Nivel01Titulo"/>
        <w:rPr>
          <w:rFonts w:cs="Arial"/>
        </w:rPr>
      </w:pPr>
      <w:r w:rsidRPr="000215A9">
        <w:rPr>
          <w:rFonts w:cs="Arial"/>
        </w:rPr>
        <w:t xml:space="preserve">CLÁUSULA SEXTA – </w:t>
      </w:r>
      <w:r w:rsidR="00F126CE" w:rsidRPr="000215A9">
        <w:rPr>
          <w:rFonts w:cs="Arial"/>
        </w:rPr>
        <w:t>REAJUSTAMENTO DE PREÇOS EM SENTIDO AMPLO</w:t>
      </w:r>
    </w:p>
    <w:p w14:paraId="3DA62C1D" w14:textId="77777777" w:rsidR="00423A62" w:rsidRPr="00501F25" w:rsidRDefault="00423A62" w:rsidP="00423A62">
      <w:pPr>
        <w:rPr>
          <w:rFonts w:cs="Arial"/>
        </w:rPr>
      </w:pPr>
    </w:p>
    <w:p w14:paraId="53A0AA9F" w14:textId="42444279" w:rsidR="00DA3F53" w:rsidRPr="00501F25" w:rsidRDefault="004F160F" w:rsidP="004F160F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</w:rPr>
      </w:pPr>
      <w:r w:rsidRPr="00501F25">
        <w:rPr>
          <w:rFonts w:cs="Arial"/>
          <w:szCs w:val="20"/>
        </w:rPr>
        <w:t>Os valores previstos no presente contrato são fixos, sem qualquer reajuste.</w:t>
      </w:r>
    </w:p>
    <w:p w14:paraId="4A16FDBC" w14:textId="4B601AA3" w:rsidR="00423A62" w:rsidRPr="000215A9" w:rsidRDefault="00423A62" w:rsidP="00423A62">
      <w:pPr>
        <w:pStyle w:val="Nivel01Titulo"/>
        <w:rPr>
          <w:rFonts w:cs="Arial"/>
        </w:rPr>
      </w:pPr>
      <w:r w:rsidRPr="000215A9">
        <w:rPr>
          <w:rFonts w:cs="Arial"/>
        </w:rPr>
        <w:t xml:space="preserve">CLÁUSULA </w:t>
      </w:r>
      <w:r w:rsidR="000C798F" w:rsidRPr="000215A9">
        <w:rPr>
          <w:rFonts w:cs="Arial"/>
        </w:rPr>
        <w:t>SÉTIMA</w:t>
      </w:r>
      <w:r w:rsidRPr="000215A9">
        <w:rPr>
          <w:rFonts w:cs="Arial"/>
        </w:rPr>
        <w:t xml:space="preserve"> – REGIME DE EXECUÇÃO DOS SERVIÇOS E FISCALIZAÇÃO</w:t>
      </w:r>
    </w:p>
    <w:p w14:paraId="6F10E757" w14:textId="77777777" w:rsidR="00423A62" w:rsidRPr="00501F25" w:rsidRDefault="00423A62" w:rsidP="00423A62">
      <w:pPr>
        <w:rPr>
          <w:rFonts w:cs="Arial"/>
        </w:rPr>
      </w:pPr>
    </w:p>
    <w:p w14:paraId="7687F0D5" w14:textId="0026E887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O regime de execução dos serviços a serem executados pela </w:t>
      </w:r>
      <w:r w:rsidR="0020092B" w:rsidRPr="00501F25">
        <w:rPr>
          <w:rFonts w:cs="Arial"/>
          <w:szCs w:val="20"/>
        </w:rPr>
        <w:t xml:space="preserve">IES </w:t>
      </w:r>
      <w:r w:rsidRPr="00501F25">
        <w:rPr>
          <w:rFonts w:cs="Arial"/>
          <w:szCs w:val="20"/>
        </w:rPr>
        <w:t xml:space="preserve">CONTRATADA, os materiais que serão empregados e a fiscalização pela CONTRATANTE são aqueles previstos no </w:t>
      </w:r>
      <w:r w:rsidR="00ED0C43" w:rsidRPr="00501F25">
        <w:rPr>
          <w:rFonts w:cs="Arial"/>
          <w:szCs w:val="20"/>
        </w:rPr>
        <w:t>plano de trabalho</w:t>
      </w:r>
      <w:r w:rsidRPr="00501F25">
        <w:rPr>
          <w:rFonts w:cs="Arial"/>
          <w:szCs w:val="20"/>
        </w:rPr>
        <w:t>.</w:t>
      </w:r>
    </w:p>
    <w:p w14:paraId="582F21E0" w14:textId="3C6B6869" w:rsidR="00423A62" w:rsidRPr="00501F25" w:rsidRDefault="00423A62" w:rsidP="009F72D1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bookmarkStart w:id="1" w:name="_Hlk35597858"/>
      <w:r w:rsidRPr="00501F25">
        <w:rPr>
          <w:rFonts w:cs="Arial"/>
          <w:szCs w:val="20"/>
        </w:rPr>
        <w:t xml:space="preserve">O prazo de execução dos serviços </w:t>
      </w:r>
      <w:r w:rsidR="00D842DC" w:rsidRPr="00501F25">
        <w:rPr>
          <w:rFonts w:cs="Arial"/>
          <w:szCs w:val="20"/>
        </w:rPr>
        <w:t xml:space="preserve">de pesquisa científica acadêmica </w:t>
      </w:r>
      <w:r w:rsidRPr="00501F25">
        <w:rPr>
          <w:rFonts w:cs="Arial"/>
          <w:szCs w:val="20"/>
        </w:rPr>
        <w:t>será de</w:t>
      </w:r>
      <w:r w:rsidR="006775C1" w:rsidRPr="00501F25">
        <w:rPr>
          <w:rFonts w:cs="Arial"/>
          <w:szCs w:val="20"/>
        </w:rPr>
        <w:t xml:space="preserve"> xxx meses</w:t>
      </w:r>
      <w:r w:rsidRPr="00501F25">
        <w:rPr>
          <w:rFonts w:cs="Arial"/>
          <w:szCs w:val="20"/>
        </w:rPr>
        <w:t xml:space="preserve">, com início </w:t>
      </w:r>
      <w:r w:rsidR="006775C1" w:rsidRPr="00501F25">
        <w:rPr>
          <w:rFonts w:cs="Arial"/>
          <w:szCs w:val="20"/>
        </w:rPr>
        <w:t>no mês de xxx</w:t>
      </w:r>
      <w:r w:rsidR="00C47E33" w:rsidRPr="00501F25">
        <w:rPr>
          <w:rFonts w:cs="Arial"/>
          <w:szCs w:val="20"/>
        </w:rPr>
        <w:t>/2021</w:t>
      </w:r>
      <w:r w:rsidR="00B64D2B" w:rsidRPr="00501F25">
        <w:rPr>
          <w:rFonts w:cs="Arial"/>
          <w:szCs w:val="20"/>
        </w:rPr>
        <w:t>.</w:t>
      </w:r>
    </w:p>
    <w:bookmarkEnd w:id="1"/>
    <w:p w14:paraId="06E9D5D4" w14:textId="563F5E86" w:rsidR="00423A62" w:rsidRPr="004818B7" w:rsidRDefault="00423A62" w:rsidP="00423A62">
      <w:pPr>
        <w:pStyle w:val="Nivel01Titulo"/>
        <w:rPr>
          <w:rFonts w:cs="Arial"/>
        </w:rPr>
      </w:pPr>
      <w:r w:rsidRPr="004818B7">
        <w:rPr>
          <w:rFonts w:cs="Arial"/>
        </w:rPr>
        <w:t xml:space="preserve">CLÁUSULA </w:t>
      </w:r>
      <w:r w:rsidR="000C798F" w:rsidRPr="004818B7">
        <w:rPr>
          <w:rFonts w:cs="Arial"/>
        </w:rPr>
        <w:t>OITAVA</w:t>
      </w:r>
      <w:r w:rsidRPr="004818B7">
        <w:rPr>
          <w:rFonts w:cs="Arial"/>
        </w:rPr>
        <w:t xml:space="preserve"> – OBRIGAÇÕES DA CONTRATANTE </w:t>
      </w:r>
    </w:p>
    <w:p w14:paraId="3D49939E" w14:textId="2BE4B24F" w:rsidR="00070C89" w:rsidRPr="00501F25" w:rsidRDefault="00F310FF" w:rsidP="008B6145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 C</w:t>
      </w:r>
      <w:r w:rsidR="00070C89" w:rsidRPr="00501F25">
        <w:rPr>
          <w:rFonts w:cs="Arial"/>
          <w:szCs w:val="20"/>
        </w:rPr>
        <w:t xml:space="preserve">abe ao </w:t>
      </w:r>
      <w:r w:rsidR="008B6145" w:rsidRPr="00501F25">
        <w:rPr>
          <w:rFonts w:cs="Arial"/>
          <w:szCs w:val="20"/>
        </w:rPr>
        <w:t>CONTRATANTE</w:t>
      </w:r>
      <w:r w:rsidR="00070C89" w:rsidRPr="00501F25">
        <w:rPr>
          <w:rFonts w:cs="Arial"/>
          <w:szCs w:val="20"/>
        </w:rPr>
        <w:t xml:space="preserve"> cumprir as seguintes atribuições, responsabilidades e obrigações:</w:t>
      </w:r>
    </w:p>
    <w:p w14:paraId="4AB0DB35" w14:textId="77777777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Promover o repasse dos recursos financeiros obedecendo ao Cronograma de Desembolso constante do Plano de Trabalho; </w:t>
      </w:r>
    </w:p>
    <w:p w14:paraId="7DD64CAD" w14:textId="1387A977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Prestar o apoio necessário e indispensável à </w:t>
      </w:r>
      <w:r w:rsidR="008B6145" w:rsidRPr="004818B7">
        <w:rPr>
          <w:rFonts w:ascii="Arial" w:hAnsi="Arial" w:cs="Arial"/>
          <w:bCs/>
          <w:sz w:val="20"/>
          <w:szCs w:val="20"/>
        </w:rPr>
        <w:t>IES CONTRATADA</w:t>
      </w:r>
      <w:r w:rsidRPr="004818B7">
        <w:rPr>
          <w:rFonts w:ascii="Arial" w:hAnsi="Arial" w:cs="Arial"/>
          <w:bCs/>
          <w:sz w:val="20"/>
          <w:szCs w:val="20"/>
        </w:rPr>
        <w:t xml:space="preserve"> para que seja alcançado o objeto do Termo de </w:t>
      </w:r>
      <w:r w:rsidR="008B6145" w:rsidRPr="004818B7">
        <w:rPr>
          <w:rFonts w:ascii="Arial" w:hAnsi="Arial" w:cs="Arial"/>
          <w:bCs/>
          <w:sz w:val="20"/>
          <w:szCs w:val="20"/>
        </w:rPr>
        <w:t xml:space="preserve">Contrato </w:t>
      </w:r>
      <w:r w:rsidRPr="004818B7">
        <w:rPr>
          <w:rFonts w:ascii="Arial" w:hAnsi="Arial" w:cs="Arial"/>
          <w:bCs/>
          <w:sz w:val="20"/>
          <w:szCs w:val="20"/>
        </w:rPr>
        <w:t>em toda a sua extensão e no tempo devido;</w:t>
      </w:r>
    </w:p>
    <w:p w14:paraId="2148938B" w14:textId="6A2AFD0C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Monitorar e avaliar a execução do objeto deste Termo de </w:t>
      </w:r>
      <w:r w:rsidR="008B6145" w:rsidRPr="004818B7">
        <w:rPr>
          <w:rFonts w:ascii="Arial" w:hAnsi="Arial" w:cs="Arial"/>
          <w:bCs/>
          <w:sz w:val="20"/>
          <w:szCs w:val="20"/>
        </w:rPr>
        <w:t>Contrato</w:t>
      </w:r>
      <w:r w:rsidRPr="004818B7">
        <w:rPr>
          <w:rFonts w:ascii="Arial" w:hAnsi="Arial" w:cs="Arial"/>
          <w:bCs/>
          <w:sz w:val="20"/>
          <w:szCs w:val="20"/>
        </w:rPr>
        <w:t>;</w:t>
      </w:r>
    </w:p>
    <w:p w14:paraId="7850F75C" w14:textId="3ECDF9D5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Comunicar à </w:t>
      </w:r>
      <w:r w:rsidR="008B6145" w:rsidRPr="004818B7">
        <w:rPr>
          <w:rFonts w:ascii="Arial" w:hAnsi="Arial" w:cs="Arial"/>
          <w:bCs/>
          <w:sz w:val="20"/>
          <w:szCs w:val="20"/>
        </w:rPr>
        <w:t>IES CONTRATADA</w:t>
      </w:r>
      <w:r w:rsidRPr="004818B7">
        <w:rPr>
          <w:rFonts w:ascii="Arial" w:hAnsi="Arial" w:cs="Arial"/>
          <w:bCs/>
          <w:sz w:val="20"/>
          <w:szCs w:val="20"/>
        </w:rPr>
        <w:t xml:space="preserve"> quaisquer irregularidades decorrentes do uso dos recursos públicos ou outras impropriedades de ordem técnica ou legal, fixando o prazo previsto na legislação para saneamento ou apresentação de esclarecimentos e informações;</w:t>
      </w:r>
    </w:p>
    <w:p w14:paraId="552E89A5" w14:textId="7E0FBA35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Analisar os relatórios de execução d</w:t>
      </w:r>
      <w:r w:rsidR="00770857" w:rsidRPr="004818B7">
        <w:rPr>
          <w:rFonts w:ascii="Arial" w:hAnsi="Arial" w:cs="Arial"/>
          <w:bCs/>
          <w:sz w:val="20"/>
          <w:szCs w:val="20"/>
        </w:rPr>
        <w:t>o objeto</w:t>
      </w:r>
      <w:r w:rsidRPr="004818B7">
        <w:rPr>
          <w:rFonts w:ascii="Arial" w:hAnsi="Arial" w:cs="Arial"/>
          <w:bCs/>
          <w:sz w:val="20"/>
          <w:szCs w:val="20"/>
        </w:rPr>
        <w:t>;</w:t>
      </w:r>
    </w:p>
    <w:p w14:paraId="7F1844E9" w14:textId="64DB7D0F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lastRenderedPageBreak/>
        <w:t xml:space="preserve">Analisar e decidir sobre a prestação de contas </w:t>
      </w:r>
      <w:r w:rsidR="00770857" w:rsidRPr="004818B7">
        <w:rPr>
          <w:rFonts w:ascii="Arial" w:hAnsi="Arial" w:cs="Arial"/>
          <w:bCs/>
          <w:sz w:val="20"/>
          <w:szCs w:val="20"/>
        </w:rPr>
        <w:t>apresentada</w:t>
      </w:r>
      <w:r w:rsidRPr="004818B7">
        <w:rPr>
          <w:rFonts w:ascii="Arial" w:hAnsi="Arial" w:cs="Arial"/>
          <w:bCs/>
          <w:sz w:val="20"/>
          <w:szCs w:val="20"/>
        </w:rPr>
        <w:t>; e</w:t>
      </w:r>
    </w:p>
    <w:p w14:paraId="6118A43D" w14:textId="1A258CA0" w:rsidR="00070C89" w:rsidRPr="004818B7" w:rsidRDefault="00070C89" w:rsidP="00F26489">
      <w:pPr>
        <w:pStyle w:val="NormalWeb"/>
        <w:numPr>
          <w:ilvl w:val="0"/>
          <w:numId w:val="13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Aplicar </w:t>
      </w:r>
      <w:r w:rsidR="00017FF2">
        <w:rPr>
          <w:rFonts w:ascii="Arial" w:hAnsi="Arial" w:cs="Arial"/>
          <w:bCs/>
          <w:sz w:val="20"/>
          <w:szCs w:val="20"/>
        </w:rPr>
        <w:t>eventuais</w:t>
      </w:r>
      <w:r w:rsidRPr="004818B7">
        <w:rPr>
          <w:rFonts w:ascii="Arial" w:hAnsi="Arial" w:cs="Arial"/>
          <w:bCs/>
          <w:sz w:val="20"/>
          <w:szCs w:val="20"/>
        </w:rPr>
        <w:t xml:space="preserve"> sanções previstas na legislação</w:t>
      </w:r>
      <w:r w:rsidR="00017FF2">
        <w:rPr>
          <w:rFonts w:ascii="Arial" w:hAnsi="Arial" w:cs="Arial"/>
          <w:bCs/>
          <w:sz w:val="20"/>
          <w:szCs w:val="20"/>
        </w:rPr>
        <w:t>.</w:t>
      </w:r>
    </w:p>
    <w:p w14:paraId="581A2DEB" w14:textId="373668B2" w:rsidR="006310B8" w:rsidRDefault="006310B8" w:rsidP="006310B8">
      <w:pPr>
        <w:pStyle w:val="Nivel01Titulo"/>
        <w:rPr>
          <w:rFonts w:cs="Arial"/>
        </w:rPr>
      </w:pPr>
      <w:r w:rsidRPr="004818B7">
        <w:rPr>
          <w:rFonts w:cs="Arial"/>
        </w:rPr>
        <w:t>CLÁUSULA NONA - OBRIGAÇ</w:t>
      </w:r>
      <w:r w:rsidR="00F310FF" w:rsidRPr="004818B7">
        <w:rPr>
          <w:rFonts w:cs="Arial"/>
        </w:rPr>
        <w:t>Õ</w:t>
      </w:r>
      <w:r w:rsidRPr="004818B7">
        <w:rPr>
          <w:rFonts w:cs="Arial"/>
        </w:rPr>
        <w:t>ES DA IES CONTRATADA</w:t>
      </w:r>
    </w:p>
    <w:p w14:paraId="5E4EDE60" w14:textId="77777777" w:rsidR="00F26489" w:rsidRPr="00F26489" w:rsidRDefault="00F26489" w:rsidP="00F26489"/>
    <w:p w14:paraId="0961B345" w14:textId="47FE3E44" w:rsidR="00070C89" w:rsidRPr="00501F25" w:rsidRDefault="003C3989" w:rsidP="00144555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C</w:t>
      </w:r>
      <w:r w:rsidR="00070C89" w:rsidRPr="00501F25">
        <w:rPr>
          <w:rFonts w:cs="Arial"/>
          <w:szCs w:val="20"/>
        </w:rPr>
        <w:t xml:space="preserve">abe à </w:t>
      </w:r>
      <w:r w:rsidR="00144555" w:rsidRPr="00501F25">
        <w:rPr>
          <w:rFonts w:cs="Arial"/>
          <w:szCs w:val="20"/>
        </w:rPr>
        <w:t>IES CONTRATADA</w:t>
      </w:r>
      <w:r w:rsidR="00070C89" w:rsidRPr="00501F25">
        <w:rPr>
          <w:rFonts w:cs="Arial"/>
          <w:szCs w:val="20"/>
        </w:rPr>
        <w:t xml:space="preserve"> cumprir as seguintes atribuições, responsabilidades e obrigações:</w:t>
      </w:r>
    </w:p>
    <w:p w14:paraId="04272241" w14:textId="4A1ADAD1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Executar fielmente o objeto pactuado, de acordo com as cláusulas deste termo, a legislação pertinente e o Plano de Trabalho aprovados pel</w:t>
      </w:r>
      <w:r w:rsidR="000F6619" w:rsidRPr="004818B7">
        <w:rPr>
          <w:rFonts w:ascii="Arial" w:hAnsi="Arial" w:cs="Arial"/>
          <w:bCs/>
          <w:sz w:val="20"/>
          <w:szCs w:val="20"/>
        </w:rPr>
        <w:t>o</w:t>
      </w:r>
      <w:r w:rsidRPr="004818B7">
        <w:rPr>
          <w:rFonts w:ascii="Arial" w:hAnsi="Arial" w:cs="Arial"/>
          <w:bCs/>
          <w:sz w:val="20"/>
          <w:szCs w:val="20"/>
        </w:rPr>
        <w:t xml:space="preserve"> </w:t>
      </w:r>
      <w:r w:rsidR="000F6619" w:rsidRPr="004818B7">
        <w:rPr>
          <w:rFonts w:ascii="Arial" w:hAnsi="Arial" w:cs="Arial"/>
          <w:bCs/>
          <w:sz w:val="20"/>
          <w:szCs w:val="20"/>
        </w:rPr>
        <w:t>CONTRATANTE</w:t>
      </w:r>
      <w:r w:rsidRPr="004818B7">
        <w:rPr>
          <w:rFonts w:ascii="Arial" w:hAnsi="Arial" w:cs="Arial"/>
          <w:bCs/>
          <w:sz w:val="20"/>
          <w:szCs w:val="20"/>
        </w:rPr>
        <w:t xml:space="preserve">, adotando todas as medidas necessárias à correta execução deste Termo de </w:t>
      </w:r>
      <w:r w:rsidR="00144555" w:rsidRPr="004818B7">
        <w:rPr>
          <w:rFonts w:ascii="Arial" w:hAnsi="Arial" w:cs="Arial"/>
          <w:bCs/>
          <w:sz w:val="20"/>
          <w:szCs w:val="20"/>
        </w:rPr>
        <w:t>Contrato</w:t>
      </w:r>
      <w:r w:rsidR="001A5D87" w:rsidRPr="004818B7">
        <w:rPr>
          <w:rFonts w:ascii="Arial" w:hAnsi="Arial" w:cs="Arial"/>
          <w:bCs/>
          <w:sz w:val="20"/>
          <w:szCs w:val="20"/>
        </w:rPr>
        <w:t>;</w:t>
      </w:r>
    </w:p>
    <w:p w14:paraId="6C59D653" w14:textId="6AA06CBD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Apresentar </w:t>
      </w:r>
      <w:r w:rsidR="001A5D87" w:rsidRPr="004818B7">
        <w:rPr>
          <w:rFonts w:ascii="Arial" w:hAnsi="Arial" w:cs="Arial"/>
          <w:bCs/>
          <w:sz w:val="20"/>
          <w:szCs w:val="20"/>
        </w:rPr>
        <w:t>as prestações de contas previstas no edital</w:t>
      </w:r>
      <w:r w:rsidRPr="004818B7">
        <w:rPr>
          <w:rFonts w:ascii="Arial" w:hAnsi="Arial" w:cs="Arial"/>
          <w:bCs/>
          <w:sz w:val="20"/>
          <w:szCs w:val="20"/>
        </w:rPr>
        <w:t>;</w:t>
      </w:r>
    </w:p>
    <w:p w14:paraId="4D802FA1" w14:textId="77777777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Executar o Plano de Trabalho aprovado, bem como aplicar os recursos públicos e gerir os bens públicos com observância aos princípios da legalidade, da legitimidade, da impessoalidade, da moralidade, da publicidade, da economicidade, da eficiência e da eficácia;</w:t>
      </w:r>
    </w:p>
    <w:p w14:paraId="49B00888" w14:textId="407A6DB5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Responsabilizar-se pela contratação e pagamento do pessoal que vier a ser necessário à execução do Plano de Trabalho</w:t>
      </w:r>
      <w:r w:rsidR="00D30E8A" w:rsidRPr="004818B7">
        <w:rPr>
          <w:rFonts w:ascii="Arial" w:hAnsi="Arial" w:cs="Arial"/>
          <w:bCs/>
          <w:sz w:val="20"/>
          <w:szCs w:val="20"/>
        </w:rPr>
        <w:t>, bem como pelo pagamento d</w:t>
      </w:r>
      <w:r w:rsidRPr="004818B7">
        <w:rPr>
          <w:rFonts w:ascii="Arial" w:hAnsi="Arial" w:cs="Arial"/>
          <w:bCs/>
          <w:sz w:val="20"/>
          <w:szCs w:val="20"/>
        </w:rPr>
        <w:t>os encargos sociais e obrigações trabalhistas decorrentes, ônus tributários ou extraordinários que incidam sobre o instrumento;</w:t>
      </w:r>
    </w:p>
    <w:p w14:paraId="01442978" w14:textId="1441BB18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Permitir o livre acesso do </w:t>
      </w:r>
      <w:r w:rsidR="00F163A6" w:rsidRPr="004818B7">
        <w:rPr>
          <w:rFonts w:ascii="Arial" w:hAnsi="Arial" w:cs="Arial"/>
          <w:bCs/>
          <w:sz w:val="20"/>
          <w:szCs w:val="20"/>
        </w:rPr>
        <w:t>g</w:t>
      </w:r>
      <w:r w:rsidRPr="004818B7">
        <w:rPr>
          <w:rFonts w:ascii="Arial" w:hAnsi="Arial" w:cs="Arial"/>
          <w:bCs/>
          <w:sz w:val="20"/>
          <w:szCs w:val="20"/>
        </w:rPr>
        <w:t>estor d</w:t>
      </w:r>
      <w:r w:rsidR="00F163A6" w:rsidRPr="004818B7">
        <w:rPr>
          <w:rFonts w:ascii="Arial" w:hAnsi="Arial" w:cs="Arial"/>
          <w:bCs/>
          <w:sz w:val="20"/>
          <w:szCs w:val="20"/>
        </w:rPr>
        <w:t>o contrato</w:t>
      </w:r>
      <w:r w:rsidR="00CE0A17" w:rsidRPr="004818B7">
        <w:rPr>
          <w:rFonts w:ascii="Arial" w:hAnsi="Arial" w:cs="Arial"/>
          <w:bCs/>
          <w:sz w:val="20"/>
          <w:szCs w:val="20"/>
        </w:rPr>
        <w:t xml:space="preserve"> aos</w:t>
      </w:r>
      <w:r w:rsidRPr="004818B7">
        <w:rPr>
          <w:rFonts w:ascii="Arial" w:hAnsi="Arial" w:cs="Arial"/>
          <w:bCs/>
          <w:sz w:val="20"/>
          <w:szCs w:val="20"/>
        </w:rPr>
        <w:t xml:space="preserve"> documentos relativos à execução do objeto do Termo de </w:t>
      </w:r>
      <w:r w:rsidR="00CE0A17" w:rsidRPr="004818B7">
        <w:rPr>
          <w:rFonts w:ascii="Arial" w:hAnsi="Arial" w:cs="Arial"/>
          <w:bCs/>
          <w:sz w:val="20"/>
          <w:szCs w:val="20"/>
        </w:rPr>
        <w:t>Contrato</w:t>
      </w:r>
      <w:r w:rsidRPr="004818B7">
        <w:rPr>
          <w:rFonts w:ascii="Arial" w:hAnsi="Arial" w:cs="Arial"/>
          <w:bCs/>
          <w:sz w:val="20"/>
          <w:szCs w:val="20"/>
        </w:rPr>
        <w:t>, bem como aos locais de execução do projeto</w:t>
      </w:r>
      <w:r w:rsidR="00F163A6" w:rsidRPr="004818B7">
        <w:rPr>
          <w:rFonts w:ascii="Arial" w:hAnsi="Arial" w:cs="Arial"/>
          <w:bCs/>
          <w:sz w:val="20"/>
          <w:szCs w:val="20"/>
        </w:rPr>
        <w:t xml:space="preserve"> de pesquisa</w:t>
      </w:r>
      <w:r w:rsidRPr="004818B7">
        <w:rPr>
          <w:rFonts w:ascii="Arial" w:hAnsi="Arial" w:cs="Arial"/>
          <w:bCs/>
          <w:sz w:val="20"/>
          <w:szCs w:val="20"/>
        </w:rPr>
        <w:t xml:space="preserve">, permitindo o acompanhamento </w:t>
      </w:r>
      <w:r w:rsidRPr="004818B7">
        <w:rPr>
          <w:rFonts w:ascii="Arial" w:hAnsi="Arial" w:cs="Arial"/>
          <w:bCs/>
          <w:i/>
          <w:sz w:val="20"/>
          <w:szCs w:val="20"/>
        </w:rPr>
        <w:t>in loco</w:t>
      </w:r>
      <w:r w:rsidRPr="004818B7">
        <w:rPr>
          <w:rFonts w:ascii="Arial" w:hAnsi="Arial" w:cs="Arial"/>
          <w:bCs/>
          <w:sz w:val="20"/>
          <w:szCs w:val="20"/>
        </w:rPr>
        <w:t xml:space="preserve"> e prestando todas e quaisquer informações solicitadas;</w:t>
      </w:r>
    </w:p>
    <w:p w14:paraId="4313DE6F" w14:textId="14B0B4C0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Por ocasião da </w:t>
      </w:r>
      <w:r w:rsidR="00CB6F04" w:rsidRPr="004818B7">
        <w:rPr>
          <w:rFonts w:ascii="Arial" w:hAnsi="Arial" w:cs="Arial"/>
          <w:bCs/>
          <w:sz w:val="20"/>
          <w:szCs w:val="20"/>
        </w:rPr>
        <w:t>eventual</w:t>
      </w:r>
      <w:r w:rsidRPr="004818B7">
        <w:rPr>
          <w:rFonts w:ascii="Arial" w:hAnsi="Arial" w:cs="Arial"/>
          <w:bCs/>
          <w:sz w:val="20"/>
          <w:szCs w:val="20"/>
        </w:rPr>
        <w:t xml:space="preserve"> rescisão deste Termo de </w:t>
      </w:r>
      <w:r w:rsidR="00175252" w:rsidRPr="004818B7">
        <w:rPr>
          <w:rFonts w:ascii="Arial" w:hAnsi="Arial" w:cs="Arial"/>
          <w:bCs/>
          <w:sz w:val="20"/>
          <w:szCs w:val="20"/>
        </w:rPr>
        <w:t>Contrato</w:t>
      </w:r>
      <w:r w:rsidRPr="004818B7">
        <w:rPr>
          <w:rFonts w:ascii="Arial" w:hAnsi="Arial" w:cs="Arial"/>
          <w:bCs/>
          <w:sz w:val="20"/>
          <w:szCs w:val="20"/>
        </w:rPr>
        <w:t xml:space="preserve">, restituir </w:t>
      </w:r>
      <w:r w:rsidR="00A2027B" w:rsidRPr="004818B7">
        <w:rPr>
          <w:rFonts w:ascii="Arial" w:hAnsi="Arial" w:cs="Arial"/>
          <w:bCs/>
          <w:sz w:val="20"/>
          <w:szCs w:val="20"/>
        </w:rPr>
        <w:t>ao CONTRATANTE</w:t>
      </w:r>
      <w:r w:rsidRPr="004818B7">
        <w:rPr>
          <w:rFonts w:ascii="Arial" w:hAnsi="Arial" w:cs="Arial"/>
          <w:bCs/>
          <w:sz w:val="20"/>
          <w:szCs w:val="20"/>
        </w:rPr>
        <w:t xml:space="preserve"> os saldos financeiros remanescentes, inclusive os provenientes das receitas obtidas das aplicações financeiras realizadas</w:t>
      </w:r>
      <w:r w:rsidR="00175252" w:rsidRPr="004818B7">
        <w:rPr>
          <w:rFonts w:ascii="Arial" w:hAnsi="Arial" w:cs="Arial"/>
          <w:bCs/>
          <w:sz w:val="20"/>
          <w:szCs w:val="20"/>
        </w:rPr>
        <w:t xml:space="preserve">, no prazo </w:t>
      </w:r>
      <w:r w:rsidRPr="004818B7">
        <w:rPr>
          <w:rFonts w:ascii="Arial" w:hAnsi="Arial" w:cs="Arial"/>
          <w:bCs/>
          <w:sz w:val="20"/>
          <w:szCs w:val="20"/>
        </w:rPr>
        <w:t>improrrogável de 30 (trinta) dias;</w:t>
      </w:r>
    </w:p>
    <w:p w14:paraId="4CAD970F" w14:textId="77777777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Prestar contas dos recursos recebidos;</w:t>
      </w:r>
    </w:p>
    <w:p w14:paraId="26ADAB83" w14:textId="3F661EA0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>Responsabilizar-se exclusivamente pelo gerenciamento administrativo e financeiro dos recursos recebidos;</w:t>
      </w:r>
    </w:p>
    <w:p w14:paraId="6F997B2E" w14:textId="4EDE785B" w:rsidR="00070C89" w:rsidRPr="004818B7" w:rsidRDefault="00070C89" w:rsidP="00A45D9D">
      <w:pPr>
        <w:pStyle w:val="NormalWeb"/>
        <w:numPr>
          <w:ilvl w:val="0"/>
          <w:numId w:val="16"/>
        </w:numPr>
        <w:spacing w:line="360" w:lineRule="auto"/>
        <w:ind w:left="851" w:firstLine="0"/>
        <w:jc w:val="both"/>
        <w:rPr>
          <w:rFonts w:ascii="Arial" w:hAnsi="Arial" w:cs="Arial"/>
          <w:bCs/>
          <w:sz w:val="20"/>
          <w:szCs w:val="20"/>
        </w:rPr>
      </w:pPr>
      <w:r w:rsidRPr="004818B7">
        <w:rPr>
          <w:rFonts w:ascii="Arial" w:hAnsi="Arial" w:cs="Arial"/>
          <w:bCs/>
          <w:sz w:val="20"/>
          <w:szCs w:val="20"/>
        </w:rPr>
        <w:t xml:space="preserve">Responsabilizar-se exclusivamente pelo pagamento dos encargos trabalhistas, previdenciários, fiscais e comerciais relacionados à execução do objeto previsto neste Termo de </w:t>
      </w:r>
      <w:r w:rsidR="00CB6F04" w:rsidRPr="004818B7">
        <w:rPr>
          <w:rFonts w:ascii="Arial" w:hAnsi="Arial" w:cs="Arial"/>
          <w:bCs/>
          <w:sz w:val="20"/>
          <w:szCs w:val="20"/>
        </w:rPr>
        <w:t>Contrato</w:t>
      </w:r>
      <w:r w:rsidR="00210ABC" w:rsidRPr="004818B7">
        <w:rPr>
          <w:rFonts w:ascii="Arial" w:hAnsi="Arial" w:cs="Arial"/>
          <w:bCs/>
          <w:sz w:val="20"/>
          <w:szCs w:val="20"/>
        </w:rPr>
        <w:t>.</w:t>
      </w:r>
    </w:p>
    <w:p w14:paraId="4BF0F4CB" w14:textId="77777777" w:rsidR="00423A62" w:rsidRPr="004818B7" w:rsidRDefault="00423A62" w:rsidP="00423A62">
      <w:pPr>
        <w:pStyle w:val="Nivel01Titulo"/>
        <w:rPr>
          <w:rFonts w:cs="Arial"/>
        </w:rPr>
      </w:pPr>
      <w:r w:rsidRPr="004818B7">
        <w:rPr>
          <w:rFonts w:cs="Arial"/>
          <w:color w:val="1F4E79" w:themeColor="accent5" w:themeShade="80"/>
        </w:rPr>
        <w:t xml:space="preserve">CLÁUSULA DÉCIMA </w:t>
      </w:r>
      <w:r w:rsidRPr="004818B7">
        <w:rPr>
          <w:rFonts w:cs="Arial"/>
          <w:color w:val="000000" w:themeColor="text1"/>
        </w:rPr>
        <w:t xml:space="preserve">– </w:t>
      </w:r>
      <w:r w:rsidRPr="004818B7">
        <w:rPr>
          <w:rFonts w:cs="Arial"/>
        </w:rPr>
        <w:t>DA SUBCONTRATAÇÃO</w:t>
      </w:r>
    </w:p>
    <w:p w14:paraId="75EBF246" w14:textId="77777777" w:rsidR="00423A62" w:rsidRPr="00501F25" w:rsidRDefault="00423A62" w:rsidP="00423A62">
      <w:pPr>
        <w:rPr>
          <w:rFonts w:cs="Arial"/>
        </w:rPr>
      </w:pPr>
    </w:p>
    <w:p w14:paraId="77BA6229" w14:textId="0DD012DF" w:rsidR="00423A62" w:rsidRPr="00501F25" w:rsidRDefault="00423A62" w:rsidP="0051198B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Não será admitida a subcontratação do objeto.</w:t>
      </w:r>
    </w:p>
    <w:p w14:paraId="721A12E6" w14:textId="1D88B9B8" w:rsidR="00C14482" w:rsidRPr="004818B7" w:rsidRDefault="00CE0D41" w:rsidP="00C14482">
      <w:pPr>
        <w:pStyle w:val="Nivel01Titulo"/>
        <w:rPr>
          <w:rFonts w:cs="Arial"/>
        </w:rPr>
      </w:pPr>
      <w:r w:rsidRPr="004818B7">
        <w:rPr>
          <w:rFonts w:cs="Arial"/>
        </w:rPr>
        <w:t xml:space="preserve">CLÁUSULA DÉCIMA PRIMEIRA - </w:t>
      </w:r>
      <w:r w:rsidR="00C14482" w:rsidRPr="004818B7">
        <w:rPr>
          <w:rFonts w:cs="Arial"/>
        </w:rPr>
        <w:t xml:space="preserve">DO MONITORAMENTO </w:t>
      </w:r>
    </w:p>
    <w:p w14:paraId="57B752F8" w14:textId="77777777" w:rsidR="00C14482" w:rsidRPr="00501F25" w:rsidRDefault="00C14482" w:rsidP="00C14482">
      <w:pPr>
        <w:rPr>
          <w:rFonts w:cs="Arial"/>
        </w:rPr>
      </w:pPr>
    </w:p>
    <w:p w14:paraId="6D540401" w14:textId="30BFD8F8" w:rsidR="00C14482" w:rsidRPr="00501F25" w:rsidRDefault="00C14482" w:rsidP="00771E4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lastRenderedPageBreak/>
        <w:t xml:space="preserve">A execução do objeto </w:t>
      </w:r>
      <w:r w:rsidR="00B90746" w:rsidRPr="00501F25">
        <w:rPr>
          <w:rFonts w:cs="Arial"/>
          <w:szCs w:val="20"/>
        </w:rPr>
        <w:t>do termo de contrato</w:t>
      </w:r>
      <w:r w:rsidRPr="00501F25">
        <w:rPr>
          <w:rFonts w:cs="Arial"/>
          <w:szCs w:val="20"/>
        </w:rPr>
        <w:t xml:space="preserve"> será acompanhad</w:t>
      </w:r>
      <w:r w:rsidR="00B90746" w:rsidRPr="00501F25">
        <w:rPr>
          <w:rFonts w:cs="Arial"/>
          <w:szCs w:val="20"/>
        </w:rPr>
        <w:t>o</w:t>
      </w:r>
      <w:r w:rsidRPr="00501F25">
        <w:rPr>
          <w:rFonts w:cs="Arial"/>
          <w:szCs w:val="20"/>
        </w:rPr>
        <w:t xml:space="preserve"> pel</w:t>
      </w:r>
      <w:r w:rsidR="0006308D" w:rsidRPr="00501F25">
        <w:rPr>
          <w:rFonts w:cs="Arial"/>
          <w:szCs w:val="20"/>
        </w:rPr>
        <w:t>a CONTRATANTE</w:t>
      </w:r>
      <w:r w:rsidRPr="00501F25">
        <w:rPr>
          <w:rFonts w:cs="Arial"/>
          <w:szCs w:val="20"/>
        </w:rPr>
        <w:t xml:space="preserve"> por meio de ações do </w:t>
      </w:r>
      <w:r w:rsidR="0006308D" w:rsidRPr="00501F25">
        <w:rPr>
          <w:rFonts w:cs="Arial"/>
          <w:szCs w:val="20"/>
        </w:rPr>
        <w:t>g</w:t>
      </w:r>
      <w:r w:rsidRPr="00501F25">
        <w:rPr>
          <w:rFonts w:cs="Arial"/>
          <w:szCs w:val="20"/>
        </w:rPr>
        <w:t>estor d</w:t>
      </w:r>
      <w:r w:rsidR="0006308D" w:rsidRPr="00501F25">
        <w:rPr>
          <w:rFonts w:cs="Arial"/>
          <w:szCs w:val="20"/>
        </w:rPr>
        <w:t>o contrato</w:t>
      </w:r>
      <w:r w:rsidRPr="00501F25">
        <w:rPr>
          <w:rFonts w:cs="Arial"/>
          <w:szCs w:val="20"/>
        </w:rPr>
        <w:t xml:space="preserve">, objetivando </w:t>
      </w:r>
      <w:r w:rsidR="00B90746" w:rsidRPr="00501F25">
        <w:rPr>
          <w:rFonts w:cs="Arial"/>
          <w:szCs w:val="20"/>
        </w:rPr>
        <w:t>consecução do objeto da avença nas condições estabelecidas no plano de trabalho aprovado.</w:t>
      </w:r>
    </w:p>
    <w:p w14:paraId="11FFFE5F" w14:textId="11ADE291" w:rsidR="003F7506" w:rsidRPr="00301128" w:rsidRDefault="003F7506" w:rsidP="003F7506">
      <w:pPr>
        <w:pStyle w:val="Nivel01Titulo"/>
        <w:rPr>
          <w:rFonts w:cs="Arial"/>
        </w:rPr>
      </w:pPr>
      <w:r w:rsidRPr="00301128">
        <w:rPr>
          <w:rFonts w:cs="Arial"/>
        </w:rPr>
        <w:t>CLÁUSULA DÉCIMA SEGUNDA – DA PRESTAÇÃO DE CONTAS</w:t>
      </w:r>
    </w:p>
    <w:p w14:paraId="07B74396" w14:textId="77777777" w:rsidR="00A14DC9" w:rsidRPr="00501F25" w:rsidRDefault="00A14DC9" w:rsidP="00A14DC9">
      <w:pPr>
        <w:rPr>
          <w:rFonts w:cs="Arial"/>
          <w:bCs/>
          <w:sz w:val="22"/>
          <w:szCs w:val="22"/>
        </w:rPr>
      </w:pPr>
    </w:p>
    <w:p w14:paraId="26518826" w14:textId="48ED19C6" w:rsidR="00A14DC9" w:rsidRPr="00501F25" w:rsidRDefault="00A14DC9" w:rsidP="00771E4A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Após a execução do projeto de pesquisa, as IES</w:t>
      </w:r>
      <w:r w:rsidR="00771E4A" w:rsidRPr="00501F25">
        <w:rPr>
          <w:rFonts w:cs="Arial"/>
          <w:szCs w:val="20"/>
        </w:rPr>
        <w:t xml:space="preserve"> CONTRATADA</w:t>
      </w:r>
      <w:r w:rsidRPr="00501F25">
        <w:rPr>
          <w:rFonts w:cs="Arial"/>
          <w:szCs w:val="20"/>
        </w:rPr>
        <w:t xml:space="preserve"> dever</w:t>
      </w:r>
      <w:r w:rsidR="00771E4A" w:rsidRPr="00501F25">
        <w:rPr>
          <w:rFonts w:cs="Arial"/>
          <w:szCs w:val="20"/>
        </w:rPr>
        <w:t>á</w:t>
      </w:r>
      <w:r w:rsidRPr="00501F25">
        <w:rPr>
          <w:rFonts w:cs="Arial"/>
          <w:szCs w:val="20"/>
        </w:rPr>
        <w:t xml:space="preserve"> realizar a prestação de contas final </w:t>
      </w:r>
      <w:r w:rsidR="005F7D9C">
        <w:rPr>
          <w:rFonts w:cs="Arial"/>
          <w:szCs w:val="20"/>
        </w:rPr>
        <w:t>à CONTRATANTE,</w:t>
      </w:r>
      <w:r w:rsidRPr="00501F25">
        <w:rPr>
          <w:rFonts w:cs="Arial"/>
          <w:szCs w:val="20"/>
        </w:rPr>
        <w:t xml:space="preserve"> </w:t>
      </w:r>
      <w:r w:rsidR="00265637" w:rsidRPr="00501F25">
        <w:rPr>
          <w:rFonts w:cs="Arial"/>
          <w:szCs w:val="20"/>
        </w:rPr>
        <w:t xml:space="preserve">nos termos previstos no edital </w:t>
      </w:r>
      <w:r w:rsidRPr="00501F25">
        <w:rPr>
          <w:rFonts w:cs="Arial"/>
          <w:szCs w:val="20"/>
        </w:rPr>
        <w:t>no prazo de até 30 (trinta) dias.</w:t>
      </w:r>
    </w:p>
    <w:p w14:paraId="20E0DC91" w14:textId="573D0D26" w:rsidR="00A14DC9" w:rsidRPr="00501F25" w:rsidRDefault="00A14DC9" w:rsidP="0026563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Independentemente da prestação de contas final, deverá ser apresentado pela IES</w:t>
      </w:r>
      <w:r w:rsidR="00265637" w:rsidRPr="00501F25">
        <w:rPr>
          <w:rFonts w:cs="Arial"/>
          <w:szCs w:val="20"/>
        </w:rPr>
        <w:t xml:space="preserve"> CONTRATADA</w:t>
      </w:r>
      <w:r w:rsidRPr="00501F25">
        <w:rPr>
          <w:rFonts w:cs="Arial"/>
          <w:szCs w:val="20"/>
        </w:rPr>
        <w:t xml:space="preserve"> um relatório simplificado acerca do andamento do projeto de pesquisa, ao final de cada exercício financeiro, apresentando a fase em que se encontra a pesquisa, evidenciando o cumprimento do cronograma inicialmente apresentado.</w:t>
      </w:r>
    </w:p>
    <w:p w14:paraId="6576B877" w14:textId="3D80FB83" w:rsidR="00423A62" w:rsidRPr="00301128" w:rsidRDefault="00423A62" w:rsidP="00423A62">
      <w:pPr>
        <w:pStyle w:val="Nivel01Titulo"/>
        <w:rPr>
          <w:rFonts w:cs="Arial"/>
        </w:rPr>
      </w:pPr>
      <w:r w:rsidRPr="00301128">
        <w:rPr>
          <w:rFonts w:cs="Arial"/>
        </w:rPr>
        <w:t xml:space="preserve">CLÁUSULA DÉCIMA </w:t>
      </w:r>
      <w:r w:rsidR="0047158F" w:rsidRPr="00301128">
        <w:rPr>
          <w:rFonts w:cs="Arial"/>
        </w:rPr>
        <w:t>TERCEIRA</w:t>
      </w:r>
      <w:r w:rsidRPr="00301128">
        <w:rPr>
          <w:rFonts w:cs="Arial"/>
        </w:rPr>
        <w:t xml:space="preserve"> – SANÇÕES ADMINISTRATIVAS</w:t>
      </w:r>
    </w:p>
    <w:p w14:paraId="168F887F" w14:textId="77777777" w:rsidR="00423A62" w:rsidRPr="00501F25" w:rsidRDefault="00423A62" w:rsidP="00423A62">
      <w:pPr>
        <w:rPr>
          <w:rFonts w:cs="Arial"/>
        </w:rPr>
      </w:pPr>
    </w:p>
    <w:p w14:paraId="1B742CC2" w14:textId="74A78410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As sanções relacionadas à execução do contrato são aquelas previstas </w:t>
      </w:r>
      <w:r w:rsidR="00414BC1" w:rsidRPr="00501F25">
        <w:rPr>
          <w:rFonts w:cs="Arial"/>
          <w:szCs w:val="20"/>
        </w:rPr>
        <w:t>n</w:t>
      </w:r>
      <w:r w:rsidR="0023407F" w:rsidRPr="00501F25">
        <w:rPr>
          <w:rFonts w:cs="Arial"/>
          <w:szCs w:val="20"/>
        </w:rPr>
        <w:t xml:space="preserve">o capítulo DAS INFRAÇÕES E SANÇÕES ADMINISTRATIVAS integrante da Lei nº </w:t>
      </w:r>
      <w:r w:rsidR="00FE630F" w:rsidRPr="00501F25">
        <w:rPr>
          <w:rFonts w:cs="Arial"/>
          <w:szCs w:val="20"/>
        </w:rPr>
        <w:t>14.133/202</w:t>
      </w:r>
      <w:r w:rsidR="00301128">
        <w:rPr>
          <w:rFonts w:cs="Arial"/>
          <w:szCs w:val="20"/>
        </w:rPr>
        <w:t>1,</w:t>
      </w:r>
      <w:r w:rsidR="00FE630F" w:rsidRPr="00501F25">
        <w:rPr>
          <w:rFonts w:cs="Arial"/>
          <w:szCs w:val="20"/>
        </w:rPr>
        <w:t xml:space="preserve"> nova lei de </w:t>
      </w:r>
      <w:r w:rsidR="00414BC1" w:rsidRPr="00501F25">
        <w:rPr>
          <w:rFonts w:cs="Arial"/>
          <w:szCs w:val="20"/>
        </w:rPr>
        <w:t>licitações</w:t>
      </w:r>
      <w:r w:rsidR="00FE630F" w:rsidRPr="00501F25">
        <w:rPr>
          <w:rFonts w:cs="Arial"/>
          <w:szCs w:val="20"/>
        </w:rPr>
        <w:t xml:space="preserve"> e contratos</w:t>
      </w:r>
      <w:r w:rsidRPr="00501F25">
        <w:rPr>
          <w:rFonts w:cs="Arial"/>
          <w:szCs w:val="20"/>
        </w:rPr>
        <w:t>.</w:t>
      </w:r>
    </w:p>
    <w:p w14:paraId="6409CE67" w14:textId="4D7F635C" w:rsidR="00423A62" w:rsidRPr="00301128" w:rsidRDefault="00423A62" w:rsidP="00423A62">
      <w:pPr>
        <w:pStyle w:val="Nivel01Titulo"/>
        <w:rPr>
          <w:rFonts w:cs="Arial"/>
        </w:rPr>
      </w:pPr>
      <w:r w:rsidRPr="00301128">
        <w:rPr>
          <w:rFonts w:cs="Arial"/>
        </w:rPr>
        <w:t xml:space="preserve">CLÁUSULA DÉCIMA </w:t>
      </w:r>
      <w:r w:rsidR="006303C5" w:rsidRPr="00301128">
        <w:rPr>
          <w:rFonts w:cs="Arial"/>
        </w:rPr>
        <w:t xml:space="preserve">QUARTA </w:t>
      </w:r>
      <w:r w:rsidRPr="00301128">
        <w:rPr>
          <w:rFonts w:cs="Arial"/>
        </w:rPr>
        <w:t xml:space="preserve">– </w:t>
      </w:r>
      <w:r w:rsidR="00EE3F7A" w:rsidRPr="00301128">
        <w:rPr>
          <w:rFonts w:cs="Arial"/>
        </w:rPr>
        <w:t xml:space="preserve">DA EXTINÇÃO DO </w:t>
      </w:r>
      <w:r w:rsidR="00050DD7" w:rsidRPr="00301128">
        <w:rPr>
          <w:rFonts w:cs="Arial"/>
        </w:rPr>
        <w:t>CONTRATO</w:t>
      </w:r>
    </w:p>
    <w:p w14:paraId="67402FE4" w14:textId="10A22647" w:rsidR="00423A62" w:rsidRPr="00501F25" w:rsidRDefault="00423A62" w:rsidP="00D02B57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O presente Termo de Contrato poderá ser: </w:t>
      </w:r>
    </w:p>
    <w:p w14:paraId="5A5BAA34" w14:textId="3E05820B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Extinto por decurso de prazo;</w:t>
      </w:r>
    </w:p>
    <w:p w14:paraId="099D6649" w14:textId="77777777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Extinto, de comum acordo antes do prazo avençado, mediante Termo de Distrato;</w:t>
      </w:r>
    </w:p>
    <w:p w14:paraId="7669A661" w14:textId="77777777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Denunciado, por decisão unilateral de qualquer dos partícipes, independentemente de autorização judicial, mediante prévia notificação por escrito ao outro partícipe; ou</w:t>
      </w:r>
    </w:p>
    <w:p w14:paraId="4E20C95B" w14:textId="62C108F5" w:rsidR="00050DD7" w:rsidRPr="00501F25" w:rsidRDefault="00050DD7" w:rsidP="00F12FD8">
      <w:pPr>
        <w:pStyle w:val="NormalWeb"/>
        <w:numPr>
          <w:ilvl w:val="0"/>
          <w:numId w:val="28"/>
        </w:numPr>
        <w:spacing w:beforeLines="1" w:before="2" w:beforeAutospacing="0" w:afterLines="1" w:after="2" w:afterAutospacing="0"/>
        <w:ind w:firstLine="273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Rescindido, por decisão unilateral de qualquer dos partícipes, mediante prévia notificação por escrito ao outro partícipe, nas seguintes hipóteses:</w:t>
      </w:r>
    </w:p>
    <w:p w14:paraId="170D1653" w14:textId="77777777" w:rsidR="00B82446" w:rsidRPr="00501F25" w:rsidRDefault="00B82446" w:rsidP="00B82446">
      <w:pPr>
        <w:pStyle w:val="NormalWeb"/>
        <w:spacing w:beforeLines="1" w:before="2" w:beforeAutospacing="0" w:afterLines="1" w:after="2" w:afterAutospacing="0"/>
        <w:ind w:left="993"/>
        <w:jc w:val="both"/>
        <w:rPr>
          <w:rFonts w:ascii="Arial" w:hAnsi="Arial" w:cs="Arial"/>
          <w:sz w:val="20"/>
          <w:szCs w:val="20"/>
        </w:rPr>
      </w:pPr>
    </w:p>
    <w:p w14:paraId="7F541513" w14:textId="0E4CFFB4" w:rsidR="00EF19A1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Descumprimento injustificado de cláusula deste instrumento;</w:t>
      </w:r>
    </w:p>
    <w:p w14:paraId="6926BDD2" w14:textId="4FCEE5A5" w:rsidR="0079375B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Inexecução injustificada;</w:t>
      </w:r>
    </w:p>
    <w:p w14:paraId="452C4E91" w14:textId="3BE5044A" w:rsidR="0079375B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Omissão no dever de prestação de contas;</w:t>
      </w:r>
    </w:p>
    <w:p w14:paraId="4C46317A" w14:textId="27732D94" w:rsidR="0079375B" w:rsidRPr="00501F25" w:rsidRDefault="0079375B" w:rsidP="00D30FE2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Malversação de recursos públicos;</w:t>
      </w:r>
    </w:p>
    <w:p w14:paraId="41424C3A" w14:textId="3A755963" w:rsidR="0079375B" w:rsidRPr="00501F25" w:rsidRDefault="0079375B" w:rsidP="00B82446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Constatação de falsidade ou fraude nas informações ou documentos apresentados;</w:t>
      </w:r>
    </w:p>
    <w:p w14:paraId="2189B1C3" w14:textId="34E8D1EB" w:rsidR="0079375B" w:rsidRPr="00501F25" w:rsidRDefault="0079375B" w:rsidP="00B82446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Não atendimento às recomendações decorrentes da fiscalização</w:t>
      </w:r>
      <w:r w:rsidR="000845C3" w:rsidRPr="00501F25">
        <w:rPr>
          <w:rFonts w:ascii="Arial" w:hAnsi="Arial" w:cs="Arial"/>
          <w:sz w:val="20"/>
          <w:szCs w:val="20"/>
        </w:rPr>
        <w:t>;</w:t>
      </w:r>
    </w:p>
    <w:p w14:paraId="5ECC2D26" w14:textId="71768F51" w:rsidR="000845C3" w:rsidRPr="00501F25" w:rsidRDefault="000845C3" w:rsidP="00B82446">
      <w:pPr>
        <w:pStyle w:val="NormalWeb"/>
        <w:numPr>
          <w:ilvl w:val="1"/>
          <w:numId w:val="29"/>
        </w:numPr>
        <w:spacing w:beforeLines="1" w:before="2" w:beforeAutospacing="0" w:afterLines="1" w:after="2" w:afterAutospacing="0"/>
        <w:ind w:hanging="22"/>
        <w:jc w:val="both"/>
        <w:rPr>
          <w:rFonts w:ascii="Arial" w:hAnsi="Arial" w:cs="Arial"/>
          <w:sz w:val="20"/>
          <w:szCs w:val="20"/>
        </w:rPr>
      </w:pPr>
      <w:r w:rsidRPr="00501F25">
        <w:rPr>
          <w:rFonts w:ascii="Arial" w:hAnsi="Arial" w:cs="Arial"/>
          <w:sz w:val="20"/>
          <w:szCs w:val="20"/>
        </w:rPr>
        <w:t>Outras hipóteses expressamente previstas na legislação aplicável.</w:t>
      </w:r>
    </w:p>
    <w:p w14:paraId="5AD9741C" w14:textId="7BFA0D95" w:rsidR="00050DD7" w:rsidRPr="00501F25" w:rsidRDefault="00050DD7" w:rsidP="0079375B">
      <w:pPr>
        <w:pStyle w:val="NormalWeb"/>
        <w:tabs>
          <w:tab w:val="left" w:pos="16018"/>
        </w:tabs>
        <w:spacing w:beforeLines="1" w:before="2" w:beforeAutospacing="0" w:afterLines="1" w:after="2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0D159D2" w14:textId="0D9EC9D7" w:rsidR="00B46F52" w:rsidRPr="003E53F6" w:rsidRDefault="00B46F52" w:rsidP="00B46F52">
      <w:pPr>
        <w:pStyle w:val="Nivel01Titulo"/>
        <w:rPr>
          <w:rFonts w:cs="Arial"/>
          <w:szCs w:val="32"/>
        </w:rPr>
      </w:pPr>
      <w:r w:rsidRPr="003E53F6">
        <w:rPr>
          <w:rFonts w:cs="Arial"/>
        </w:rPr>
        <w:t xml:space="preserve">CLÁUSULA DÉCIMA </w:t>
      </w:r>
      <w:r w:rsidR="00D774B7" w:rsidRPr="003E53F6">
        <w:rPr>
          <w:rFonts w:cs="Arial"/>
        </w:rPr>
        <w:t>QUINTA</w:t>
      </w:r>
      <w:r w:rsidRPr="003E53F6">
        <w:rPr>
          <w:rFonts w:cs="Arial"/>
        </w:rPr>
        <w:t xml:space="preserve"> – VEDAÇÕES E PERMISSÕES</w:t>
      </w:r>
    </w:p>
    <w:p w14:paraId="6C7809B0" w14:textId="4B02A21D" w:rsidR="00CA41CC" w:rsidRPr="00501F25" w:rsidRDefault="00B46F52" w:rsidP="00B7081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É vedado à </w:t>
      </w:r>
      <w:r w:rsidR="005F7D9C">
        <w:rPr>
          <w:rFonts w:cs="Arial"/>
          <w:szCs w:val="20"/>
        </w:rPr>
        <w:t xml:space="preserve">IES </w:t>
      </w:r>
      <w:r w:rsidRPr="00501F25">
        <w:rPr>
          <w:rFonts w:cs="Arial"/>
          <w:szCs w:val="20"/>
        </w:rPr>
        <w:t>CONTRATADA interromper a execução dos serviços sob alegação de inadimplemento por parte da CONTRATANTE, salvo nos casos previstos em lei</w:t>
      </w:r>
      <w:r w:rsidR="00D774B7" w:rsidRPr="00501F25">
        <w:rPr>
          <w:rFonts w:cs="Arial"/>
          <w:szCs w:val="20"/>
        </w:rPr>
        <w:t>.</w:t>
      </w:r>
    </w:p>
    <w:p w14:paraId="4D0178EB" w14:textId="31AC6638" w:rsidR="00423A62" w:rsidRPr="003E53F6" w:rsidRDefault="00423A62" w:rsidP="00423A62">
      <w:pPr>
        <w:pStyle w:val="Nivel01Titulo"/>
        <w:rPr>
          <w:rFonts w:cs="Arial"/>
        </w:rPr>
      </w:pPr>
      <w:r w:rsidRPr="003E53F6">
        <w:rPr>
          <w:rFonts w:cs="Arial"/>
        </w:rPr>
        <w:t xml:space="preserve">CLÁUSULA DÉCIMA </w:t>
      </w:r>
      <w:r w:rsidR="00C62A1C" w:rsidRPr="003E53F6">
        <w:rPr>
          <w:rFonts w:cs="Arial"/>
        </w:rPr>
        <w:t>SEXTA</w:t>
      </w:r>
      <w:r w:rsidRPr="003E53F6">
        <w:rPr>
          <w:rFonts w:cs="Arial"/>
        </w:rPr>
        <w:t xml:space="preserve"> – ALTERAÇÕES</w:t>
      </w:r>
    </w:p>
    <w:p w14:paraId="4C88A3AA" w14:textId="77777777" w:rsidR="00423A62" w:rsidRPr="00501F25" w:rsidRDefault="00423A62" w:rsidP="00423A62">
      <w:pPr>
        <w:rPr>
          <w:rFonts w:cs="Arial"/>
        </w:rPr>
      </w:pPr>
    </w:p>
    <w:p w14:paraId="30FB97DC" w14:textId="6D08BA69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Eventuais alterações contratuais </w:t>
      </w:r>
      <w:r w:rsidR="00B70819" w:rsidRPr="00501F25">
        <w:rPr>
          <w:rFonts w:cs="Arial"/>
          <w:szCs w:val="20"/>
        </w:rPr>
        <w:t>poderão ser</w:t>
      </w:r>
      <w:r w:rsidR="00D774B7" w:rsidRPr="00501F25">
        <w:rPr>
          <w:rFonts w:cs="Arial"/>
          <w:szCs w:val="20"/>
        </w:rPr>
        <w:t xml:space="preserve"> realizadas mediante a celebração de termo aditivo entre as partes.</w:t>
      </w:r>
    </w:p>
    <w:p w14:paraId="7F3CEC79" w14:textId="239F69CF" w:rsidR="00423A62" w:rsidRPr="003E53F6" w:rsidRDefault="00423A62" w:rsidP="00423A62">
      <w:pPr>
        <w:pStyle w:val="Nivel01Titulo"/>
        <w:rPr>
          <w:rFonts w:cs="Arial"/>
        </w:rPr>
      </w:pPr>
      <w:r w:rsidRPr="003E53F6">
        <w:rPr>
          <w:rFonts w:cs="Arial"/>
        </w:rPr>
        <w:t xml:space="preserve">CLÁUSULA DÉCIMA </w:t>
      </w:r>
      <w:r w:rsidR="006F0169" w:rsidRPr="003E53F6">
        <w:rPr>
          <w:rFonts w:cs="Arial"/>
        </w:rPr>
        <w:t>SÉTIMA</w:t>
      </w:r>
      <w:r w:rsidRPr="003E53F6">
        <w:rPr>
          <w:rFonts w:cs="Arial"/>
        </w:rPr>
        <w:t xml:space="preserve"> – DOS CASOS OMISSOS</w:t>
      </w:r>
    </w:p>
    <w:p w14:paraId="5F48ECEB" w14:textId="77777777" w:rsidR="00423A62" w:rsidRPr="00501F25" w:rsidRDefault="00423A62" w:rsidP="00423A62">
      <w:pPr>
        <w:rPr>
          <w:rFonts w:cs="Arial"/>
        </w:rPr>
      </w:pPr>
    </w:p>
    <w:p w14:paraId="0BB5E318" w14:textId="7DCFCC49" w:rsidR="00423A62" w:rsidRPr="00501F25" w:rsidRDefault="00423A62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lastRenderedPageBreak/>
        <w:t>Os casos omissos serão decididos pela CONTRATANTE, segundo as disposições contidas na</w:t>
      </w:r>
      <w:r w:rsidR="00D00D88" w:rsidRPr="00501F25">
        <w:rPr>
          <w:rFonts w:cs="Arial"/>
          <w:szCs w:val="20"/>
        </w:rPr>
        <w:t xml:space="preserve"> </w:t>
      </w:r>
      <w:r w:rsidRPr="00501F25">
        <w:rPr>
          <w:rFonts w:cs="Arial"/>
          <w:szCs w:val="20"/>
        </w:rPr>
        <w:t xml:space="preserve">Lei nº </w:t>
      </w:r>
      <w:r w:rsidR="00494DE7">
        <w:rPr>
          <w:rFonts w:cs="Arial"/>
          <w:szCs w:val="20"/>
        </w:rPr>
        <w:t>14</w:t>
      </w:r>
      <w:r w:rsidRPr="00501F25">
        <w:rPr>
          <w:rFonts w:cs="Arial"/>
          <w:szCs w:val="20"/>
        </w:rPr>
        <w:t>.</w:t>
      </w:r>
      <w:r w:rsidR="00494DE7">
        <w:rPr>
          <w:rFonts w:cs="Arial"/>
          <w:szCs w:val="20"/>
        </w:rPr>
        <w:t>133</w:t>
      </w:r>
      <w:r w:rsidRPr="00501F25">
        <w:rPr>
          <w:rFonts w:cs="Arial"/>
          <w:szCs w:val="20"/>
        </w:rPr>
        <w:t xml:space="preserve">, de </w:t>
      </w:r>
      <w:r w:rsidR="00494DE7">
        <w:rPr>
          <w:rFonts w:cs="Arial"/>
          <w:szCs w:val="20"/>
        </w:rPr>
        <w:t>2021</w:t>
      </w:r>
      <w:r w:rsidRPr="00501F25">
        <w:rPr>
          <w:rFonts w:cs="Arial"/>
          <w:szCs w:val="20"/>
        </w:rPr>
        <w:t xml:space="preserve"> e demais normas federais </w:t>
      </w:r>
      <w:r w:rsidR="00D7598F" w:rsidRPr="00501F25">
        <w:rPr>
          <w:rFonts w:cs="Arial"/>
          <w:szCs w:val="20"/>
        </w:rPr>
        <w:t>de licitações e contratos administrativos</w:t>
      </w:r>
      <w:r w:rsidRPr="00501F25">
        <w:rPr>
          <w:rFonts w:cs="Arial"/>
          <w:szCs w:val="20"/>
        </w:rPr>
        <w:t xml:space="preserve"> e, subsidiariamente, segundo as disposições contidas na Lei nº 8.078, de 1990 – Código de Defesa do Consumidor – e normas e princípios gerais dos contratos.</w:t>
      </w:r>
    </w:p>
    <w:p w14:paraId="58E517F3" w14:textId="74BB5E86" w:rsidR="00B10D80" w:rsidRPr="003E53F6" w:rsidRDefault="00B10D80" w:rsidP="00B10D80">
      <w:pPr>
        <w:pStyle w:val="Nivel01Titulo"/>
        <w:rPr>
          <w:rFonts w:cs="Arial"/>
        </w:rPr>
      </w:pPr>
      <w:r w:rsidRPr="003E53F6">
        <w:rPr>
          <w:rFonts w:cs="Arial"/>
        </w:rPr>
        <w:t>CLÁUSULA DÉCIMA </w:t>
      </w:r>
      <w:r w:rsidR="006F0169" w:rsidRPr="003E53F6">
        <w:rPr>
          <w:rFonts w:cs="Arial"/>
        </w:rPr>
        <w:t>OITAVA</w:t>
      </w:r>
      <w:r w:rsidRPr="003E53F6">
        <w:rPr>
          <w:rFonts w:cs="Arial"/>
        </w:rPr>
        <w:t> – DA PUBLICAÇÃO </w:t>
      </w:r>
    </w:p>
    <w:p w14:paraId="13F56558" w14:textId="77777777" w:rsidR="00B10D80" w:rsidRPr="00501F25" w:rsidRDefault="00B10D80" w:rsidP="00B10D80">
      <w:pPr>
        <w:jc w:val="both"/>
        <w:rPr>
          <w:rFonts w:cs="Arial"/>
          <w:szCs w:val="20"/>
        </w:rPr>
      </w:pPr>
    </w:p>
    <w:p w14:paraId="67D4AF26" w14:textId="26260E75" w:rsidR="00B10D80" w:rsidRPr="006F0169" w:rsidRDefault="00804B77" w:rsidP="006F0169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6F0169">
        <w:rPr>
          <w:rFonts w:cs="Arial"/>
          <w:szCs w:val="20"/>
        </w:rPr>
        <w:t xml:space="preserve">A eficácia do presente Termo de </w:t>
      </w:r>
      <w:r w:rsidR="00276A6A" w:rsidRPr="006F0169">
        <w:rPr>
          <w:rFonts w:cs="Arial"/>
          <w:szCs w:val="20"/>
        </w:rPr>
        <w:t>Contrato</w:t>
      </w:r>
      <w:r w:rsidRPr="006F0169">
        <w:rPr>
          <w:rFonts w:cs="Arial"/>
          <w:szCs w:val="20"/>
        </w:rPr>
        <w:t xml:space="preserve"> fica condicionada à publicação do respectivo extrato na sitio de internet d</w:t>
      </w:r>
      <w:r w:rsidR="00A420E1">
        <w:rPr>
          <w:rFonts w:cs="Arial"/>
          <w:szCs w:val="20"/>
        </w:rPr>
        <w:t>a CONTRATANTE</w:t>
      </w:r>
      <w:r w:rsidRPr="006F0169">
        <w:rPr>
          <w:rFonts w:cs="Arial"/>
          <w:szCs w:val="20"/>
        </w:rPr>
        <w:t>.</w:t>
      </w:r>
      <w:r w:rsidR="00B10D80" w:rsidRPr="006F0169">
        <w:rPr>
          <w:rFonts w:cs="Arial"/>
          <w:szCs w:val="20"/>
        </w:rPr>
        <w:t> </w:t>
      </w:r>
    </w:p>
    <w:p w14:paraId="490EEA75" w14:textId="17D5F042" w:rsidR="00423A62" w:rsidRPr="003E53F6" w:rsidRDefault="00423A62" w:rsidP="00423A62">
      <w:pPr>
        <w:pStyle w:val="Nivel01Titulo"/>
        <w:rPr>
          <w:rFonts w:cs="Arial"/>
        </w:rPr>
      </w:pPr>
      <w:r w:rsidRPr="003E53F6">
        <w:rPr>
          <w:rFonts w:cs="Arial"/>
        </w:rPr>
        <w:t xml:space="preserve">CLÁUSULA DÉCIMA </w:t>
      </w:r>
      <w:r w:rsidR="006F0169" w:rsidRPr="003E53F6">
        <w:rPr>
          <w:rFonts w:cs="Arial"/>
        </w:rPr>
        <w:t>NONA</w:t>
      </w:r>
      <w:r w:rsidRPr="003E53F6">
        <w:rPr>
          <w:rFonts w:cs="Arial"/>
        </w:rPr>
        <w:t xml:space="preserve"> – FORO</w:t>
      </w:r>
    </w:p>
    <w:p w14:paraId="5C456038" w14:textId="77777777" w:rsidR="00423A62" w:rsidRPr="00501F25" w:rsidRDefault="00423A62" w:rsidP="00423A62">
      <w:pPr>
        <w:rPr>
          <w:rFonts w:cs="Arial"/>
        </w:rPr>
      </w:pPr>
    </w:p>
    <w:p w14:paraId="6C893CC0" w14:textId="1193F9AE" w:rsidR="00423A62" w:rsidRDefault="00097BC3" w:rsidP="00423A62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cs="Arial"/>
          <w:szCs w:val="20"/>
        </w:rPr>
      </w:pPr>
      <w:r w:rsidRPr="003E53F6">
        <w:rPr>
          <w:rFonts w:cs="Arial"/>
          <w:szCs w:val="20"/>
        </w:rPr>
        <w:t>O foro competente para dirimir, após prévia tentativa de solução administrativa, quaisquer dúvidas oriundas deste Termo de Contrato com exclusão de qualquer outro, por mais privilegiado que seja, é o da Justiça Federal, Seção Judiciária do Rio Grande do Sul</w:t>
      </w:r>
      <w:r w:rsidR="00423A62" w:rsidRPr="003E53F6">
        <w:rPr>
          <w:rFonts w:cs="Arial"/>
          <w:szCs w:val="20"/>
        </w:rPr>
        <w:t>.</w:t>
      </w:r>
    </w:p>
    <w:p w14:paraId="0C9B599F" w14:textId="77777777" w:rsidR="000F044F" w:rsidRPr="003E53F6" w:rsidRDefault="000F044F" w:rsidP="000F044F">
      <w:pPr>
        <w:spacing w:before="120" w:after="120" w:line="276" w:lineRule="auto"/>
        <w:ind w:left="425"/>
        <w:jc w:val="both"/>
        <w:rPr>
          <w:rFonts w:cs="Arial"/>
          <w:szCs w:val="20"/>
        </w:rPr>
      </w:pPr>
    </w:p>
    <w:p w14:paraId="790FB650" w14:textId="06BB85B3" w:rsidR="00B94456" w:rsidRPr="00501F25" w:rsidRDefault="00423A62" w:rsidP="00423A62">
      <w:pPr>
        <w:spacing w:after="120" w:line="360" w:lineRule="auto"/>
        <w:ind w:right="-15" w:firstLine="540"/>
        <w:jc w:val="both"/>
        <w:rPr>
          <w:rFonts w:cs="Arial"/>
        </w:rPr>
      </w:pPr>
      <w:r w:rsidRPr="00501F25">
        <w:rPr>
          <w:rFonts w:cs="Arial"/>
        </w:rPr>
        <w:t xml:space="preserve">Para firmeza e validade do pactuado, o presente Termo de Contrato foi lavrado em duas (duas) vias de igual </w:t>
      </w:r>
      <w:r w:rsidR="1D5FAFE5" w:rsidRPr="00501F25">
        <w:rPr>
          <w:rFonts w:cs="Arial"/>
        </w:rPr>
        <w:t>teor</w:t>
      </w:r>
      <w:r w:rsidRPr="00501F25">
        <w:rPr>
          <w:rFonts w:cs="Arial"/>
        </w:rPr>
        <w:t>, que, depois de lido e achado em ordem, vai assinado pelos contraentes.</w:t>
      </w:r>
    </w:p>
    <w:p w14:paraId="6AD21CFC" w14:textId="77777777" w:rsidR="00423A62" w:rsidRPr="00501F25" w:rsidRDefault="00423A62" w:rsidP="00423A62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 </w:t>
      </w:r>
    </w:p>
    <w:p w14:paraId="19AEEE8E" w14:textId="5B851440" w:rsidR="00423A62" w:rsidRPr="00501F25" w:rsidRDefault="00B405A9" w:rsidP="00B405A9">
      <w:pPr>
        <w:spacing w:after="120" w:line="360" w:lineRule="auto"/>
        <w:ind w:right="-15" w:firstLine="540"/>
        <w:jc w:val="both"/>
        <w:rPr>
          <w:rFonts w:cs="Arial"/>
          <w:szCs w:val="20"/>
        </w:rPr>
      </w:pPr>
      <w:r>
        <w:rPr>
          <w:rFonts w:cs="Arial"/>
          <w:szCs w:val="20"/>
        </w:rPr>
        <w:t>Porto Alegre/RS</w:t>
      </w:r>
      <w:r w:rsidR="00423A62" w:rsidRPr="00501F25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xx</w:t>
      </w:r>
      <w:r w:rsidR="00423A62" w:rsidRPr="00501F25">
        <w:rPr>
          <w:rFonts w:cs="Arial"/>
          <w:szCs w:val="20"/>
        </w:rPr>
        <w:t xml:space="preserve"> de</w:t>
      </w:r>
      <w:r>
        <w:rPr>
          <w:rFonts w:cs="Arial"/>
          <w:szCs w:val="20"/>
        </w:rPr>
        <w:t xml:space="preserve"> xxxxxxxxxx</w:t>
      </w:r>
      <w:r w:rsidR="00423A62" w:rsidRPr="00501F25">
        <w:rPr>
          <w:rFonts w:cs="Arial"/>
          <w:szCs w:val="20"/>
        </w:rPr>
        <w:t xml:space="preserve"> de 20</w:t>
      </w:r>
      <w:r>
        <w:rPr>
          <w:rFonts w:cs="Arial"/>
          <w:szCs w:val="20"/>
        </w:rPr>
        <w:t>2</w:t>
      </w:r>
      <w:r w:rsidR="00874997">
        <w:rPr>
          <w:rFonts w:cs="Arial"/>
          <w:szCs w:val="20"/>
        </w:rPr>
        <w:t>2</w:t>
      </w:r>
    </w:p>
    <w:p w14:paraId="1FD85F18" w14:textId="77777777" w:rsidR="00B405A9" w:rsidRDefault="00B405A9" w:rsidP="00423A62">
      <w:pPr>
        <w:spacing w:after="120"/>
        <w:jc w:val="center"/>
        <w:rPr>
          <w:rFonts w:cs="Arial"/>
          <w:bCs/>
          <w:szCs w:val="20"/>
        </w:rPr>
      </w:pPr>
    </w:p>
    <w:p w14:paraId="4AC4D14B" w14:textId="77777777" w:rsidR="00B405A9" w:rsidRDefault="00B405A9" w:rsidP="00423A62">
      <w:pPr>
        <w:spacing w:after="120"/>
        <w:jc w:val="center"/>
        <w:rPr>
          <w:rFonts w:cs="Arial"/>
          <w:bCs/>
          <w:szCs w:val="20"/>
        </w:rPr>
      </w:pPr>
    </w:p>
    <w:p w14:paraId="67026C90" w14:textId="77777777" w:rsidR="00423A62" w:rsidRPr="00501F25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501F25">
        <w:rPr>
          <w:rFonts w:cs="Arial"/>
          <w:bCs/>
          <w:szCs w:val="20"/>
        </w:rPr>
        <w:t>_________________________</w:t>
      </w:r>
    </w:p>
    <w:p w14:paraId="630BCC3E" w14:textId="77777777" w:rsidR="00423A62" w:rsidRPr="00501F25" w:rsidRDefault="00423A62" w:rsidP="00423A62">
      <w:pPr>
        <w:spacing w:after="120"/>
        <w:jc w:val="center"/>
        <w:rPr>
          <w:rFonts w:cs="Arial"/>
          <w:bCs/>
          <w:szCs w:val="20"/>
        </w:rPr>
      </w:pPr>
      <w:r w:rsidRPr="00501F25">
        <w:rPr>
          <w:rFonts w:cs="Arial"/>
          <w:bCs/>
          <w:szCs w:val="20"/>
        </w:rPr>
        <w:t>Representante legal da CONTRATANTE</w:t>
      </w:r>
    </w:p>
    <w:p w14:paraId="7B9DFF36" w14:textId="77777777" w:rsidR="00B405A9" w:rsidRDefault="00B405A9" w:rsidP="00423A62">
      <w:pPr>
        <w:spacing w:after="120"/>
        <w:jc w:val="center"/>
        <w:rPr>
          <w:rFonts w:cs="Arial"/>
          <w:szCs w:val="20"/>
        </w:rPr>
      </w:pPr>
    </w:p>
    <w:p w14:paraId="56A750FF" w14:textId="77777777" w:rsidR="00423A62" w:rsidRPr="00501F25" w:rsidRDefault="00423A62" w:rsidP="00423A62">
      <w:pPr>
        <w:spacing w:after="120"/>
        <w:jc w:val="center"/>
        <w:rPr>
          <w:rFonts w:cs="Arial"/>
          <w:szCs w:val="20"/>
        </w:rPr>
      </w:pPr>
      <w:r w:rsidRPr="00501F25">
        <w:rPr>
          <w:rFonts w:cs="Arial"/>
          <w:szCs w:val="20"/>
        </w:rPr>
        <w:t>_________________________</w:t>
      </w:r>
    </w:p>
    <w:p w14:paraId="6BDB24BF" w14:textId="7754BA11" w:rsidR="00423A62" w:rsidRPr="00501F25" w:rsidRDefault="00423A62" w:rsidP="00423A62">
      <w:pPr>
        <w:spacing w:after="120"/>
        <w:jc w:val="center"/>
        <w:rPr>
          <w:rFonts w:cs="Arial"/>
          <w:szCs w:val="20"/>
        </w:rPr>
      </w:pPr>
      <w:r w:rsidRPr="00501F25">
        <w:rPr>
          <w:rFonts w:cs="Arial"/>
          <w:bCs/>
          <w:szCs w:val="20"/>
        </w:rPr>
        <w:t>Representante</w:t>
      </w:r>
      <w:r w:rsidRPr="00501F25">
        <w:rPr>
          <w:rFonts w:cs="Arial"/>
          <w:szCs w:val="20"/>
        </w:rPr>
        <w:t xml:space="preserve"> legal da </w:t>
      </w:r>
      <w:r w:rsidR="00B405A9">
        <w:rPr>
          <w:rFonts w:cs="Arial"/>
          <w:szCs w:val="20"/>
        </w:rPr>
        <w:t xml:space="preserve">IES </w:t>
      </w:r>
      <w:r w:rsidRPr="00501F25">
        <w:rPr>
          <w:rFonts w:cs="Arial"/>
          <w:szCs w:val="20"/>
        </w:rPr>
        <w:t>CONTRATADA</w:t>
      </w:r>
    </w:p>
    <w:p w14:paraId="08731D55" w14:textId="77777777" w:rsidR="00B405A9" w:rsidRDefault="00B405A9" w:rsidP="00423A62">
      <w:pPr>
        <w:spacing w:after="120"/>
        <w:jc w:val="both"/>
        <w:rPr>
          <w:rFonts w:cs="Arial"/>
          <w:szCs w:val="20"/>
        </w:rPr>
      </w:pPr>
    </w:p>
    <w:p w14:paraId="511D929F" w14:textId="77777777" w:rsidR="00423A62" w:rsidRPr="00501F25" w:rsidRDefault="00423A62" w:rsidP="00423A62">
      <w:pPr>
        <w:spacing w:after="120"/>
        <w:jc w:val="both"/>
        <w:rPr>
          <w:rFonts w:cs="Arial"/>
          <w:szCs w:val="20"/>
        </w:rPr>
      </w:pPr>
      <w:r w:rsidRPr="00501F25">
        <w:rPr>
          <w:rFonts w:cs="Arial"/>
          <w:szCs w:val="20"/>
        </w:rPr>
        <w:t>TESTEMUNHAS:</w:t>
      </w:r>
    </w:p>
    <w:p w14:paraId="768EB281" w14:textId="77777777" w:rsidR="00423A62" w:rsidRPr="00501F25" w:rsidRDefault="00423A62" w:rsidP="00423A62">
      <w:pPr>
        <w:rPr>
          <w:rFonts w:cs="Arial"/>
          <w:szCs w:val="20"/>
        </w:rPr>
      </w:pPr>
      <w:r w:rsidRPr="00501F25">
        <w:rPr>
          <w:rFonts w:cs="Arial"/>
          <w:szCs w:val="20"/>
        </w:rPr>
        <w:t>1-</w:t>
      </w:r>
    </w:p>
    <w:p w14:paraId="5B62E969" w14:textId="77777777" w:rsidR="00423A62" w:rsidRPr="00501F25" w:rsidRDefault="00423A62" w:rsidP="00423A62">
      <w:pPr>
        <w:rPr>
          <w:rFonts w:cs="Arial"/>
          <w:szCs w:val="20"/>
        </w:rPr>
      </w:pPr>
      <w:r w:rsidRPr="00501F25">
        <w:rPr>
          <w:rFonts w:cs="Arial"/>
          <w:szCs w:val="20"/>
        </w:rPr>
        <w:t xml:space="preserve">2- </w:t>
      </w:r>
    </w:p>
    <w:sectPr w:rsidR="00423A62" w:rsidRPr="00501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D81E7" w14:textId="77777777" w:rsidR="00800289" w:rsidRDefault="00800289" w:rsidP="00873AFC">
      <w:r>
        <w:separator/>
      </w:r>
    </w:p>
  </w:endnote>
  <w:endnote w:type="continuationSeparator" w:id="0">
    <w:p w14:paraId="1E2C98F7" w14:textId="77777777" w:rsidR="00800289" w:rsidRDefault="00800289" w:rsidP="00873AFC">
      <w:r>
        <w:continuationSeparator/>
      </w:r>
    </w:p>
  </w:endnote>
  <w:endnote w:type="continuationNotice" w:id="1">
    <w:p w14:paraId="6560D534" w14:textId="77777777" w:rsidR="00800289" w:rsidRDefault="00800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C7D98" w14:textId="77777777" w:rsidR="00800289" w:rsidRDefault="00800289" w:rsidP="00873AFC">
      <w:r>
        <w:separator/>
      </w:r>
    </w:p>
  </w:footnote>
  <w:footnote w:type="continuationSeparator" w:id="0">
    <w:p w14:paraId="56CBB780" w14:textId="77777777" w:rsidR="00800289" w:rsidRDefault="00800289" w:rsidP="00873AFC">
      <w:r>
        <w:continuationSeparator/>
      </w:r>
    </w:p>
  </w:footnote>
  <w:footnote w:type="continuationNotice" w:id="1">
    <w:p w14:paraId="4D9E1F65" w14:textId="77777777" w:rsidR="00800289" w:rsidRDefault="008002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65A"/>
    <w:multiLevelType w:val="multilevel"/>
    <w:tmpl w:val="38E294AE"/>
    <w:lvl w:ilvl="0">
      <w:start w:val="8"/>
      <w:numFmt w:val="decimal"/>
      <w:lvlText w:val="%1"/>
      <w:lvlJc w:val="left"/>
      <w:pPr>
        <w:ind w:left="440" w:hanging="4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82" w:hanging="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8" w15:restartNumberingAfterBreak="0">
    <w:nsid w:val="387D43D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CBA61D7"/>
    <w:multiLevelType w:val="multilevel"/>
    <w:tmpl w:val="2ECA5E1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3E5E5FC7"/>
    <w:multiLevelType w:val="hybridMultilevel"/>
    <w:tmpl w:val="3C5CEB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3109F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D361E"/>
    <w:multiLevelType w:val="multilevel"/>
    <w:tmpl w:val="0ADCFA00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426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8"/>
    </w:lvlOverride>
    <w:lvlOverride w:ilvl="1">
      <w:startOverride w:val="2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</w:num>
  <w:num w:numId="10">
    <w:abstractNumId w:val="13"/>
  </w:num>
  <w:num w:numId="11">
    <w:abstractNumId w:val="9"/>
  </w:num>
  <w:num w:numId="12">
    <w:abstractNumId w:val="10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3"/>
  </w:num>
  <w:num w:numId="19">
    <w:abstractNumId w:val="17"/>
  </w:num>
  <w:num w:numId="20">
    <w:abstractNumId w:val="15"/>
  </w:num>
  <w:num w:numId="21">
    <w:abstractNumId w:val="13"/>
  </w:num>
  <w:num w:numId="22">
    <w:abstractNumId w:val="4"/>
  </w:num>
  <w:num w:numId="23">
    <w:abstractNumId w:val="16"/>
  </w:num>
  <w:num w:numId="24">
    <w:abstractNumId w:val="1"/>
  </w:num>
  <w:num w:numId="25">
    <w:abstractNumId w:val="10"/>
  </w:num>
  <w:num w:numId="26">
    <w:abstractNumId w:val="14"/>
  </w:num>
  <w:num w:numId="27">
    <w:abstractNumId w:val="6"/>
  </w:num>
  <w:num w:numId="28">
    <w:abstractNumId w:val="8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62"/>
    <w:rsid w:val="0000253D"/>
    <w:rsid w:val="000121A1"/>
    <w:rsid w:val="00017FF2"/>
    <w:rsid w:val="000215A9"/>
    <w:rsid w:val="00030C05"/>
    <w:rsid w:val="00043CB8"/>
    <w:rsid w:val="00050DD7"/>
    <w:rsid w:val="00056453"/>
    <w:rsid w:val="000617A4"/>
    <w:rsid w:val="0006308D"/>
    <w:rsid w:val="00070C89"/>
    <w:rsid w:val="00074A81"/>
    <w:rsid w:val="000845C3"/>
    <w:rsid w:val="00087B17"/>
    <w:rsid w:val="000915E9"/>
    <w:rsid w:val="00097BC3"/>
    <w:rsid w:val="000A3C6C"/>
    <w:rsid w:val="000A6954"/>
    <w:rsid w:val="000A6B20"/>
    <w:rsid w:val="000B1FBD"/>
    <w:rsid w:val="000B48C3"/>
    <w:rsid w:val="000B6174"/>
    <w:rsid w:val="000C798F"/>
    <w:rsid w:val="000D0C42"/>
    <w:rsid w:val="000E3A3F"/>
    <w:rsid w:val="000E7A0B"/>
    <w:rsid w:val="000F044F"/>
    <w:rsid w:val="000F6619"/>
    <w:rsid w:val="00102765"/>
    <w:rsid w:val="0010761F"/>
    <w:rsid w:val="00107FDB"/>
    <w:rsid w:val="00122A65"/>
    <w:rsid w:val="0013641B"/>
    <w:rsid w:val="00136C3B"/>
    <w:rsid w:val="00144555"/>
    <w:rsid w:val="00147F99"/>
    <w:rsid w:val="0015211C"/>
    <w:rsid w:val="00165799"/>
    <w:rsid w:val="00165811"/>
    <w:rsid w:val="00175252"/>
    <w:rsid w:val="0019108D"/>
    <w:rsid w:val="0019527A"/>
    <w:rsid w:val="00196D61"/>
    <w:rsid w:val="001A0087"/>
    <w:rsid w:val="001A5D87"/>
    <w:rsid w:val="001B008E"/>
    <w:rsid w:val="001C0286"/>
    <w:rsid w:val="001C2883"/>
    <w:rsid w:val="001C6103"/>
    <w:rsid w:val="001D14F9"/>
    <w:rsid w:val="001F3F75"/>
    <w:rsid w:val="0020092B"/>
    <w:rsid w:val="00210ABC"/>
    <w:rsid w:val="0023407F"/>
    <w:rsid w:val="00241591"/>
    <w:rsid w:val="0025312F"/>
    <w:rsid w:val="002532A4"/>
    <w:rsid w:val="002540D4"/>
    <w:rsid w:val="00265637"/>
    <w:rsid w:val="00274D90"/>
    <w:rsid w:val="00276A03"/>
    <w:rsid w:val="00276A6A"/>
    <w:rsid w:val="002A149B"/>
    <w:rsid w:val="002A1EAE"/>
    <w:rsid w:val="002A245F"/>
    <w:rsid w:val="002A3E2D"/>
    <w:rsid w:val="002D040E"/>
    <w:rsid w:val="002E2E26"/>
    <w:rsid w:val="002E5CC5"/>
    <w:rsid w:val="00301128"/>
    <w:rsid w:val="00327C95"/>
    <w:rsid w:val="00341BF1"/>
    <w:rsid w:val="00370F06"/>
    <w:rsid w:val="003B61BF"/>
    <w:rsid w:val="003C3143"/>
    <w:rsid w:val="003C3989"/>
    <w:rsid w:val="003E53F6"/>
    <w:rsid w:val="003F634D"/>
    <w:rsid w:val="003F7506"/>
    <w:rsid w:val="00414BC1"/>
    <w:rsid w:val="00423A62"/>
    <w:rsid w:val="00424F3B"/>
    <w:rsid w:val="00452C6A"/>
    <w:rsid w:val="00471550"/>
    <w:rsid w:val="0047158F"/>
    <w:rsid w:val="004818B7"/>
    <w:rsid w:val="00494DE7"/>
    <w:rsid w:val="00496B77"/>
    <w:rsid w:val="004A7546"/>
    <w:rsid w:val="004C4182"/>
    <w:rsid w:val="004D109D"/>
    <w:rsid w:val="004E261F"/>
    <w:rsid w:val="004F160F"/>
    <w:rsid w:val="00501F25"/>
    <w:rsid w:val="0051198B"/>
    <w:rsid w:val="0051219C"/>
    <w:rsid w:val="00545847"/>
    <w:rsid w:val="00552C40"/>
    <w:rsid w:val="0056420A"/>
    <w:rsid w:val="00584DFA"/>
    <w:rsid w:val="00593C17"/>
    <w:rsid w:val="005B48C8"/>
    <w:rsid w:val="005C2D36"/>
    <w:rsid w:val="005C5C32"/>
    <w:rsid w:val="005D3B25"/>
    <w:rsid w:val="005F7D9C"/>
    <w:rsid w:val="006125CE"/>
    <w:rsid w:val="006303C5"/>
    <w:rsid w:val="006310B8"/>
    <w:rsid w:val="00641D31"/>
    <w:rsid w:val="00647CD4"/>
    <w:rsid w:val="00670144"/>
    <w:rsid w:val="006775C1"/>
    <w:rsid w:val="00683758"/>
    <w:rsid w:val="006D7C41"/>
    <w:rsid w:val="006F0169"/>
    <w:rsid w:val="007075F8"/>
    <w:rsid w:val="00713FF6"/>
    <w:rsid w:val="0073460C"/>
    <w:rsid w:val="00735B81"/>
    <w:rsid w:val="00736F65"/>
    <w:rsid w:val="007371A6"/>
    <w:rsid w:val="007558AE"/>
    <w:rsid w:val="00767D82"/>
    <w:rsid w:val="00770857"/>
    <w:rsid w:val="00771E4A"/>
    <w:rsid w:val="0078067A"/>
    <w:rsid w:val="007811F0"/>
    <w:rsid w:val="0079375B"/>
    <w:rsid w:val="007A1286"/>
    <w:rsid w:val="007B6F99"/>
    <w:rsid w:val="007C4955"/>
    <w:rsid w:val="00800289"/>
    <w:rsid w:val="00804B77"/>
    <w:rsid w:val="008428E0"/>
    <w:rsid w:val="0084721B"/>
    <w:rsid w:val="00847C31"/>
    <w:rsid w:val="00851D8C"/>
    <w:rsid w:val="00854C7E"/>
    <w:rsid w:val="00871A1B"/>
    <w:rsid w:val="00873AFC"/>
    <w:rsid w:val="00874997"/>
    <w:rsid w:val="008926F2"/>
    <w:rsid w:val="008963B2"/>
    <w:rsid w:val="008A483C"/>
    <w:rsid w:val="008B6145"/>
    <w:rsid w:val="008B7B49"/>
    <w:rsid w:val="008D1FE6"/>
    <w:rsid w:val="008D3D37"/>
    <w:rsid w:val="009038B9"/>
    <w:rsid w:val="00907117"/>
    <w:rsid w:val="00925EE2"/>
    <w:rsid w:val="00930E60"/>
    <w:rsid w:val="00940448"/>
    <w:rsid w:val="00950D2C"/>
    <w:rsid w:val="00954FF4"/>
    <w:rsid w:val="009552AE"/>
    <w:rsid w:val="00964460"/>
    <w:rsid w:val="0099017D"/>
    <w:rsid w:val="009949E6"/>
    <w:rsid w:val="009C0E6E"/>
    <w:rsid w:val="009D4DED"/>
    <w:rsid w:val="009E638B"/>
    <w:rsid w:val="009F6B34"/>
    <w:rsid w:val="009F72D1"/>
    <w:rsid w:val="00A14DC9"/>
    <w:rsid w:val="00A16148"/>
    <w:rsid w:val="00A2027B"/>
    <w:rsid w:val="00A312E9"/>
    <w:rsid w:val="00A420E1"/>
    <w:rsid w:val="00A45D9D"/>
    <w:rsid w:val="00A66CDA"/>
    <w:rsid w:val="00AA21B2"/>
    <w:rsid w:val="00AA3A4F"/>
    <w:rsid w:val="00AD224D"/>
    <w:rsid w:val="00AE390C"/>
    <w:rsid w:val="00B10D80"/>
    <w:rsid w:val="00B10EDE"/>
    <w:rsid w:val="00B11436"/>
    <w:rsid w:val="00B24711"/>
    <w:rsid w:val="00B405A9"/>
    <w:rsid w:val="00B46568"/>
    <w:rsid w:val="00B46F52"/>
    <w:rsid w:val="00B64D2B"/>
    <w:rsid w:val="00B70819"/>
    <w:rsid w:val="00B7526C"/>
    <w:rsid w:val="00B76B52"/>
    <w:rsid w:val="00B82446"/>
    <w:rsid w:val="00B84DAA"/>
    <w:rsid w:val="00B90746"/>
    <w:rsid w:val="00B94456"/>
    <w:rsid w:val="00BD7CC5"/>
    <w:rsid w:val="00BF2B2C"/>
    <w:rsid w:val="00BF2EFA"/>
    <w:rsid w:val="00C14482"/>
    <w:rsid w:val="00C47E33"/>
    <w:rsid w:val="00C510AE"/>
    <w:rsid w:val="00C62A1C"/>
    <w:rsid w:val="00C859FB"/>
    <w:rsid w:val="00CA1E71"/>
    <w:rsid w:val="00CA41CC"/>
    <w:rsid w:val="00CB6F04"/>
    <w:rsid w:val="00CC7C45"/>
    <w:rsid w:val="00CE098F"/>
    <w:rsid w:val="00CE0A17"/>
    <w:rsid w:val="00CE0D41"/>
    <w:rsid w:val="00D00D88"/>
    <w:rsid w:val="00D02B57"/>
    <w:rsid w:val="00D1215C"/>
    <w:rsid w:val="00D30E8A"/>
    <w:rsid w:val="00D30FE2"/>
    <w:rsid w:val="00D3276F"/>
    <w:rsid w:val="00D417DA"/>
    <w:rsid w:val="00D46E1B"/>
    <w:rsid w:val="00D527B7"/>
    <w:rsid w:val="00D7598F"/>
    <w:rsid w:val="00D774B7"/>
    <w:rsid w:val="00D842DC"/>
    <w:rsid w:val="00D94B9A"/>
    <w:rsid w:val="00DA3F53"/>
    <w:rsid w:val="00DA4E98"/>
    <w:rsid w:val="00DB0A05"/>
    <w:rsid w:val="00DC05BB"/>
    <w:rsid w:val="00DC14AD"/>
    <w:rsid w:val="00DC5084"/>
    <w:rsid w:val="00DE3C94"/>
    <w:rsid w:val="00DE569C"/>
    <w:rsid w:val="00DF6A6D"/>
    <w:rsid w:val="00E17C87"/>
    <w:rsid w:val="00E35633"/>
    <w:rsid w:val="00E51FCE"/>
    <w:rsid w:val="00E62D86"/>
    <w:rsid w:val="00E87377"/>
    <w:rsid w:val="00E8796B"/>
    <w:rsid w:val="00E94DF8"/>
    <w:rsid w:val="00E97932"/>
    <w:rsid w:val="00EA4968"/>
    <w:rsid w:val="00EA4A49"/>
    <w:rsid w:val="00EA5366"/>
    <w:rsid w:val="00EB56D3"/>
    <w:rsid w:val="00EC1015"/>
    <w:rsid w:val="00EC1D4C"/>
    <w:rsid w:val="00ED0C43"/>
    <w:rsid w:val="00EE3F7A"/>
    <w:rsid w:val="00EF19A1"/>
    <w:rsid w:val="00EF639E"/>
    <w:rsid w:val="00F126CE"/>
    <w:rsid w:val="00F12FD8"/>
    <w:rsid w:val="00F163A6"/>
    <w:rsid w:val="00F26489"/>
    <w:rsid w:val="00F310FF"/>
    <w:rsid w:val="00F40E41"/>
    <w:rsid w:val="00F43AAF"/>
    <w:rsid w:val="00F64218"/>
    <w:rsid w:val="00F80327"/>
    <w:rsid w:val="00FB3A39"/>
    <w:rsid w:val="00FC12D0"/>
    <w:rsid w:val="00FC5591"/>
    <w:rsid w:val="00FC5C27"/>
    <w:rsid w:val="00FC7E4C"/>
    <w:rsid w:val="00FD048C"/>
    <w:rsid w:val="00FD2512"/>
    <w:rsid w:val="00FE36C2"/>
    <w:rsid w:val="00FE630F"/>
    <w:rsid w:val="00FF083E"/>
    <w:rsid w:val="00FF38F4"/>
    <w:rsid w:val="00FF7A55"/>
    <w:rsid w:val="1D5FAFE5"/>
    <w:rsid w:val="2CD9540C"/>
    <w:rsid w:val="4E25E6BF"/>
    <w:rsid w:val="67B148C2"/>
    <w:rsid w:val="6A3E4387"/>
    <w:rsid w:val="770BB0CD"/>
    <w:rsid w:val="7D7CD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FBD5"/>
  <w15:docId w15:val="{504F4088-6F9B-4508-A67D-05FDB7BD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6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23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423A62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  <w:lang w:val="x-none"/>
    </w:rPr>
  </w:style>
  <w:style w:type="paragraph" w:customStyle="1" w:styleId="TtulodaTabela">
    <w:name w:val="Título da Tabela"/>
    <w:basedOn w:val="Normal"/>
    <w:rsid w:val="00423A62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423A62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423A62"/>
    <w:rPr>
      <w:rFonts w:ascii="Arial" w:eastAsiaTheme="majorEastAsia" w:hAnsi="Arial" w:cs="Times New Roman"/>
      <w:b/>
      <w:bCs/>
      <w:color w:val="2F5496" w:themeColor="accent1" w:themeShade="BF"/>
      <w:sz w:val="20"/>
      <w:szCs w:val="20"/>
      <w:lang w:eastAsia="pt-BR"/>
    </w:rPr>
  </w:style>
  <w:style w:type="paragraph" w:customStyle="1" w:styleId="Nivel01">
    <w:name w:val="Nivel_01"/>
    <w:basedOn w:val="Ttulo1"/>
    <w:link w:val="Nivel01Char"/>
    <w:qFormat/>
    <w:rsid w:val="00423A62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423A6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423A62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_01 Char"/>
    <w:basedOn w:val="Ttulo1Char"/>
    <w:link w:val="Nivel01"/>
    <w:rsid w:val="00423A62"/>
    <w:rPr>
      <w:rFonts w:ascii="Ecofont_Spranq_eco_Sans" w:eastAsiaTheme="majorEastAsia" w:hAnsi="Ecofont_Spranq_eco_Sans" w:cs="Times New Roman"/>
      <w:b/>
      <w:bCs/>
      <w:color w:val="2F5496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23A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F80327"/>
    <w:pPr>
      <w:ind w:left="720"/>
      <w:contextualSpacing/>
    </w:pPr>
    <w:rPr>
      <w:rFonts w:ascii="Ecofont_Spranq_eco_Sans" w:hAnsi="Ecofont_Spranq_eco_Sans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E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E7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CA1E7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  <w:style w:type="character" w:customStyle="1" w:styleId="SombreamentoMdio1-nfase3Char">
    <w:name w:val="Sombreamento Médio 1 - Ênfase 3 Char"/>
    <w:link w:val="SombreamentoMdio1-nfase31"/>
    <w:uiPriority w:val="29"/>
    <w:rsid w:val="00CA1E71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paragraph" w:styleId="Cabealho">
    <w:name w:val="header"/>
    <w:basedOn w:val="Normal"/>
    <w:link w:val="CabealhoChar"/>
    <w:uiPriority w:val="99"/>
    <w:unhideWhenUsed/>
    <w:rsid w:val="00873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73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3AFC"/>
    <w:rPr>
      <w:rFonts w:ascii="Arial" w:eastAsia="Times New Roman" w:hAnsi="Arial" w:cs="Tahoma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3D37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3D37"/>
    <w:rPr>
      <w:rFonts w:ascii="Arial" w:eastAsia="Times New Roman" w:hAnsi="Arial" w:cs="Tahom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D3D37"/>
    <w:rPr>
      <w:vertAlign w:val="superscript"/>
    </w:rPr>
  </w:style>
  <w:style w:type="paragraph" w:styleId="Reviso">
    <w:name w:val="Revision"/>
    <w:hidden/>
    <w:uiPriority w:val="99"/>
    <w:semiHidden/>
    <w:rsid w:val="005C2D36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ormaltextrun">
    <w:name w:val="normaltextrun"/>
    <w:basedOn w:val="Fontepargpadro"/>
    <w:rsid w:val="000B1FBD"/>
  </w:style>
  <w:style w:type="character" w:customStyle="1" w:styleId="eop">
    <w:name w:val="eop"/>
    <w:basedOn w:val="Fontepargpadro"/>
    <w:rsid w:val="000B1FBD"/>
  </w:style>
  <w:style w:type="character" w:styleId="Hyperlink">
    <w:name w:val="Hyperlink"/>
    <w:basedOn w:val="Fontepargpadro"/>
    <w:uiPriority w:val="99"/>
    <w:semiHidden/>
    <w:unhideWhenUsed/>
    <w:rsid w:val="000B1FB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50D2C"/>
    <w:rPr>
      <w:b/>
      <w:bCs/>
    </w:rPr>
  </w:style>
  <w:style w:type="paragraph" w:styleId="NormalWeb">
    <w:name w:val="Normal (Web)"/>
    <w:basedOn w:val="Normal"/>
    <w:unhideWhenUsed/>
    <w:qFormat/>
    <w:rsid w:val="00B10D8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numbering" w:customStyle="1" w:styleId="Suzana">
    <w:name w:val="Suzana"/>
    <w:uiPriority w:val="99"/>
    <w:rsid w:val="00070C8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2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16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3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427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2232">
              <w:blockQuote w:val="1"/>
              <w:marLeft w:val="72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1951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199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10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82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030">
          <w:blockQuote w:val="1"/>
          <w:marLeft w:val="72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698">
              <w:blockQuote w:val="1"/>
              <w:marLeft w:val="72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042D-2D8E-4370-A0A0-EB84FD044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E4891-CE84-4B18-ACE2-A15272336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DEBE2-F2C5-4E85-B5ED-188EEBDD9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84829-2DA0-401E-8434-439B9EFE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5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cp:lastModifiedBy>Tales Volker</cp:lastModifiedBy>
  <cp:revision>11</cp:revision>
  <dcterms:created xsi:type="dcterms:W3CDTF">2021-06-07T18:58:00Z</dcterms:created>
  <dcterms:modified xsi:type="dcterms:W3CDTF">2022-05-20T13:26:00Z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