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A5" w:rsidRPr="00D60BFA" w:rsidRDefault="00D746A5" w:rsidP="00D746A5">
      <w:pPr>
        <w:pBdr>
          <w:top w:val="nil"/>
          <w:left w:val="nil"/>
          <w:bottom w:val="nil"/>
          <w:right w:val="nil"/>
          <w:between w:val="nil"/>
        </w:pBdr>
        <w:spacing w:line="276" w:lineRule="auto"/>
        <w:jc w:val="center"/>
        <w:rPr>
          <w:rFonts w:asciiTheme="minorHAnsi" w:hAnsiTheme="minorHAnsi" w:cstheme="minorHAnsi"/>
          <w:b/>
          <w:color w:val="000000"/>
          <w:sz w:val="22"/>
          <w:szCs w:val="22"/>
        </w:rPr>
      </w:pPr>
      <w:r w:rsidRPr="00D60BFA">
        <w:rPr>
          <w:rFonts w:asciiTheme="minorHAnsi" w:hAnsiTheme="minorHAnsi" w:cstheme="minorHAnsi"/>
          <w:b/>
          <w:color w:val="000000"/>
          <w:sz w:val="22"/>
          <w:szCs w:val="22"/>
        </w:rPr>
        <w:t>EDI</w:t>
      </w:r>
      <w:r w:rsidR="002E0F6A" w:rsidRPr="00D60BFA">
        <w:rPr>
          <w:rFonts w:asciiTheme="minorHAnsi" w:hAnsiTheme="minorHAnsi" w:cstheme="minorHAnsi"/>
          <w:b/>
          <w:color w:val="000000"/>
          <w:sz w:val="22"/>
          <w:szCs w:val="22"/>
        </w:rPr>
        <w:t>TAL DE CHAMAMENTO PÚBLICO Nº 003</w:t>
      </w:r>
      <w:r w:rsidR="00AB658F" w:rsidRPr="00D60BFA">
        <w:rPr>
          <w:rFonts w:asciiTheme="minorHAnsi" w:hAnsiTheme="minorHAnsi" w:cstheme="minorHAnsi"/>
          <w:b/>
          <w:color w:val="000000"/>
          <w:sz w:val="22"/>
          <w:szCs w:val="22"/>
        </w:rPr>
        <w:t>/2021</w:t>
      </w:r>
    </w:p>
    <w:p w:rsidR="00D746A5" w:rsidRPr="00A15151" w:rsidRDefault="00D746A5" w:rsidP="00D746A5">
      <w:pPr>
        <w:pBdr>
          <w:top w:val="nil"/>
          <w:left w:val="nil"/>
          <w:bottom w:val="nil"/>
          <w:right w:val="nil"/>
          <w:between w:val="nil"/>
        </w:pBdr>
        <w:spacing w:line="276" w:lineRule="auto"/>
        <w:jc w:val="center"/>
        <w:rPr>
          <w:rFonts w:asciiTheme="minorHAnsi" w:hAnsiTheme="minorHAnsi" w:cstheme="minorHAnsi"/>
          <w:b/>
          <w:color w:val="000000"/>
          <w:sz w:val="22"/>
          <w:szCs w:val="22"/>
        </w:rPr>
      </w:pPr>
      <w:r w:rsidRPr="00D60BFA">
        <w:rPr>
          <w:rFonts w:asciiTheme="minorHAnsi" w:hAnsiTheme="minorHAnsi" w:cstheme="minorHAnsi"/>
          <w:b/>
          <w:color w:val="000000"/>
          <w:sz w:val="22"/>
          <w:szCs w:val="22"/>
        </w:rPr>
        <w:t xml:space="preserve"> </w:t>
      </w:r>
      <w:r w:rsidR="004D519F">
        <w:rPr>
          <w:rFonts w:asciiTheme="minorHAnsi" w:hAnsiTheme="minorHAnsi" w:cstheme="minorHAnsi"/>
          <w:b/>
          <w:sz w:val="22"/>
        </w:rPr>
        <w:t>PROJETO NENHUMA CASA SEM BANHEIRO, TERMO DE COOPERAÇÃO SOP/RS</w:t>
      </w:r>
      <w:bookmarkStart w:id="0" w:name="_GoBack"/>
      <w:bookmarkEnd w:id="0"/>
    </w:p>
    <w:p w:rsidR="00AB658F" w:rsidRPr="00A15151" w:rsidRDefault="00AB658F" w:rsidP="00D746A5">
      <w:pPr>
        <w:pBdr>
          <w:top w:val="nil"/>
          <w:left w:val="nil"/>
          <w:bottom w:val="nil"/>
          <w:right w:val="nil"/>
          <w:between w:val="nil"/>
        </w:pBdr>
        <w:spacing w:line="276" w:lineRule="auto"/>
        <w:jc w:val="center"/>
        <w:rPr>
          <w:rFonts w:asciiTheme="minorHAnsi" w:hAnsiTheme="minorHAnsi" w:cstheme="minorHAnsi"/>
          <w:b/>
          <w:color w:val="000000"/>
          <w:sz w:val="22"/>
          <w:szCs w:val="22"/>
          <w:u w:val="single"/>
        </w:rPr>
      </w:pPr>
    </w:p>
    <w:p w:rsidR="00D746A5" w:rsidRPr="00A15151" w:rsidRDefault="00A15151" w:rsidP="0016156E">
      <w:pPr>
        <w:pBdr>
          <w:top w:val="nil"/>
          <w:left w:val="nil"/>
          <w:bottom w:val="nil"/>
          <w:right w:val="nil"/>
          <w:between w:val="nil"/>
        </w:pBdr>
        <w:spacing w:line="288" w:lineRule="auto"/>
        <w:jc w:val="cente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ANEXO C</w:t>
      </w:r>
    </w:p>
    <w:p w:rsidR="00FB632B" w:rsidRPr="00A15151" w:rsidRDefault="00DE1753" w:rsidP="0016156E">
      <w:pPr>
        <w:tabs>
          <w:tab w:val="center" w:pos="3828"/>
        </w:tabs>
        <w:autoSpaceDE w:val="0"/>
        <w:spacing w:line="288" w:lineRule="auto"/>
        <w:jc w:val="center"/>
        <w:rPr>
          <w:rFonts w:asciiTheme="minorHAnsi" w:hAnsiTheme="minorHAnsi" w:cstheme="minorHAnsi"/>
          <w:b/>
          <w:color w:val="FF0000"/>
          <w:sz w:val="22"/>
        </w:rPr>
      </w:pPr>
      <w:r w:rsidRPr="00A15151">
        <w:rPr>
          <w:rFonts w:asciiTheme="minorHAnsi" w:hAnsiTheme="minorHAnsi" w:cstheme="minorHAnsi"/>
          <w:b/>
          <w:sz w:val="22"/>
        </w:rPr>
        <w:t xml:space="preserve">MINUTA DO </w:t>
      </w:r>
      <w:r w:rsidR="00FB632B" w:rsidRPr="00A15151">
        <w:rPr>
          <w:rFonts w:asciiTheme="minorHAnsi" w:hAnsiTheme="minorHAnsi" w:cstheme="minorHAnsi"/>
          <w:b/>
          <w:sz w:val="22"/>
        </w:rPr>
        <w:t>TE</w:t>
      </w:r>
      <w:r w:rsidR="006736D5" w:rsidRPr="00A15151">
        <w:rPr>
          <w:rFonts w:asciiTheme="minorHAnsi" w:hAnsiTheme="minorHAnsi" w:cstheme="minorHAnsi"/>
          <w:b/>
          <w:sz w:val="22"/>
        </w:rPr>
        <w:t>RMO DE COLABORAÇÃO Nº      /2021</w:t>
      </w:r>
    </w:p>
    <w:p w:rsidR="00FB632B" w:rsidRPr="00433C45" w:rsidRDefault="00FB632B" w:rsidP="00FB632B">
      <w:pPr>
        <w:pStyle w:val="Recuodecorpodetexto"/>
        <w:suppressAutoHyphens w:val="0"/>
        <w:spacing w:before="360" w:line="360" w:lineRule="auto"/>
        <w:ind w:left="4253"/>
        <w:rPr>
          <w:rFonts w:asciiTheme="minorHAnsi" w:eastAsia="Batang" w:hAnsiTheme="minorHAnsi" w:cstheme="minorHAnsi"/>
          <w:b/>
          <w:color w:val="FF0000"/>
          <w:sz w:val="22"/>
          <w:szCs w:val="22"/>
        </w:rPr>
      </w:pPr>
      <w:r w:rsidRPr="00433C45">
        <w:rPr>
          <w:rFonts w:asciiTheme="minorHAnsi" w:hAnsiTheme="minorHAnsi" w:cstheme="minorHAnsi"/>
          <w:b/>
          <w:sz w:val="22"/>
          <w:szCs w:val="22"/>
        </w:rPr>
        <w:t xml:space="preserve">TERMO DE COLABORAÇÃO QUE </w:t>
      </w:r>
      <w:r w:rsidRPr="00433C45">
        <w:rPr>
          <w:rFonts w:asciiTheme="minorHAnsi" w:eastAsia="Batang" w:hAnsiTheme="minorHAnsi" w:cstheme="minorHAnsi"/>
          <w:b/>
          <w:sz w:val="22"/>
          <w:szCs w:val="22"/>
        </w:rPr>
        <w:t xml:space="preserve">ENTRE SI CELEBRAM </w:t>
      </w:r>
      <w:r w:rsidRPr="00433C45">
        <w:rPr>
          <w:rFonts w:asciiTheme="minorHAnsi" w:hAnsiTheme="minorHAnsi" w:cstheme="minorHAnsi"/>
          <w:b/>
          <w:sz w:val="22"/>
          <w:szCs w:val="22"/>
        </w:rPr>
        <w:t xml:space="preserve">O CONSELHO DE ARQUITETURA E URBANISMO DO RIO GRANDE DO SUL E </w:t>
      </w:r>
      <w:r w:rsidR="00971E0C" w:rsidRPr="00433C45">
        <w:rPr>
          <w:rFonts w:asciiTheme="minorHAnsi" w:hAnsiTheme="minorHAnsi" w:cstheme="minorHAnsi"/>
          <w:b/>
          <w:sz w:val="22"/>
          <w:szCs w:val="22"/>
        </w:rPr>
        <w:t xml:space="preserve">ORGANIZAÇÃO DA SOCIEDADE CIVIL </w:t>
      </w:r>
      <w:r w:rsidR="00D22897" w:rsidRPr="00433C45">
        <w:rPr>
          <w:rFonts w:asciiTheme="minorHAnsi" w:hAnsiTheme="minorHAnsi" w:cstheme="minorHAnsi"/>
          <w:sz w:val="22"/>
          <w:szCs w:val="22"/>
          <w:highlight w:val="lightGray"/>
        </w:rPr>
        <w:t>[</w:t>
      </w:r>
      <w:r w:rsidR="00D22897" w:rsidRPr="00433C45">
        <w:rPr>
          <w:rFonts w:asciiTheme="minorHAnsi" w:hAnsiTheme="minorHAnsi" w:cstheme="minorHAnsi"/>
          <w:b/>
          <w:sz w:val="22"/>
          <w:szCs w:val="22"/>
          <w:highlight w:val="lightGray"/>
        </w:rPr>
        <w:t>NOME DA PROPONENTE</w:t>
      </w:r>
      <w:r w:rsidR="00D22897" w:rsidRPr="00433C45">
        <w:rPr>
          <w:rFonts w:asciiTheme="minorHAnsi" w:hAnsiTheme="minorHAnsi" w:cstheme="minorHAnsi"/>
          <w:sz w:val="22"/>
          <w:szCs w:val="22"/>
          <w:highlight w:val="lightGray"/>
        </w:rPr>
        <w:t>]</w:t>
      </w:r>
      <w:r w:rsidRPr="00433C45">
        <w:rPr>
          <w:rFonts w:asciiTheme="minorHAnsi" w:hAnsiTheme="minorHAnsi" w:cstheme="minorHAnsi"/>
          <w:b/>
          <w:sz w:val="22"/>
          <w:szCs w:val="22"/>
        </w:rPr>
        <w:t>, PARA OS FINS QUE ESPECIFICA.</w:t>
      </w:r>
    </w:p>
    <w:p w:rsidR="00FB632B" w:rsidRPr="00433C45" w:rsidRDefault="00FB632B" w:rsidP="00FB632B">
      <w:pPr>
        <w:pStyle w:val="Recuodecorpodetexto"/>
        <w:ind w:left="3420"/>
        <w:rPr>
          <w:rFonts w:asciiTheme="minorHAnsi" w:eastAsia="Batang" w:hAnsiTheme="minorHAnsi" w:cstheme="minorHAnsi"/>
          <w:b/>
          <w:color w:val="FF0000"/>
          <w:sz w:val="22"/>
          <w:szCs w:val="22"/>
        </w:rPr>
      </w:pPr>
    </w:p>
    <w:p w:rsidR="00295CDD" w:rsidRDefault="00FB632B" w:rsidP="005817FC">
      <w:pPr>
        <w:pStyle w:val="NormalWeb"/>
        <w:tabs>
          <w:tab w:val="left" w:pos="567"/>
          <w:tab w:val="left" w:pos="851"/>
          <w:tab w:val="left" w:pos="1701"/>
          <w:tab w:val="left" w:pos="9632"/>
        </w:tabs>
        <w:spacing w:before="360" w:beforeAutospacing="0" w:after="0" w:afterAutospacing="0" w:line="360" w:lineRule="auto"/>
        <w:jc w:val="both"/>
        <w:rPr>
          <w:rFonts w:asciiTheme="minorHAnsi" w:hAnsiTheme="minorHAnsi" w:cstheme="minorHAnsi"/>
          <w:sz w:val="22"/>
          <w:szCs w:val="22"/>
        </w:rPr>
      </w:pPr>
      <w:r w:rsidRPr="00433C45">
        <w:rPr>
          <w:rFonts w:asciiTheme="minorHAnsi" w:hAnsiTheme="minorHAnsi" w:cstheme="minorHAnsi"/>
          <w:b/>
          <w:sz w:val="22"/>
          <w:szCs w:val="22"/>
        </w:rPr>
        <w:t>O CONSELHO DE ARQUITETURA E URBANISMO DO RIO GRANDE DO SUL – CAU/RS</w:t>
      </w:r>
      <w:r w:rsidRPr="00433C45">
        <w:rPr>
          <w:rFonts w:asciiTheme="minorHAnsi" w:hAnsiTheme="minorHAnsi" w:cstheme="minorHAnsi"/>
          <w:sz w:val="22"/>
          <w:szCs w:val="22"/>
        </w:rPr>
        <w:t xml:space="preserve">, autarquia federal, criada pela Lei nº 12.378/2010, inscrito no CNPJ sob o nº 14.840.270/0001-15, com sede na Rua Dona Laura, nº 320, 14º e 15º andares, CEP nº 90430-090, Porto Alegre/RS, representado neste ato por seu Presidente, Tiago Holzmann da Silva, brasileiro, arquiteto e urbanista, inscrito no CPF/MPF sob o nº 600.929.550-53; e a </w:t>
      </w:r>
      <w:r w:rsidR="00D22897" w:rsidRPr="00433C45">
        <w:rPr>
          <w:rFonts w:asciiTheme="minorHAnsi" w:hAnsiTheme="minorHAnsi" w:cstheme="minorHAnsi"/>
          <w:sz w:val="22"/>
          <w:szCs w:val="22"/>
          <w:highlight w:val="lightGray"/>
        </w:rPr>
        <w:t>[</w:t>
      </w:r>
      <w:r w:rsidR="00D22897" w:rsidRPr="00433C45">
        <w:rPr>
          <w:rFonts w:asciiTheme="minorHAnsi" w:hAnsiTheme="minorHAnsi" w:cstheme="minorHAnsi"/>
          <w:b/>
          <w:sz w:val="22"/>
          <w:szCs w:val="22"/>
          <w:highlight w:val="lightGray"/>
        </w:rPr>
        <w:t>NOME DA PROPONENTE</w:t>
      </w:r>
      <w:r w:rsidR="00D22897" w:rsidRPr="00433C45">
        <w:rPr>
          <w:rFonts w:asciiTheme="minorHAnsi" w:hAnsiTheme="minorHAnsi" w:cstheme="minorHAnsi"/>
          <w:sz w:val="22"/>
          <w:szCs w:val="22"/>
          <w:highlight w:val="lightGray"/>
        </w:rPr>
        <w:t>]</w:t>
      </w:r>
      <w:r w:rsidR="00971E0C" w:rsidRPr="00433C45">
        <w:rPr>
          <w:rFonts w:asciiTheme="minorHAnsi" w:hAnsiTheme="minorHAnsi" w:cstheme="minorHAnsi"/>
          <w:b/>
          <w:sz w:val="22"/>
          <w:szCs w:val="22"/>
        </w:rPr>
        <w:t>,</w:t>
      </w:r>
      <w:r w:rsidR="00D22897" w:rsidRPr="00433C45">
        <w:rPr>
          <w:rFonts w:asciiTheme="minorHAnsi" w:hAnsiTheme="minorHAnsi" w:cstheme="minorHAnsi"/>
          <w:b/>
          <w:sz w:val="22"/>
          <w:szCs w:val="22"/>
        </w:rPr>
        <w:t xml:space="preserve"> </w:t>
      </w:r>
      <w:r w:rsidR="00D22897" w:rsidRPr="00433C45">
        <w:rPr>
          <w:rFonts w:asciiTheme="minorHAnsi" w:hAnsiTheme="minorHAnsi" w:cstheme="minorHAnsi"/>
          <w:sz w:val="22"/>
          <w:szCs w:val="22"/>
          <w:highlight w:val="lightGray"/>
        </w:rPr>
        <w:t>[</w:t>
      </w:r>
      <w:r w:rsidR="00013C68" w:rsidRPr="00433C45">
        <w:rPr>
          <w:rFonts w:asciiTheme="minorHAnsi" w:hAnsiTheme="minorHAnsi" w:cstheme="minorHAnsi"/>
          <w:sz w:val="22"/>
          <w:szCs w:val="22"/>
          <w:highlight w:val="lightGray"/>
        </w:rPr>
        <w:t xml:space="preserve">selecionar (1) </w:t>
      </w:r>
      <w:r w:rsidR="001F7C9F" w:rsidRPr="00433C45">
        <w:rPr>
          <w:rFonts w:asciiTheme="minorHAnsi" w:hAnsiTheme="minorHAnsi" w:cstheme="minorHAnsi"/>
          <w:sz w:val="22"/>
          <w:szCs w:val="22"/>
          <w:highlight w:val="lightGray"/>
          <w:u w:val="single"/>
        </w:rPr>
        <w:t>pessoa jurídica</w:t>
      </w:r>
      <w:r w:rsidR="003E1724" w:rsidRPr="00433C45">
        <w:rPr>
          <w:rFonts w:asciiTheme="minorHAnsi" w:hAnsiTheme="minorHAnsi" w:cstheme="minorHAnsi"/>
          <w:sz w:val="22"/>
          <w:szCs w:val="22"/>
          <w:highlight w:val="lightGray"/>
          <w:u w:val="single"/>
        </w:rPr>
        <w:t xml:space="preserve"> de direito privado</w:t>
      </w:r>
      <w:r w:rsidR="003E1724" w:rsidRPr="00433C45">
        <w:rPr>
          <w:rFonts w:asciiTheme="minorHAnsi" w:hAnsiTheme="minorHAnsi" w:cstheme="minorHAnsi"/>
          <w:sz w:val="22"/>
          <w:szCs w:val="22"/>
          <w:highlight w:val="lightGray"/>
        </w:rPr>
        <w:t xml:space="preserve"> ou </w:t>
      </w:r>
      <w:r w:rsidR="00013C68" w:rsidRPr="00433C45">
        <w:rPr>
          <w:rFonts w:asciiTheme="minorHAnsi" w:hAnsiTheme="minorHAnsi" w:cstheme="minorHAnsi"/>
          <w:sz w:val="22"/>
          <w:szCs w:val="22"/>
          <w:highlight w:val="lightGray"/>
        </w:rPr>
        <w:t xml:space="preserve">(2) </w:t>
      </w:r>
      <w:r w:rsidRPr="00433C45">
        <w:rPr>
          <w:rFonts w:asciiTheme="minorHAnsi" w:hAnsiTheme="minorHAnsi" w:cstheme="minorHAnsi"/>
          <w:sz w:val="22"/>
          <w:szCs w:val="22"/>
          <w:highlight w:val="lightGray"/>
          <w:u w:val="single"/>
        </w:rPr>
        <w:t>sociedade civil de direito privado sem fins lucrativos</w:t>
      </w:r>
      <w:r w:rsidR="00D22897" w:rsidRPr="00433C45">
        <w:rPr>
          <w:rFonts w:asciiTheme="minorHAnsi" w:hAnsiTheme="minorHAnsi" w:cstheme="minorHAnsi"/>
          <w:sz w:val="22"/>
          <w:szCs w:val="22"/>
        </w:rPr>
        <w:t>]</w:t>
      </w:r>
      <w:r w:rsidRPr="00433C45">
        <w:rPr>
          <w:rFonts w:asciiTheme="minorHAnsi" w:hAnsiTheme="minorHAnsi" w:cstheme="minorHAnsi"/>
          <w:sz w:val="22"/>
          <w:szCs w:val="22"/>
        </w:rPr>
        <w:t xml:space="preserve">, inscrita no CNPJ sob nº </w:t>
      </w:r>
      <w:r w:rsidR="00D22897" w:rsidRPr="00433C45">
        <w:rPr>
          <w:rFonts w:asciiTheme="minorHAnsi" w:hAnsiTheme="minorHAnsi" w:cstheme="minorHAnsi"/>
          <w:sz w:val="22"/>
          <w:szCs w:val="22"/>
          <w:highlight w:val="lightGray"/>
        </w:rPr>
        <w:t>[</w:t>
      </w:r>
      <w:r w:rsidR="001F7C9F" w:rsidRPr="00433C45">
        <w:rPr>
          <w:rFonts w:asciiTheme="minorHAnsi" w:hAnsiTheme="minorHAnsi" w:cstheme="minorHAnsi"/>
          <w:sz w:val="22"/>
          <w:szCs w:val="22"/>
          <w:highlight w:val="lightGray"/>
        </w:rPr>
        <w:t>00</w:t>
      </w:r>
      <w:r w:rsidRPr="00433C45">
        <w:rPr>
          <w:rFonts w:asciiTheme="minorHAnsi" w:hAnsiTheme="minorHAnsi" w:cstheme="minorHAnsi"/>
          <w:sz w:val="22"/>
          <w:szCs w:val="22"/>
          <w:highlight w:val="lightGray"/>
        </w:rPr>
        <w:t>.</w:t>
      </w:r>
      <w:r w:rsidR="001F7C9F" w:rsidRPr="00433C45">
        <w:rPr>
          <w:rFonts w:asciiTheme="minorHAnsi" w:hAnsiTheme="minorHAnsi" w:cstheme="minorHAnsi"/>
          <w:sz w:val="22"/>
          <w:szCs w:val="22"/>
          <w:highlight w:val="lightGray"/>
        </w:rPr>
        <w:t>000</w:t>
      </w:r>
      <w:r w:rsidRPr="00433C45">
        <w:rPr>
          <w:rFonts w:asciiTheme="minorHAnsi" w:hAnsiTheme="minorHAnsi" w:cstheme="minorHAnsi"/>
          <w:sz w:val="22"/>
          <w:szCs w:val="22"/>
          <w:highlight w:val="lightGray"/>
        </w:rPr>
        <w:t>.</w:t>
      </w:r>
      <w:r w:rsidR="001F7C9F" w:rsidRPr="00433C45">
        <w:rPr>
          <w:rFonts w:asciiTheme="minorHAnsi" w:hAnsiTheme="minorHAnsi" w:cstheme="minorHAnsi"/>
          <w:sz w:val="22"/>
          <w:szCs w:val="22"/>
          <w:highlight w:val="lightGray"/>
        </w:rPr>
        <w:t>000</w:t>
      </w:r>
      <w:r w:rsidRPr="00433C45">
        <w:rPr>
          <w:rFonts w:asciiTheme="minorHAnsi" w:hAnsiTheme="minorHAnsi" w:cstheme="minorHAnsi"/>
          <w:sz w:val="22"/>
          <w:szCs w:val="22"/>
          <w:highlight w:val="lightGray"/>
        </w:rPr>
        <w:t>/0001-</w:t>
      </w:r>
      <w:r w:rsidR="001F7C9F" w:rsidRPr="00433C45">
        <w:rPr>
          <w:rFonts w:asciiTheme="minorHAnsi" w:hAnsiTheme="minorHAnsi" w:cstheme="minorHAnsi"/>
          <w:sz w:val="22"/>
          <w:szCs w:val="22"/>
          <w:highlight w:val="lightGray"/>
        </w:rPr>
        <w:t>00</w:t>
      </w:r>
      <w:r w:rsidR="00D22897" w:rsidRPr="00433C45">
        <w:rPr>
          <w:rFonts w:asciiTheme="minorHAnsi" w:hAnsiTheme="minorHAnsi" w:cstheme="minorHAnsi"/>
          <w:sz w:val="22"/>
          <w:szCs w:val="22"/>
          <w:highlight w:val="lightGray"/>
        </w:rPr>
        <w:t>]</w:t>
      </w:r>
      <w:r w:rsidRPr="00433C45">
        <w:rPr>
          <w:rFonts w:asciiTheme="minorHAnsi" w:hAnsiTheme="minorHAnsi" w:cstheme="minorHAnsi"/>
          <w:sz w:val="22"/>
          <w:szCs w:val="22"/>
        </w:rPr>
        <w:t>, com sede na</w:t>
      </w:r>
      <w:r w:rsidR="00971E0C" w:rsidRPr="00433C45">
        <w:rPr>
          <w:rFonts w:asciiTheme="minorHAnsi" w:hAnsiTheme="minorHAnsi" w:cstheme="minorHAnsi"/>
          <w:sz w:val="22"/>
          <w:szCs w:val="22"/>
        </w:rPr>
        <w:t xml:space="preserve"> </w:t>
      </w:r>
      <w:r w:rsidR="00D22897" w:rsidRPr="00433C45">
        <w:rPr>
          <w:rFonts w:asciiTheme="minorHAnsi" w:hAnsiTheme="minorHAnsi" w:cstheme="minorHAnsi"/>
          <w:sz w:val="22"/>
          <w:szCs w:val="22"/>
          <w:highlight w:val="lightGray"/>
        </w:rPr>
        <w:t xml:space="preserve">[endereço da </w:t>
      </w:r>
      <w:r w:rsidR="009D00BA" w:rsidRPr="00433C45">
        <w:rPr>
          <w:rFonts w:asciiTheme="minorHAnsi" w:hAnsiTheme="minorHAnsi" w:cstheme="minorHAnsi"/>
          <w:sz w:val="22"/>
          <w:szCs w:val="22"/>
          <w:highlight w:val="lightGray"/>
        </w:rPr>
        <w:t>Proponente</w:t>
      </w:r>
      <w:r w:rsidR="00D22897" w:rsidRPr="00433C45">
        <w:rPr>
          <w:rFonts w:asciiTheme="minorHAnsi" w:hAnsiTheme="minorHAnsi" w:cstheme="minorHAnsi"/>
          <w:sz w:val="22"/>
          <w:szCs w:val="22"/>
          <w:highlight w:val="lightGray"/>
        </w:rPr>
        <w:t>]</w:t>
      </w:r>
      <w:r w:rsidR="00D22897" w:rsidRPr="00433C45">
        <w:rPr>
          <w:rFonts w:asciiTheme="minorHAnsi" w:hAnsiTheme="minorHAnsi" w:cstheme="minorHAnsi"/>
          <w:sz w:val="22"/>
          <w:szCs w:val="22"/>
        </w:rPr>
        <w:t xml:space="preserve">, </w:t>
      </w:r>
      <w:r w:rsidRPr="00433C45">
        <w:rPr>
          <w:rFonts w:asciiTheme="minorHAnsi" w:hAnsiTheme="minorHAnsi" w:cstheme="minorHAnsi"/>
          <w:sz w:val="22"/>
          <w:szCs w:val="22"/>
        </w:rPr>
        <w:t>representad</w:t>
      </w:r>
      <w:r w:rsidR="001F7C9F" w:rsidRPr="00433C45">
        <w:rPr>
          <w:rFonts w:asciiTheme="minorHAnsi" w:hAnsiTheme="minorHAnsi" w:cstheme="minorHAnsi"/>
          <w:sz w:val="22"/>
          <w:szCs w:val="22"/>
        </w:rPr>
        <w:t>a</w:t>
      </w:r>
      <w:r w:rsidRPr="00433C45">
        <w:rPr>
          <w:rFonts w:asciiTheme="minorHAnsi" w:hAnsiTheme="minorHAnsi" w:cstheme="minorHAnsi"/>
          <w:sz w:val="22"/>
          <w:szCs w:val="22"/>
        </w:rPr>
        <w:t xml:space="preserve"> neste ato por seu</w:t>
      </w:r>
      <w:r w:rsidR="00D22897" w:rsidRPr="00433C45">
        <w:rPr>
          <w:rFonts w:asciiTheme="minorHAnsi" w:hAnsiTheme="minorHAnsi" w:cstheme="minorHAnsi"/>
          <w:sz w:val="22"/>
          <w:szCs w:val="22"/>
        </w:rPr>
        <w:t xml:space="preserve">(sua) </w:t>
      </w:r>
      <w:r w:rsidRPr="00433C45">
        <w:rPr>
          <w:rFonts w:asciiTheme="minorHAnsi" w:hAnsiTheme="minorHAnsi" w:cstheme="minorHAnsi"/>
          <w:sz w:val="22"/>
          <w:szCs w:val="22"/>
        </w:rPr>
        <w:t xml:space="preserve">Presidente, </w:t>
      </w:r>
      <w:r w:rsidR="00D22897" w:rsidRPr="00433C45">
        <w:rPr>
          <w:rFonts w:asciiTheme="minorHAnsi" w:hAnsiTheme="minorHAnsi" w:cstheme="minorHAnsi"/>
          <w:sz w:val="22"/>
          <w:szCs w:val="22"/>
          <w:highlight w:val="lightGray"/>
        </w:rPr>
        <w:t>[Nome]</w:t>
      </w:r>
      <w:r w:rsidR="00971E0C" w:rsidRPr="00433C45">
        <w:rPr>
          <w:rFonts w:asciiTheme="minorHAnsi" w:hAnsiTheme="minorHAnsi" w:cstheme="minorHAnsi"/>
          <w:sz w:val="22"/>
          <w:szCs w:val="22"/>
        </w:rPr>
        <w:t xml:space="preserve">, </w:t>
      </w:r>
      <w:r w:rsidR="00D22897" w:rsidRPr="00433C45">
        <w:rPr>
          <w:rFonts w:asciiTheme="minorHAnsi" w:hAnsiTheme="minorHAnsi" w:cstheme="minorHAnsi"/>
          <w:sz w:val="22"/>
          <w:szCs w:val="22"/>
          <w:highlight w:val="lightGray"/>
        </w:rPr>
        <w:t>[</w:t>
      </w:r>
      <w:r w:rsidR="00971E0C" w:rsidRPr="00433C45">
        <w:rPr>
          <w:rFonts w:asciiTheme="minorHAnsi" w:hAnsiTheme="minorHAnsi" w:cstheme="minorHAnsi"/>
          <w:sz w:val="22"/>
          <w:szCs w:val="22"/>
          <w:highlight w:val="lightGray"/>
        </w:rPr>
        <w:t>profissão</w:t>
      </w:r>
      <w:r w:rsidR="00D22897" w:rsidRPr="00433C45">
        <w:rPr>
          <w:rFonts w:asciiTheme="minorHAnsi" w:hAnsiTheme="minorHAnsi" w:cstheme="minorHAnsi"/>
          <w:sz w:val="22"/>
          <w:szCs w:val="22"/>
          <w:highlight w:val="lightGray"/>
        </w:rPr>
        <w:t>]</w:t>
      </w:r>
      <w:r w:rsidR="00971E0C" w:rsidRPr="00433C45">
        <w:rPr>
          <w:rFonts w:asciiTheme="minorHAnsi" w:hAnsiTheme="minorHAnsi" w:cstheme="minorHAnsi"/>
          <w:sz w:val="22"/>
          <w:szCs w:val="22"/>
        </w:rPr>
        <w:t xml:space="preserve">, </w:t>
      </w:r>
      <w:r w:rsidR="00D22897" w:rsidRPr="00433C45">
        <w:rPr>
          <w:rFonts w:asciiTheme="minorHAnsi" w:hAnsiTheme="minorHAnsi" w:cstheme="minorHAnsi"/>
          <w:sz w:val="22"/>
          <w:szCs w:val="22"/>
          <w:highlight w:val="lightGray"/>
        </w:rPr>
        <w:t>[</w:t>
      </w:r>
      <w:r w:rsidR="00971E0C" w:rsidRPr="00433C45">
        <w:rPr>
          <w:rFonts w:asciiTheme="minorHAnsi" w:hAnsiTheme="minorHAnsi" w:cstheme="minorHAnsi"/>
          <w:sz w:val="22"/>
          <w:szCs w:val="22"/>
          <w:highlight w:val="lightGray"/>
        </w:rPr>
        <w:t>estado civil</w:t>
      </w:r>
      <w:r w:rsidR="00D22897" w:rsidRPr="00433C45">
        <w:rPr>
          <w:rFonts w:asciiTheme="minorHAnsi" w:hAnsiTheme="minorHAnsi" w:cstheme="minorHAnsi"/>
          <w:sz w:val="22"/>
          <w:szCs w:val="22"/>
          <w:highlight w:val="lightGray"/>
        </w:rPr>
        <w:t>]</w:t>
      </w:r>
      <w:r w:rsidR="00D22897" w:rsidRPr="00433C45">
        <w:rPr>
          <w:rFonts w:asciiTheme="minorHAnsi" w:hAnsiTheme="minorHAnsi" w:cstheme="minorHAnsi"/>
          <w:sz w:val="22"/>
          <w:szCs w:val="22"/>
        </w:rPr>
        <w:t xml:space="preserve">, </w:t>
      </w:r>
      <w:r w:rsidRPr="00433C45">
        <w:rPr>
          <w:rFonts w:asciiTheme="minorHAnsi" w:hAnsiTheme="minorHAnsi" w:cstheme="minorHAnsi"/>
          <w:sz w:val="22"/>
          <w:szCs w:val="22"/>
        </w:rPr>
        <w:t xml:space="preserve">inscrito no CPF/MPF sob o nº </w:t>
      </w:r>
      <w:r w:rsidR="00D22897" w:rsidRPr="00433C45">
        <w:rPr>
          <w:rFonts w:asciiTheme="minorHAnsi" w:hAnsiTheme="minorHAnsi" w:cstheme="minorHAnsi"/>
          <w:sz w:val="22"/>
          <w:szCs w:val="22"/>
          <w:highlight w:val="lightGray"/>
        </w:rPr>
        <w:t>[</w:t>
      </w:r>
      <w:r w:rsidR="001F7C9F" w:rsidRPr="00433C45">
        <w:rPr>
          <w:rFonts w:asciiTheme="minorHAnsi" w:hAnsiTheme="minorHAnsi" w:cstheme="minorHAnsi"/>
          <w:sz w:val="22"/>
          <w:szCs w:val="22"/>
          <w:highlight w:val="lightGray"/>
        </w:rPr>
        <w:t>000</w:t>
      </w:r>
      <w:r w:rsidRPr="00433C45">
        <w:rPr>
          <w:rFonts w:asciiTheme="minorHAnsi" w:hAnsiTheme="minorHAnsi" w:cstheme="minorHAnsi"/>
          <w:sz w:val="22"/>
          <w:szCs w:val="22"/>
          <w:highlight w:val="lightGray"/>
        </w:rPr>
        <w:t>.</w:t>
      </w:r>
      <w:r w:rsidR="001F7C9F" w:rsidRPr="00433C45">
        <w:rPr>
          <w:rFonts w:asciiTheme="minorHAnsi" w:hAnsiTheme="minorHAnsi" w:cstheme="minorHAnsi"/>
          <w:sz w:val="22"/>
          <w:szCs w:val="22"/>
          <w:highlight w:val="lightGray"/>
        </w:rPr>
        <w:t>000</w:t>
      </w:r>
      <w:r w:rsidRPr="00433C45">
        <w:rPr>
          <w:rFonts w:asciiTheme="minorHAnsi" w:hAnsiTheme="minorHAnsi" w:cstheme="minorHAnsi"/>
          <w:sz w:val="22"/>
          <w:szCs w:val="22"/>
          <w:highlight w:val="lightGray"/>
        </w:rPr>
        <w:t>.</w:t>
      </w:r>
      <w:r w:rsidR="001F7C9F" w:rsidRPr="00433C45">
        <w:rPr>
          <w:rFonts w:asciiTheme="minorHAnsi" w:hAnsiTheme="minorHAnsi" w:cstheme="minorHAnsi"/>
          <w:sz w:val="22"/>
          <w:szCs w:val="22"/>
          <w:highlight w:val="lightGray"/>
        </w:rPr>
        <w:t>00</w:t>
      </w:r>
      <w:r w:rsidRPr="00433C45">
        <w:rPr>
          <w:rFonts w:asciiTheme="minorHAnsi" w:hAnsiTheme="minorHAnsi" w:cstheme="minorHAnsi"/>
          <w:sz w:val="22"/>
          <w:szCs w:val="22"/>
          <w:highlight w:val="lightGray"/>
        </w:rPr>
        <w:t>0-</w:t>
      </w:r>
      <w:r w:rsidR="001F7C9F" w:rsidRPr="00433C45">
        <w:rPr>
          <w:rFonts w:asciiTheme="minorHAnsi" w:hAnsiTheme="minorHAnsi" w:cstheme="minorHAnsi"/>
          <w:sz w:val="22"/>
          <w:szCs w:val="22"/>
          <w:highlight w:val="lightGray"/>
        </w:rPr>
        <w:t>00</w:t>
      </w:r>
      <w:r w:rsidR="00D22897" w:rsidRPr="00433C45">
        <w:rPr>
          <w:rFonts w:asciiTheme="minorHAnsi" w:hAnsiTheme="minorHAnsi" w:cstheme="minorHAnsi"/>
          <w:sz w:val="22"/>
          <w:szCs w:val="22"/>
          <w:highlight w:val="lightGray"/>
        </w:rPr>
        <w:t>]</w:t>
      </w:r>
      <w:r w:rsidRPr="00433C45">
        <w:rPr>
          <w:rFonts w:asciiTheme="minorHAnsi" w:hAnsiTheme="minorHAnsi" w:cstheme="minorHAnsi"/>
          <w:sz w:val="22"/>
          <w:szCs w:val="22"/>
        </w:rPr>
        <w:t xml:space="preserve">, têm entre si justo e </w:t>
      </w:r>
      <w:r w:rsidR="001F7C9F" w:rsidRPr="00433C45">
        <w:rPr>
          <w:rFonts w:asciiTheme="minorHAnsi" w:hAnsiTheme="minorHAnsi" w:cstheme="minorHAnsi"/>
          <w:sz w:val="22"/>
          <w:szCs w:val="22"/>
        </w:rPr>
        <w:t>acordado</w:t>
      </w:r>
      <w:r w:rsidRPr="00433C45">
        <w:rPr>
          <w:rFonts w:asciiTheme="minorHAnsi" w:hAnsiTheme="minorHAnsi" w:cstheme="minorHAnsi"/>
          <w:sz w:val="22"/>
          <w:szCs w:val="22"/>
        </w:rPr>
        <w:t xml:space="preserve">, e celebram o presente </w:t>
      </w:r>
      <w:r w:rsidRPr="00433C45">
        <w:rPr>
          <w:rFonts w:asciiTheme="minorHAnsi" w:hAnsiTheme="minorHAnsi" w:cstheme="minorHAnsi"/>
          <w:b/>
          <w:sz w:val="22"/>
          <w:szCs w:val="22"/>
        </w:rPr>
        <w:t>TERMO DE COLABORAÇÃO</w:t>
      </w:r>
      <w:r w:rsidRPr="00433C45">
        <w:rPr>
          <w:rFonts w:asciiTheme="minorHAnsi" w:hAnsiTheme="minorHAnsi" w:cstheme="minorHAnsi"/>
          <w:color w:val="FF0000"/>
          <w:sz w:val="22"/>
          <w:szCs w:val="22"/>
        </w:rPr>
        <w:t xml:space="preserve">, </w:t>
      </w:r>
      <w:r w:rsidRPr="00433C45">
        <w:rPr>
          <w:rFonts w:asciiTheme="minorHAnsi" w:hAnsiTheme="minorHAnsi" w:cstheme="minorHAnsi"/>
          <w:color w:val="000000" w:themeColor="text1"/>
          <w:sz w:val="22"/>
          <w:szCs w:val="22"/>
        </w:rPr>
        <w:t xml:space="preserve">em conformidade com </w:t>
      </w:r>
      <w:r w:rsidR="00616178" w:rsidRPr="00433C45">
        <w:rPr>
          <w:rFonts w:asciiTheme="minorHAnsi" w:hAnsiTheme="minorHAnsi" w:cstheme="minorHAnsi"/>
          <w:color w:val="000000" w:themeColor="text1"/>
          <w:sz w:val="22"/>
          <w:szCs w:val="22"/>
        </w:rPr>
        <w:t xml:space="preserve">Edital de Chamamento Público </w:t>
      </w:r>
      <w:r w:rsidR="008F23D5" w:rsidRPr="00433C45">
        <w:rPr>
          <w:rFonts w:asciiTheme="minorHAnsi" w:hAnsiTheme="minorHAnsi" w:cstheme="minorHAnsi"/>
          <w:color w:val="000000" w:themeColor="text1"/>
          <w:sz w:val="22"/>
          <w:szCs w:val="22"/>
        </w:rPr>
        <w:t xml:space="preserve">nº </w:t>
      </w:r>
      <w:r w:rsidR="00616178" w:rsidRPr="00433C45">
        <w:rPr>
          <w:rFonts w:asciiTheme="minorHAnsi" w:hAnsiTheme="minorHAnsi" w:cstheme="minorHAnsi"/>
          <w:color w:val="000000" w:themeColor="text1"/>
          <w:sz w:val="22"/>
          <w:szCs w:val="22"/>
        </w:rPr>
        <w:t>01/2021</w:t>
      </w:r>
      <w:r w:rsidR="00971E0C" w:rsidRPr="00433C45">
        <w:rPr>
          <w:rFonts w:asciiTheme="minorHAnsi" w:hAnsiTheme="minorHAnsi" w:cstheme="minorHAnsi"/>
          <w:color w:val="000000" w:themeColor="text1"/>
          <w:sz w:val="22"/>
          <w:szCs w:val="22"/>
        </w:rPr>
        <w:t xml:space="preserve"> do CAU/RS, </w:t>
      </w:r>
      <w:r w:rsidR="00E34938" w:rsidRPr="00433C45">
        <w:rPr>
          <w:rFonts w:asciiTheme="minorHAnsi" w:hAnsiTheme="minorHAnsi" w:cstheme="minorHAnsi"/>
          <w:color w:val="000000" w:themeColor="text1"/>
          <w:sz w:val="22"/>
          <w:szCs w:val="22"/>
        </w:rPr>
        <w:t>que</w:t>
      </w:r>
      <w:r w:rsidR="00971E0C" w:rsidRPr="00433C45">
        <w:rPr>
          <w:rFonts w:asciiTheme="minorHAnsi" w:hAnsiTheme="minorHAnsi" w:cstheme="minorHAnsi"/>
          <w:color w:val="000000" w:themeColor="text1"/>
          <w:sz w:val="22"/>
          <w:szCs w:val="22"/>
        </w:rPr>
        <w:t xml:space="preserve"> </w:t>
      </w:r>
      <w:r w:rsidR="00D22897" w:rsidRPr="00433C45">
        <w:rPr>
          <w:rFonts w:asciiTheme="minorHAnsi" w:hAnsiTheme="minorHAnsi" w:cstheme="minorHAnsi"/>
          <w:color w:val="000000" w:themeColor="text1"/>
          <w:sz w:val="22"/>
          <w:szCs w:val="22"/>
        </w:rPr>
        <w:t>visa a execução</w:t>
      </w:r>
      <w:r w:rsidR="001F7C9F" w:rsidRPr="00433C45">
        <w:rPr>
          <w:rFonts w:asciiTheme="minorHAnsi" w:hAnsiTheme="minorHAnsi" w:cstheme="minorHAnsi"/>
          <w:color w:val="000000" w:themeColor="text1"/>
          <w:sz w:val="22"/>
          <w:szCs w:val="22"/>
        </w:rPr>
        <w:t xml:space="preserve"> do </w:t>
      </w:r>
      <w:r w:rsidR="000337B8" w:rsidRPr="00433C45">
        <w:rPr>
          <w:rFonts w:asciiTheme="minorHAnsi" w:hAnsiTheme="minorHAnsi" w:cstheme="minorHAnsi"/>
          <w:b/>
          <w:color w:val="000000" w:themeColor="text1"/>
          <w:sz w:val="22"/>
          <w:szCs w:val="22"/>
        </w:rPr>
        <w:t>PROJETO NENHUMA CASA SEM BANHEIRO</w:t>
      </w:r>
      <w:r w:rsidR="001F7C9F" w:rsidRPr="00433C45">
        <w:rPr>
          <w:rFonts w:asciiTheme="minorHAnsi" w:hAnsiTheme="minorHAnsi" w:cstheme="minorHAnsi"/>
          <w:color w:val="000000" w:themeColor="text1"/>
          <w:sz w:val="22"/>
          <w:szCs w:val="22"/>
        </w:rPr>
        <w:t>, viabilizando assistência técnica, pública e gratuita, nos moldes da Lei Federal nº 11.888/2008 no município</w:t>
      </w:r>
      <w:r w:rsidR="005817FC" w:rsidRPr="00433C45">
        <w:rPr>
          <w:rFonts w:asciiTheme="minorHAnsi" w:hAnsiTheme="minorHAnsi" w:cstheme="minorHAnsi"/>
          <w:color w:val="000000" w:themeColor="text1"/>
          <w:sz w:val="22"/>
          <w:szCs w:val="22"/>
        </w:rPr>
        <w:t>,</w:t>
      </w:r>
      <w:r w:rsidRPr="00433C45">
        <w:rPr>
          <w:rFonts w:asciiTheme="minorHAnsi" w:hAnsiTheme="minorHAnsi" w:cstheme="minorHAnsi"/>
          <w:color w:val="000000" w:themeColor="text1"/>
          <w:sz w:val="22"/>
          <w:szCs w:val="22"/>
        </w:rPr>
        <w:t xml:space="preserve"> </w:t>
      </w:r>
      <w:r w:rsidR="00971E0C" w:rsidRPr="00433C45">
        <w:rPr>
          <w:rFonts w:asciiTheme="minorHAnsi" w:hAnsiTheme="minorHAnsi" w:cstheme="minorHAnsi"/>
          <w:sz w:val="22"/>
          <w:szCs w:val="22"/>
        </w:rPr>
        <w:t xml:space="preserve">e, com base no </w:t>
      </w:r>
      <w:r w:rsidRPr="00433C45">
        <w:rPr>
          <w:rFonts w:asciiTheme="minorHAnsi" w:hAnsiTheme="minorHAnsi" w:cstheme="minorHAnsi"/>
          <w:sz w:val="22"/>
          <w:szCs w:val="22"/>
        </w:rPr>
        <w:t>disposto na Lei nº 13.019/2014 e no Decreto regulamentador de n° 8.726/2016, nos termos e condições a seguir especificados:</w:t>
      </w:r>
    </w:p>
    <w:p w:rsidR="00433C45" w:rsidRPr="00433C45" w:rsidRDefault="00433C45" w:rsidP="005817FC">
      <w:pPr>
        <w:pStyle w:val="NormalWeb"/>
        <w:tabs>
          <w:tab w:val="left" w:pos="567"/>
          <w:tab w:val="left" w:pos="851"/>
          <w:tab w:val="left" w:pos="1701"/>
          <w:tab w:val="left" w:pos="9632"/>
        </w:tabs>
        <w:spacing w:before="360" w:beforeAutospacing="0" w:after="0" w:afterAutospacing="0" w:line="360" w:lineRule="auto"/>
        <w:jc w:val="both"/>
        <w:rPr>
          <w:rFonts w:asciiTheme="minorHAnsi" w:hAnsiTheme="minorHAnsi" w:cstheme="minorHAnsi"/>
          <w:sz w:val="22"/>
          <w:szCs w:val="22"/>
        </w:rPr>
      </w:pPr>
    </w:p>
    <w:p w:rsidR="00FB632B" w:rsidRPr="00433C45" w:rsidRDefault="00FB632B" w:rsidP="002D0F92">
      <w:pPr>
        <w:pStyle w:val="Ttulo5"/>
        <w:numPr>
          <w:ilvl w:val="4"/>
          <w:numId w:val="25"/>
        </w:numPr>
        <w:suppressAutoHyphens w:val="0"/>
        <w:spacing w:before="0" w:after="0" w:line="360" w:lineRule="auto"/>
        <w:jc w:val="both"/>
        <w:rPr>
          <w:rFonts w:asciiTheme="minorHAnsi" w:hAnsiTheme="minorHAnsi" w:cstheme="minorHAnsi"/>
          <w:bCs w:val="0"/>
          <w:i w:val="0"/>
          <w:iCs w:val="0"/>
          <w:sz w:val="22"/>
          <w:szCs w:val="22"/>
          <w:lang w:eastAsia="pt-BR"/>
        </w:rPr>
      </w:pPr>
      <w:r w:rsidRPr="00433C45">
        <w:rPr>
          <w:rFonts w:asciiTheme="minorHAnsi" w:hAnsiTheme="minorHAnsi" w:cstheme="minorHAnsi"/>
          <w:bCs w:val="0"/>
          <w:i w:val="0"/>
          <w:iCs w:val="0"/>
          <w:sz w:val="22"/>
          <w:szCs w:val="22"/>
          <w:lang w:eastAsia="pt-BR"/>
        </w:rPr>
        <w:t>CLÁUSULA PRIMEIRA – DO OBJETO</w:t>
      </w:r>
    </w:p>
    <w:p w:rsidR="00FB632B" w:rsidRPr="00D60BFA" w:rsidRDefault="00FB632B" w:rsidP="008F23D5">
      <w:pPr>
        <w:pStyle w:val="Ttulo5"/>
        <w:numPr>
          <w:ilvl w:val="4"/>
          <w:numId w:val="25"/>
        </w:numPr>
        <w:suppressAutoHyphens w:val="0"/>
        <w:spacing w:before="0" w:after="0" w:line="360" w:lineRule="auto"/>
        <w:jc w:val="both"/>
        <w:rPr>
          <w:rFonts w:asciiTheme="minorHAnsi" w:hAnsiTheme="minorHAnsi" w:cstheme="minorHAnsi"/>
          <w:b w:val="0"/>
          <w:i w:val="0"/>
          <w:sz w:val="22"/>
          <w:szCs w:val="22"/>
          <w:lang w:eastAsia="pt-BR"/>
        </w:rPr>
      </w:pPr>
      <w:r w:rsidRPr="00433C45">
        <w:rPr>
          <w:rFonts w:asciiTheme="minorHAnsi" w:hAnsiTheme="minorHAnsi" w:cstheme="minorHAnsi"/>
          <w:b w:val="0"/>
          <w:bCs w:val="0"/>
          <w:i w:val="0"/>
          <w:iCs w:val="0"/>
          <w:sz w:val="22"/>
          <w:szCs w:val="22"/>
          <w:lang w:eastAsia="pt-BR"/>
        </w:rPr>
        <w:t>O objeto do p</w:t>
      </w:r>
      <w:r w:rsidR="00351BC6" w:rsidRPr="00433C45">
        <w:rPr>
          <w:rFonts w:asciiTheme="minorHAnsi" w:hAnsiTheme="minorHAnsi" w:cstheme="minorHAnsi"/>
          <w:b w:val="0"/>
          <w:bCs w:val="0"/>
          <w:i w:val="0"/>
          <w:iCs w:val="0"/>
          <w:sz w:val="22"/>
          <w:szCs w:val="22"/>
          <w:lang w:eastAsia="pt-BR"/>
        </w:rPr>
        <w:t>resente Termo de C</w:t>
      </w:r>
      <w:r w:rsidR="005817FC" w:rsidRPr="00433C45">
        <w:rPr>
          <w:rFonts w:asciiTheme="minorHAnsi" w:hAnsiTheme="minorHAnsi" w:cstheme="minorHAnsi"/>
          <w:b w:val="0"/>
          <w:bCs w:val="0"/>
          <w:i w:val="0"/>
          <w:iCs w:val="0"/>
          <w:sz w:val="22"/>
          <w:szCs w:val="22"/>
          <w:lang w:eastAsia="pt-BR"/>
        </w:rPr>
        <w:t>olaboração visa</w:t>
      </w:r>
      <w:r w:rsidRPr="00433C45">
        <w:rPr>
          <w:rFonts w:asciiTheme="minorHAnsi" w:hAnsiTheme="minorHAnsi" w:cstheme="minorHAnsi"/>
          <w:b w:val="0"/>
          <w:bCs w:val="0"/>
          <w:i w:val="0"/>
          <w:iCs w:val="0"/>
          <w:sz w:val="22"/>
          <w:szCs w:val="22"/>
          <w:lang w:eastAsia="pt-BR"/>
        </w:rPr>
        <w:t xml:space="preserve"> </w:t>
      </w:r>
      <w:r w:rsidR="005817FC" w:rsidRPr="00433C45">
        <w:rPr>
          <w:rFonts w:asciiTheme="minorHAnsi" w:hAnsiTheme="minorHAnsi" w:cstheme="minorHAnsi"/>
          <w:b w:val="0"/>
          <w:i w:val="0"/>
          <w:sz w:val="22"/>
          <w:szCs w:val="22"/>
        </w:rPr>
        <w:t xml:space="preserve">a consecução de objetivos específicos definidos pela Autarquia para a </w:t>
      </w:r>
      <w:r w:rsidR="000337B8" w:rsidRPr="00433C45">
        <w:rPr>
          <w:rFonts w:asciiTheme="minorHAnsi" w:hAnsiTheme="minorHAnsi" w:cstheme="minorHAnsi"/>
          <w:b w:val="0"/>
          <w:i w:val="0"/>
          <w:sz w:val="22"/>
          <w:szCs w:val="22"/>
        </w:rPr>
        <w:t>execu</w:t>
      </w:r>
      <w:r w:rsidR="005817FC" w:rsidRPr="00433C45">
        <w:rPr>
          <w:rFonts w:asciiTheme="minorHAnsi" w:hAnsiTheme="minorHAnsi" w:cstheme="minorHAnsi"/>
          <w:b w:val="0"/>
          <w:i w:val="0"/>
          <w:sz w:val="22"/>
          <w:szCs w:val="22"/>
        </w:rPr>
        <w:t>ção do pro</w:t>
      </w:r>
      <w:r w:rsidR="000337B8" w:rsidRPr="00433C45">
        <w:rPr>
          <w:rFonts w:asciiTheme="minorHAnsi" w:hAnsiTheme="minorHAnsi" w:cstheme="minorHAnsi"/>
          <w:b w:val="0"/>
          <w:i w:val="0"/>
          <w:sz w:val="22"/>
          <w:szCs w:val="22"/>
        </w:rPr>
        <w:t>jeto</w:t>
      </w:r>
      <w:r w:rsidR="005817FC" w:rsidRPr="00433C45">
        <w:rPr>
          <w:rFonts w:asciiTheme="minorHAnsi" w:hAnsiTheme="minorHAnsi" w:cstheme="minorHAnsi"/>
          <w:b w:val="0"/>
          <w:i w:val="0"/>
          <w:sz w:val="22"/>
          <w:szCs w:val="22"/>
        </w:rPr>
        <w:t xml:space="preserve"> intitulado </w:t>
      </w:r>
      <w:r w:rsidR="005817FC" w:rsidRPr="00433C45">
        <w:rPr>
          <w:rFonts w:asciiTheme="minorHAnsi" w:hAnsiTheme="minorHAnsi" w:cstheme="minorHAnsi"/>
          <w:sz w:val="22"/>
          <w:szCs w:val="22"/>
        </w:rPr>
        <w:t>“</w:t>
      </w:r>
      <w:r w:rsidR="000337B8" w:rsidRPr="00433C45">
        <w:rPr>
          <w:rFonts w:asciiTheme="minorHAnsi" w:hAnsiTheme="minorHAnsi" w:cstheme="minorHAnsi"/>
          <w:color w:val="000000" w:themeColor="text1"/>
          <w:sz w:val="22"/>
          <w:szCs w:val="22"/>
        </w:rPr>
        <w:t>NENHUMA CASA SEM BANHEIRO</w:t>
      </w:r>
      <w:r w:rsidR="005817FC" w:rsidRPr="00433C45">
        <w:rPr>
          <w:rFonts w:asciiTheme="minorHAnsi" w:hAnsiTheme="minorHAnsi" w:cstheme="minorHAnsi"/>
          <w:sz w:val="22"/>
          <w:szCs w:val="22"/>
        </w:rPr>
        <w:t>”</w:t>
      </w:r>
      <w:r w:rsidR="00231093" w:rsidRPr="00433C45">
        <w:rPr>
          <w:rFonts w:asciiTheme="minorHAnsi" w:hAnsiTheme="minorHAnsi" w:cstheme="minorHAnsi"/>
          <w:bCs w:val="0"/>
          <w:iCs w:val="0"/>
          <w:sz w:val="22"/>
          <w:szCs w:val="22"/>
          <w:lang w:eastAsia="pt-BR"/>
        </w:rPr>
        <w:t xml:space="preserve">, </w:t>
      </w:r>
      <w:r w:rsidR="00231093" w:rsidRPr="00433C45">
        <w:rPr>
          <w:rFonts w:asciiTheme="minorHAnsi" w:hAnsiTheme="minorHAnsi" w:cstheme="minorHAnsi"/>
          <w:b w:val="0"/>
          <w:bCs w:val="0"/>
          <w:iCs w:val="0"/>
          <w:sz w:val="22"/>
          <w:szCs w:val="22"/>
          <w:lang w:eastAsia="pt-BR"/>
        </w:rPr>
        <w:t xml:space="preserve">que </w:t>
      </w:r>
      <w:r w:rsidR="00231093" w:rsidRPr="00433C45">
        <w:rPr>
          <w:rFonts w:asciiTheme="minorHAnsi" w:hAnsiTheme="minorHAnsi" w:cstheme="minorHAnsi"/>
          <w:b w:val="0"/>
          <w:sz w:val="22"/>
          <w:szCs w:val="22"/>
        </w:rPr>
        <w:t xml:space="preserve">viabiliza </w:t>
      </w:r>
      <w:r w:rsidR="00351BC6" w:rsidRPr="00433C45">
        <w:rPr>
          <w:rFonts w:asciiTheme="minorHAnsi" w:hAnsiTheme="minorHAnsi" w:cstheme="minorHAnsi"/>
          <w:sz w:val="22"/>
          <w:szCs w:val="22"/>
        </w:rPr>
        <w:t xml:space="preserve">Assistência Técnica para Habitação de Interesse Social </w:t>
      </w:r>
      <w:r w:rsidR="00231093" w:rsidRPr="00433C45">
        <w:rPr>
          <w:rFonts w:asciiTheme="minorHAnsi" w:hAnsiTheme="minorHAnsi" w:cstheme="minorHAnsi"/>
          <w:b w:val="0"/>
          <w:sz w:val="22"/>
          <w:szCs w:val="22"/>
        </w:rPr>
        <w:t>a famílias de baixa renda</w:t>
      </w:r>
      <w:r w:rsidR="00351BC6" w:rsidRPr="00433C45">
        <w:rPr>
          <w:rFonts w:asciiTheme="minorHAnsi" w:hAnsiTheme="minorHAnsi" w:cstheme="minorHAnsi"/>
          <w:b w:val="0"/>
          <w:sz w:val="22"/>
          <w:szCs w:val="22"/>
        </w:rPr>
        <w:t>,</w:t>
      </w:r>
      <w:r w:rsidR="00231093" w:rsidRPr="00433C45">
        <w:rPr>
          <w:rFonts w:asciiTheme="minorHAnsi" w:hAnsiTheme="minorHAnsi" w:cstheme="minorHAnsi"/>
          <w:b w:val="0"/>
          <w:sz w:val="22"/>
          <w:szCs w:val="22"/>
        </w:rPr>
        <w:t xml:space="preserve"> </w:t>
      </w:r>
      <w:r w:rsidR="00351BC6" w:rsidRPr="00433C45">
        <w:rPr>
          <w:rFonts w:asciiTheme="minorHAnsi" w:hAnsiTheme="minorHAnsi" w:cstheme="minorHAnsi"/>
          <w:b w:val="0"/>
          <w:sz w:val="22"/>
          <w:szCs w:val="22"/>
        </w:rPr>
        <w:t>através da prestação de serviços de Arquitetura e Urbanismo</w:t>
      </w:r>
      <w:r w:rsidR="008F23D5" w:rsidRPr="00433C45">
        <w:rPr>
          <w:rFonts w:asciiTheme="minorHAnsi" w:hAnsiTheme="minorHAnsi" w:cstheme="minorHAnsi"/>
          <w:b w:val="0"/>
          <w:i w:val="0"/>
          <w:sz w:val="22"/>
          <w:szCs w:val="22"/>
          <w:lang w:eastAsia="pt-BR"/>
        </w:rPr>
        <w:t xml:space="preserve"> </w:t>
      </w:r>
      <w:r w:rsidR="008F23D5" w:rsidRPr="00433C45">
        <w:rPr>
          <w:rFonts w:asciiTheme="minorHAnsi" w:hAnsiTheme="minorHAnsi" w:cstheme="minorHAnsi"/>
          <w:sz w:val="22"/>
          <w:szCs w:val="22"/>
        </w:rPr>
        <w:t>voltados</w:t>
      </w:r>
      <w:r w:rsidR="000337B8" w:rsidRPr="00433C45">
        <w:rPr>
          <w:rFonts w:asciiTheme="minorHAnsi" w:hAnsiTheme="minorHAnsi" w:cstheme="minorHAnsi"/>
          <w:sz w:val="22"/>
          <w:szCs w:val="22"/>
        </w:rPr>
        <w:t xml:space="preserve"> ao atendimento às necessidades básicas de saneamento relacionadas ao uso da água, à higiene e ao destino adequado dos esgotos domiciliares</w:t>
      </w:r>
      <w:r w:rsidR="000337B8" w:rsidRPr="00433C45">
        <w:rPr>
          <w:rFonts w:asciiTheme="minorHAnsi" w:hAnsiTheme="minorHAnsi" w:cstheme="minorHAnsi"/>
          <w:b w:val="0"/>
          <w:sz w:val="22"/>
          <w:szCs w:val="22"/>
        </w:rPr>
        <w:t xml:space="preserve">, </w:t>
      </w:r>
      <w:r w:rsidR="008F23D5" w:rsidRPr="00433C45">
        <w:rPr>
          <w:rFonts w:asciiTheme="minorHAnsi" w:hAnsiTheme="minorHAnsi" w:cstheme="minorHAnsi"/>
          <w:b w:val="0"/>
          <w:sz w:val="22"/>
          <w:szCs w:val="22"/>
        </w:rPr>
        <w:t xml:space="preserve">por meio da </w:t>
      </w:r>
      <w:r w:rsidR="000337B8" w:rsidRPr="00433C45">
        <w:rPr>
          <w:rFonts w:asciiTheme="minorHAnsi" w:hAnsiTheme="minorHAnsi" w:cstheme="minorHAnsi"/>
          <w:b w:val="0"/>
          <w:sz w:val="22"/>
          <w:szCs w:val="22"/>
        </w:rPr>
        <w:t xml:space="preserve"> instalação de unidade sanitária em domicílios de áreas urbanas no </w:t>
      </w:r>
      <w:r w:rsidR="000337B8" w:rsidRPr="00433C45">
        <w:rPr>
          <w:rFonts w:asciiTheme="minorHAnsi" w:hAnsiTheme="minorHAnsi" w:cstheme="minorHAnsi"/>
          <w:sz w:val="22"/>
          <w:szCs w:val="22"/>
        </w:rPr>
        <w:t xml:space="preserve">Município de </w:t>
      </w:r>
      <w:r w:rsidR="008F23D5" w:rsidRPr="00433C45">
        <w:rPr>
          <w:rFonts w:asciiTheme="minorHAnsi" w:hAnsiTheme="minorHAnsi" w:cstheme="minorHAnsi"/>
          <w:sz w:val="22"/>
          <w:szCs w:val="22"/>
          <w:highlight w:val="lightGray"/>
        </w:rPr>
        <w:t>Nome do Município</w:t>
      </w:r>
      <w:r w:rsidR="008F23D5" w:rsidRPr="00433C45">
        <w:rPr>
          <w:rFonts w:asciiTheme="minorHAnsi" w:hAnsiTheme="minorHAnsi" w:cstheme="minorHAnsi"/>
          <w:sz w:val="22"/>
          <w:szCs w:val="22"/>
        </w:rPr>
        <w:t>/RS</w:t>
      </w:r>
      <w:r w:rsidR="00231093" w:rsidRPr="00433C45">
        <w:rPr>
          <w:rFonts w:asciiTheme="minorHAnsi" w:hAnsiTheme="minorHAnsi" w:cstheme="minorHAnsi"/>
          <w:b w:val="0"/>
          <w:sz w:val="22"/>
          <w:szCs w:val="22"/>
        </w:rPr>
        <w:t>,</w:t>
      </w:r>
      <w:r w:rsidR="00231093" w:rsidRPr="00433C45">
        <w:rPr>
          <w:rFonts w:asciiTheme="minorHAnsi" w:hAnsiTheme="minorHAnsi" w:cstheme="minorHAnsi"/>
          <w:sz w:val="22"/>
          <w:szCs w:val="22"/>
        </w:rPr>
        <w:t xml:space="preserve"> </w:t>
      </w:r>
      <w:r w:rsidR="00231093" w:rsidRPr="00433C45">
        <w:rPr>
          <w:rFonts w:asciiTheme="minorHAnsi" w:hAnsiTheme="minorHAnsi" w:cstheme="minorHAnsi"/>
          <w:b w:val="0"/>
          <w:i w:val="0"/>
          <w:sz w:val="22"/>
          <w:szCs w:val="22"/>
        </w:rPr>
        <w:t xml:space="preserve">nos termos da Lei Federal nº 11.888/2008 </w:t>
      </w:r>
      <w:r w:rsidR="005817FC" w:rsidRPr="00433C45">
        <w:rPr>
          <w:rFonts w:asciiTheme="minorHAnsi" w:hAnsiTheme="minorHAnsi" w:cstheme="minorHAnsi"/>
          <w:b w:val="0"/>
          <w:i w:val="0"/>
          <w:sz w:val="22"/>
          <w:szCs w:val="22"/>
        </w:rPr>
        <w:t xml:space="preserve">e da Lei Orgânica do Município, </w:t>
      </w:r>
      <w:r w:rsidR="005817FC" w:rsidRPr="00433C45">
        <w:rPr>
          <w:rFonts w:asciiTheme="minorHAnsi" w:hAnsiTheme="minorHAnsi" w:cstheme="minorHAnsi"/>
          <w:b w:val="0"/>
          <w:bCs w:val="0"/>
          <w:i w:val="0"/>
          <w:iCs w:val="0"/>
          <w:sz w:val="22"/>
          <w:szCs w:val="22"/>
          <w:lang w:eastAsia="pt-BR"/>
        </w:rPr>
        <w:t>que são objeto de atuação dos</w:t>
      </w:r>
      <w:r w:rsidR="00231093" w:rsidRPr="00433C45">
        <w:rPr>
          <w:rFonts w:asciiTheme="minorHAnsi" w:hAnsiTheme="minorHAnsi" w:cstheme="minorHAnsi"/>
          <w:b w:val="0"/>
          <w:bCs w:val="0"/>
          <w:i w:val="0"/>
          <w:iCs w:val="0"/>
          <w:sz w:val="22"/>
          <w:szCs w:val="22"/>
          <w:lang w:eastAsia="pt-BR"/>
        </w:rPr>
        <w:t xml:space="preserve"> </w:t>
      </w:r>
      <w:r w:rsidR="00231093" w:rsidRPr="00433C45">
        <w:rPr>
          <w:rFonts w:asciiTheme="minorHAnsi" w:hAnsiTheme="minorHAnsi" w:cstheme="minorHAnsi"/>
          <w:b w:val="0"/>
          <w:bCs w:val="0"/>
          <w:i w:val="0"/>
          <w:iCs w:val="0"/>
          <w:sz w:val="22"/>
          <w:szCs w:val="22"/>
          <w:lang w:eastAsia="pt-BR"/>
        </w:rPr>
        <w:lastRenderedPageBreak/>
        <w:t xml:space="preserve">partícipes e que envolve a transferência de recursos financeiros à </w:t>
      </w:r>
      <w:r w:rsidR="00D543D2" w:rsidRPr="00433C45">
        <w:rPr>
          <w:rFonts w:asciiTheme="minorHAnsi" w:hAnsiTheme="minorHAnsi" w:cstheme="minorHAnsi"/>
          <w:b w:val="0"/>
          <w:bCs w:val="0"/>
          <w:i w:val="0"/>
          <w:iCs w:val="0"/>
          <w:sz w:val="22"/>
          <w:szCs w:val="22"/>
          <w:lang w:eastAsia="pt-BR"/>
        </w:rPr>
        <w:t>Organização da Sociedade Civil (OSC)</w:t>
      </w:r>
      <w:r w:rsidR="000337B8" w:rsidRPr="00433C45">
        <w:rPr>
          <w:rFonts w:asciiTheme="minorHAnsi" w:hAnsiTheme="minorHAnsi" w:cstheme="minorHAnsi"/>
          <w:b w:val="0"/>
          <w:bCs w:val="0"/>
          <w:i w:val="0"/>
          <w:iCs w:val="0"/>
          <w:sz w:val="22"/>
          <w:szCs w:val="22"/>
          <w:lang w:eastAsia="pt-BR"/>
        </w:rPr>
        <w:t xml:space="preserve"> </w:t>
      </w:r>
      <w:r w:rsidR="00231093" w:rsidRPr="00433C45">
        <w:rPr>
          <w:rFonts w:asciiTheme="minorHAnsi" w:hAnsiTheme="minorHAnsi" w:cstheme="minorHAnsi"/>
          <w:b w:val="0"/>
          <w:bCs w:val="0"/>
          <w:i w:val="0"/>
          <w:iCs w:val="0"/>
          <w:sz w:val="22"/>
          <w:szCs w:val="22"/>
          <w:lang w:eastAsia="pt-BR"/>
        </w:rPr>
        <w:t xml:space="preserve">pelo </w:t>
      </w:r>
      <w:r w:rsidR="00231093" w:rsidRPr="00D60BFA">
        <w:rPr>
          <w:rFonts w:asciiTheme="minorHAnsi" w:hAnsiTheme="minorHAnsi" w:cstheme="minorHAnsi"/>
          <w:b w:val="0"/>
          <w:bCs w:val="0"/>
          <w:i w:val="0"/>
          <w:iCs w:val="0"/>
          <w:sz w:val="22"/>
          <w:szCs w:val="22"/>
          <w:lang w:eastAsia="pt-BR"/>
        </w:rPr>
        <w:t>CAU/RS, conforme as</w:t>
      </w:r>
      <w:r w:rsidR="008F23D5" w:rsidRPr="00D60BFA">
        <w:rPr>
          <w:rFonts w:asciiTheme="minorHAnsi" w:hAnsiTheme="minorHAnsi" w:cstheme="minorHAnsi"/>
          <w:b w:val="0"/>
          <w:bCs w:val="0"/>
          <w:i w:val="0"/>
          <w:iCs w:val="0"/>
          <w:sz w:val="22"/>
          <w:szCs w:val="22"/>
          <w:lang w:eastAsia="pt-BR"/>
        </w:rPr>
        <w:t xml:space="preserve"> especificações estabelecido</w:t>
      </w:r>
      <w:r w:rsidR="000337B8" w:rsidRPr="00D60BFA">
        <w:rPr>
          <w:rFonts w:asciiTheme="minorHAnsi" w:hAnsiTheme="minorHAnsi" w:cstheme="minorHAnsi"/>
          <w:b w:val="0"/>
          <w:bCs w:val="0"/>
          <w:i w:val="0"/>
          <w:iCs w:val="0"/>
          <w:sz w:val="22"/>
          <w:szCs w:val="22"/>
          <w:lang w:eastAsia="pt-BR"/>
        </w:rPr>
        <w:t xml:space="preserve">s </w:t>
      </w:r>
      <w:r w:rsidR="008F23D5" w:rsidRPr="00D60BFA">
        <w:rPr>
          <w:rFonts w:asciiTheme="minorHAnsi" w:hAnsiTheme="minorHAnsi" w:cstheme="minorHAnsi"/>
          <w:b w:val="0"/>
          <w:bCs w:val="0"/>
          <w:i w:val="0"/>
          <w:iCs w:val="0"/>
          <w:sz w:val="22"/>
          <w:szCs w:val="22"/>
          <w:lang w:eastAsia="pt-BR"/>
        </w:rPr>
        <w:t>no Plano</w:t>
      </w:r>
      <w:r w:rsidR="00231093" w:rsidRPr="00D60BFA">
        <w:rPr>
          <w:rFonts w:asciiTheme="minorHAnsi" w:hAnsiTheme="minorHAnsi" w:cstheme="minorHAnsi"/>
          <w:b w:val="0"/>
          <w:bCs w:val="0"/>
          <w:i w:val="0"/>
          <w:iCs w:val="0"/>
          <w:sz w:val="22"/>
          <w:szCs w:val="22"/>
          <w:lang w:eastAsia="pt-BR"/>
        </w:rPr>
        <w:t xml:space="preserve"> de Trabalho</w:t>
      </w:r>
      <w:r w:rsidR="00295CDD" w:rsidRPr="00D60BFA">
        <w:rPr>
          <w:rFonts w:asciiTheme="minorHAnsi" w:hAnsiTheme="minorHAnsi" w:cstheme="minorHAnsi"/>
          <w:b w:val="0"/>
          <w:bCs w:val="0"/>
          <w:i w:val="0"/>
          <w:iCs w:val="0"/>
          <w:sz w:val="22"/>
          <w:szCs w:val="22"/>
          <w:lang w:eastAsia="pt-BR"/>
        </w:rPr>
        <w:t>, Edital de Chamamento Público</w:t>
      </w:r>
      <w:r w:rsidR="002E0F6A" w:rsidRPr="00D60BFA">
        <w:rPr>
          <w:rFonts w:asciiTheme="minorHAnsi" w:hAnsiTheme="minorHAnsi" w:cstheme="minorHAnsi"/>
          <w:b w:val="0"/>
          <w:bCs w:val="0"/>
          <w:i w:val="0"/>
          <w:iCs w:val="0"/>
          <w:sz w:val="22"/>
          <w:szCs w:val="22"/>
          <w:lang w:eastAsia="pt-BR"/>
        </w:rPr>
        <w:t xml:space="preserve"> nº 003</w:t>
      </w:r>
      <w:r w:rsidR="008F23D5" w:rsidRPr="00D60BFA">
        <w:rPr>
          <w:rFonts w:asciiTheme="minorHAnsi" w:hAnsiTheme="minorHAnsi" w:cstheme="minorHAnsi"/>
          <w:b w:val="0"/>
          <w:bCs w:val="0"/>
          <w:i w:val="0"/>
          <w:iCs w:val="0"/>
          <w:sz w:val="22"/>
          <w:szCs w:val="22"/>
          <w:lang w:eastAsia="pt-BR"/>
        </w:rPr>
        <w:t>/2021</w:t>
      </w:r>
      <w:r w:rsidR="00277F9F" w:rsidRPr="00D60BFA">
        <w:rPr>
          <w:rFonts w:asciiTheme="minorHAnsi" w:hAnsiTheme="minorHAnsi" w:cstheme="minorHAnsi"/>
          <w:b w:val="0"/>
          <w:bCs w:val="0"/>
          <w:i w:val="0"/>
          <w:iCs w:val="0"/>
          <w:sz w:val="22"/>
          <w:szCs w:val="22"/>
          <w:lang w:eastAsia="pt-BR"/>
        </w:rPr>
        <w:t xml:space="preserve"> –</w:t>
      </w:r>
      <w:r w:rsidR="008F23D5" w:rsidRPr="00D60BFA">
        <w:rPr>
          <w:rFonts w:asciiTheme="minorHAnsi" w:hAnsiTheme="minorHAnsi" w:cstheme="minorHAnsi"/>
          <w:b w:val="0"/>
          <w:bCs w:val="0"/>
          <w:i w:val="0"/>
          <w:iCs w:val="0"/>
          <w:sz w:val="22"/>
          <w:szCs w:val="22"/>
          <w:lang w:eastAsia="pt-BR"/>
        </w:rPr>
        <w:t xml:space="preserve"> </w:t>
      </w:r>
      <w:r w:rsidR="00277F9F" w:rsidRPr="00D60BFA">
        <w:rPr>
          <w:rFonts w:asciiTheme="minorHAnsi" w:hAnsiTheme="minorHAnsi" w:cstheme="minorHAnsi"/>
          <w:b w:val="0"/>
          <w:bCs w:val="0"/>
          <w:i w:val="0"/>
          <w:iCs w:val="0"/>
          <w:sz w:val="22"/>
          <w:szCs w:val="22"/>
          <w:lang w:eastAsia="pt-BR"/>
        </w:rPr>
        <w:t>Projeto Nenhuma Casa Sem Banheiro</w:t>
      </w:r>
      <w:r w:rsidR="008F23D5" w:rsidRPr="00D60BFA">
        <w:rPr>
          <w:rFonts w:asciiTheme="minorHAnsi" w:hAnsiTheme="minorHAnsi" w:cstheme="minorHAnsi"/>
          <w:b w:val="0"/>
          <w:bCs w:val="0"/>
          <w:i w:val="0"/>
          <w:iCs w:val="0"/>
          <w:sz w:val="22"/>
          <w:szCs w:val="22"/>
          <w:lang w:eastAsia="pt-BR"/>
        </w:rPr>
        <w:t xml:space="preserve">, </w:t>
      </w:r>
      <w:r w:rsidR="00AD14A5" w:rsidRPr="00D60BFA">
        <w:rPr>
          <w:rFonts w:asciiTheme="minorHAnsi" w:hAnsiTheme="minorHAnsi" w:cstheme="minorHAnsi"/>
          <w:b w:val="0"/>
          <w:i w:val="0"/>
          <w:sz w:val="22"/>
          <w:szCs w:val="22"/>
        </w:rPr>
        <w:t>Termo</w:t>
      </w:r>
      <w:r w:rsidR="008F23D5" w:rsidRPr="00D60BFA">
        <w:rPr>
          <w:rFonts w:asciiTheme="minorHAnsi" w:hAnsiTheme="minorHAnsi" w:cstheme="minorHAnsi"/>
          <w:b w:val="0"/>
          <w:i w:val="0"/>
          <w:sz w:val="22"/>
          <w:szCs w:val="22"/>
        </w:rPr>
        <w:t xml:space="preserve"> de Cooperação firmado com a Secretaria Estadual de Obras Públicas e Habitação – SOP/RS</w:t>
      </w:r>
      <w:r w:rsidR="00D60BFA" w:rsidRPr="00D60BFA">
        <w:rPr>
          <w:rFonts w:asciiTheme="minorHAnsi" w:hAnsiTheme="minorHAnsi" w:cstheme="minorHAnsi"/>
          <w:b w:val="0"/>
          <w:i w:val="0"/>
          <w:sz w:val="22"/>
          <w:szCs w:val="22"/>
        </w:rPr>
        <w:t xml:space="preserve"> (</w:t>
      </w:r>
      <w:r w:rsidR="00D60BFA" w:rsidRPr="00D60BFA">
        <w:rPr>
          <w:b w:val="0"/>
          <w:i w:val="0"/>
          <w:sz w:val="22"/>
          <w:szCs w:val="22"/>
        </w:rPr>
        <w:t xml:space="preserve">PROCESSO </w:t>
      </w:r>
      <w:r w:rsidR="00D60BFA" w:rsidRPr="00D60BFA">
        <w:rPr>
          <w:b w:val="0"/>
          <w:i w:val="0"/>
          <w:spacing w:val="-9"/>
          <w:sz w:val="22"/>
          <w:szCs w:val="22"/>
        </w:rPr>
        <w:t>Nº 20/2200-0001925-5</w:t>
      </w:r>
      <w:r w:rsidR="00D60BFA">
        <w:rPr>
          <w:b w:val="0"/>
          <w:i w:val="0"/>
          <w:spacing w:val="-9"/>
          <w:sz w:val="22"/>
          <w:szCs w:val="22"/>
        </w:rPr>
        <w:t>)</w:t>
      </w:r>
      <w:r w:rsidR="00AD14A5" w:rsidRPr="00D60BFA">
        <w:rPr>
          <w:rFonts w:asciiTheme="minorHAnsi" w:hAnsiTheme="minorHAnsi" w:cstheme="minorHAnsi"/>
          <w:b w:val="0"/>
          <w:bCs w:val="0"/>
          <w:i w:val="0"/>
          <w:sz w:val="22"/>
          <w:szCs w:val="22"/>
        </w:rPr>
        <w:t>,</w:t>
      </w:r>
      <w:r w:rsidR="00295CDD" w:rsidRPr="00D60BFA">
        <w:rPr>
          <w:rFonts w:asciiTheme="minorHAnsi" w:hAnsiTheme="minorHAnsi" w:cstheme="minorHAnsi"/>
          <w:b w:val="0"/>
          <w:bCs w:val="0"/>
          <w:i w:val="0"/>
          <w:iCs w:val="0"/>
          <w:sz w:val="22"/>
          <w:szCs w:val="22"/>
          <w:lang w:eastAsia="pt-BR"/>
        </w:rPr>
        <w:t xml:space="preserve"> e demais normas regentes.</w:t>
      </w:r>
    </w:p>
    <w:p w:rsidR="00071B05" w:rsidRPr="00433C45" w:rsidRDefault="00071B05" w:rsidP="002D0F92">
      <w:pPr>
        <w:pStyle w:val="Ttulo5"/>
        <w:numPr>
          <w:ilvl w:val="4"/>
          <w:numId w:val="25"/>
        </w:numPr>
        <w:suppressAutoHyphens w:val="0"/>
        <w:spacing w:before="0" w:after="0" w:line="360" w:lineRule="auto"/>
        <w:jc w:val="both"/>
        <w:rPr>
          <w:rFonts w:asciiTheme="minorHAnsi" w:hAnsiTheme="minorHAnsi" w:cstheme="minorHAnsi"/>
          <w:bCs w:val="0"/>
          <w:i w:val="0"/>
          <w:iCs w:val="0"/>
          <w:sz w:val="22"/>
          <w:szCs w:val="22"/>
          <w:lang w:eastAsia="pt-BR"/>
        </w:rPr>
      </w:pPr>
    </w:p>
    <w:p w:rsidR="00FB632B" w:rsidRPr="00433C45" w:rsidRDefault="000337B8" w:rsidP="002D0F92">
      <w:pPr>
        <w:pStyle w:val="Ttulo5"/>
        <w:numPr>
          <w:ilvl w:val="4"/>
          <w:numId w:val="25"/>
        </w:numPr>
        <w:suppressAutoHyphens w:val="0"/>
        <w:spacing w:before="0" w:after="0" w:line="360" w:lineRule="auto"/>
        <w:jc w:val="both"/>
        <w:rPr>
          <w:rFonts w:asciiTheme="minorHAnsi" w:hAnsiTheme="minorHAnsi" w:cstheme="minorHAnsi"/>
          <w:bCs w:val="0"/>
          <w:i w:val="0"/>
          <w:iCs w:val="0"/>
          <w:sz w:val="22"/>
          <w:szCs w:val="22"/>
          <w:lang w:eastAsia="pt-BR"/>
        </w:rPr>
      </w:pPr>
      <w:r w:rsidRPr="00433C45">
        <w:rPr>
          <w:rFonts w:asciiTheme="minorHAnsi" w:hAnsiTheme="minorHAnsi" w:cstheme="minorHAnsi"/>
          <w:bCs w:val="0"/>
          <w:i w:val="0"/>
          <w:iCs w:val="0"/>
          <w:sz w:val="22"/>
          <w:szCs w:val="22"/>
          <w:lang w:eastAsia="pt-BR"/>
        </w:rPr>
        <w:t xml:space="preserve">CLÁUSULA SEGUNDA </w:t>
      </w:r>
      <w:r w:rsidR="008F23D5" w:rsidRPr="00433C45">
        <w:rPr>
          <w:rFonts w:asciiTheme="minorHAnsi" w:hAnsiTheme="minorHAnsi" w:cstheme="minorHAnsi"/>
          <w:bCs w:val="0"/>
          <w:i w:val="0"/>
          <w:iCs w:val="0"/>
          <w:sz w:val="22"/>
          <w:szCs w:val="22"/>
          <w:lang w:eastAsia="pt-BR"/>
        </w:rPr>
        <w:t>–</w:t>
      </w:r>
      <w:r w:rsidRPr="00433C45">
        <w:rPr>
          <w:rFonts w:asciiTheme="minorHAnsi" w:hAnsiTheme="minorHAnsi" w:cstheme="minorHAnsi"/>
          <w:bCs w:val="0"/>
          <w:i w:val="0"/>
          <w:iCs w:val="0"/>
          <w:sz w:val="22"/>
          <w:szCs w:val="22"/>
          <w:lang w:eastAsia="pt-BR"/>
        </w:rPr>
        <w:t xml:space="preserve"> </w:t>
      </w:r>
      <w:r w:rsidR="008F23D5" w:rsidRPr="00433C45">
        <w:rPr>
          <w:rFonts w:asciiTheme="minorHAnsi" w:hAnsiTheme="minorHAnsi" w:cstheme="minorHAnsi"/>
          <w:bCs w:val="0"/>
          <w:i w:val="0"/>
          <w:iCs w:val="0"/>
          <w:sz w:val="22"/>
          <w:szCs w:val="22"/>
          <w:lang w:eastAsia="pt-BR"/>
        </w:rPr>
        <w:t>DO PLANO</w:t>
      </w:r>
      <w:r w:rsidR="00FB632B" w:rsidRPr="00433C45">
        <w:rPr>
          <w:rFonts w:asciiTheme="minorHAnsi" w:hAnsiTheme="minorHAnsi" w:cstheme="minorHAnsi"/>
          <w:bCs w:val="0"/>
          <w:i w:val="0"/>
          <w:iCs w:val="0"/>
          <w:sz w:val="22"/>
          <w:szCs w:val="22"/>
          <w:lang w:eastAsia="pt-BR"/>
        </w:rPr>
        <w:t xml:space="preserve"> DE TRABALHO</w:t>
      </w:r>
    </w:p>
    <w:p w:rsidR="00FB632B" w:rsidRPr="00433C45" w:rsidRDefault="00FB632B" w:rsidP="002D0F92">
      <w:pPr>
        <w:spacing w:line="360" w:lineRule="auto"/>
        <w:jc w:val="both"/>
        <w:rPr>
          <w:rFonts w:asciiTheme="minorHAnsi" w:hAnsiTheme="minorHAnsi" w:cstheme="minorHAnsi"/>
          <w:b/>
          <w:sz w:val="22"/>
          <w:szCs w:val="22"/>
        </w:rPr>
      </w:pPr>
      <w:r w:rsidRPr="00433C45">
        <w:rPr>
          <w:rFonts w:asciiTheme="minorHAnsi" w:eastAsia="Times New Roman" w:hAnsiTheme="minorHAnsi" w:cstheme="minorHAnsi"/>
          <w:sz w:val="22"/>
          <w:szCs w:val="22"/>
          <w:lang w:eastAsia="pt-BR"/>
        </w:rPr>
        <w:t>Para o alcance do objeto pactuado, os p</w:t>
      </w:r>
      <w:r w:rsidR="00616178" w:rsidRPr="00433C45">
        <w:rPr>
          <w:rFonts w:asciiTheme="minorHAnsi" w:eastAsia="Times New Roman" w:hAnsiTheme="minorHAnsi" w:cstheme="minorHAnsi"/>
          <w:sz w:val="22"/>
          <w:szCs w:val="22"/>
          <w:lang w:eastAsia="pt-BR"/>
        </w:rPr>
        <w:t>artícipes se obrigam a cumprir o</w:t>
      </w:r>
      <w:r w:rsidR="000337B8" w:rsidRPr="00433C45">
        <w:rPr>
          <w:rFonts w:asciiTheme="minorHAnsi" w:eastAsia="Times New Roman" w:hAnsiTheme="minorHAnsi" w:cstheme="minorHAnsi"/>
          <w:sz w:val="22"/>
          <w:szCs w:val="22"/>
          <w:lang w:eastAsia="pt-BR"/>
        </w:rPr>
        <w:t xml:space="preserve"> </w:t>
      </w:r>
      <w:r w:rsidR="00616178" w:rsidRPr="00433C45">
        <w:rPr>
          <w:rFonts w:asciiTheme="minorHAnsi" w:eastAsia="Times New Roman" w:hAnsiTheme="minorHAnsi" w:cstheme="minorHAnsi"/>
          <w:sz w:val="22"/>
          <w:szCs w:val="22"/>
          <w:lang w:eastAsia="pt-BR"/>
        </w:rPr>
        <w:t>Plano</w:t>
      </w:r>
      <w:r w:rsidRPr="00433C45">
        <w:rPr>
          <w:rFonts w:asciiTheme="minorHAnsi" w:eastAsia="Times New Roman" w:hAnsiTheme="minorHAnsi" w:cstheme="minorHAnsi"/>
          <w:sz w:val="22"/>
          <w:szCs w:val="22"/>
          <w:lang w:eastAsia="pt-BR"/>
        </w:rPr>
        <w:t xml:space="preserve"> de Trabalho que, independente de transcrição, é parte integrante e indissociável do presente Termo de Colaboração, bem como toda documentação técnica que dele resulte, cujos dados neles contidos acatam os partícipes.</w:t>
      </w:r>
    </w:p>
    <w:p w:rsidR="00071B05" w:rsidRPr="00433C45" w:rsidRDefault="00071B05" w:rsidP="002D0F92">
      <w:pPr>
        <w:spacing w:line="360" w:lineRule="auto"/>
        <w:jc w:val="both"/>
        <w:rPr>
          <w:rFonts w:asciiTheme="minorHAnsi" w:hAnsiTheme="minorHAnsi" w:cstheme="minorHAnsi"/>
          <w:b/>
          <w:sz w:val="22"/>
          <w:szCs w:val="22"/>
        </w:rPr>
      </w:pP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CLÁUSULA TERCEIRA – DO PRAZO DE VIGÊNCIA</w:t>
      </w: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sz w:val="22"/>
          <w:szCs w:val="22"/>
        </w:rPr>
        <w:t xml:space="preserve">O prazo de vigência deste Termo de Colaboração será da data da assinatura até o dia </w:t>
      </w:r>
      <w:r w:rsidR="008D01DD">
        <w:rPr>
          <w:rFonts w:asciiTheme="minorHAnsi" w:hAnsiTheme="minorHAnsi" w:cstheme="minorHAnsi"/>
          <w:sz w:val="22"/>
          <w:szCs w:val="22"/>
        </w:rPr>
        <w:t>31 de dezembro de 2022</w:t>
      </w:r>
      <w:r w:rsidRPr="00433C45">
        <w:rPr>
          <w:rFonts w:asciiTheme="minorHAnsi" w:hAnsiTheme="minorHAnsi" w:cstheme="minorHAnsi"/>
          <w:sz w:val="22"/>
          <w:szCs w:val="22"/>
        </w:rPr>
        <w:t>, podendo ser prorrogado p</w:t>
      </w:r>
      <w:r w:rsidR="00971E0C" w:rsidRPr="00433C45">
        <w:rPr>
          <w:rFonts w:asciiTheme="minorHAnsi" w:hAnsiTheme="minorHAnsi" w:cstheme="minorHAnsi"/>
          <w:sz w:val="22"/>
          <w:szCs w:val="22"/>
        </w:rPr>
        <w:t xml:space="preserve">or comum acordo entre as partes, na forma da Lei. </w:t>
      </w:r>
    </w:p>
    <w:p w:rsidR="00071B05" w:rsidRPr="00433C45" w:rsidRDefault="00071B05" w:rsidP="002D0F92">
      <w:pPr>
        <w:spacing w:line="360" w:lineRule="auto"/>
        <w:jc w:val="both"/>
        <w:rPr>
          <w:rFonts w:asciiTheme="minorHAnsi" w:hAnsiTheme="minorHAnsi" w:cstheme="minorHAnsi"/>
          <w:b/>
          <w:sz w:val="22"/>
          <w:szCs w:val="22"/>
        </w:rPr>
      </w:pPr>
    </w:p>
    <w:p w:rsidR="00A1273B" w:rsidRPr="00433C45" w:rsidRDefault="00FB632B" w:rsidP="00295CDD">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CLÁUSULA QUARTA – DOS RECURSOS FINANCEIROS E SUA LIBERAÇÃO</w:t>
      </w:r>
    </w:p>
    <w:p w:rsidR="008F23D5" w:rsidRPr="00433C45" w:rsidRDefault="00295CDD" w:rsidP="00295CDD">
      <w:pPr>
        <w:spacing w:line="360" w:lineRule="auto"/>
        <w:jc w:val="both"/>
        <w:rPr>
          <w:rFonts w:asciiTheme="minorHAnsi" w:hAnsiTheme="minorHAnsi" w:cstheme="minorHAnsi"/>
          <w:sz w:val="22"/>
          <w:szCs w:val="22"/>
        </w:rPr>
      </w:pPr>
      <w:r w:rsidRPr="00433C45">
        <w:rPr>
          <w:rFonts w:asciiTheme="minorHAnsi" w:hAnsiTheme="minorHAnsi" w:cstheme="minorHAnsi"/>
          <w:sz w:val="22"/>
          <w:szCs w:val="22"/>
          <w:lang w:eastAsia="pt-BR"/>
        </w:rPr>
        <w:t xml:space="preserve">Para a execução dos objetivos previstos neste Termo de Colaboração, serão disponibilizados recursos pelo CAU/RS no valor total de R$ </w:t>
      </w:r>
      <w:r w:rsidR="00671801" w:rsidRPr="00433C45">
        <w:rPr>
          <w:rFonts w:asciiTheme="minorHAnsi" w:hAnsiTheme="minorHAnsi" w:cstheme="minorHAnsi"/>
          <w:sz w:val="22"/>
          <w:szCs w:val="22"/>
          <w:lang w:eastAsia="pt-BR"/>
        </w:rPr>
        <w:t>16</w:t>
      </w:r>
      <w:r w:rsidR="00616178" w:rsidRPr="00433C45">
        <w:rPr>
          <w:rFonts w:asciiTheme="minorHAnsi" w:hAnsiTheme="minorHAnsi" w:cstheme="minorHAnsi"/>
          <w:sz w:val="22"/>
          <w:szCs w:val="22"/>
          <w:lang w:eastAsia="pt-BR"/>
        </w:rPr>
        <w:t>.000</w:t>
      </w:r>
      <w:r w:rsidR="009F596B" w:rsidRPr="00433C45">
        <w:rPr>
          <w:rFonts w:asciiTheme="minorHAnsi" w:hAnsiTheme="minorHAnsi" w:cstheme="minorHAnsi"/>
          <w:sz w:val="22"/>
          <w:szCs w:val="22"/>
          <w:lang w:eastAsia="pt-BR"/>
        </w:rPr>
        <w:t>,00</w:t>
      </w:r>
      <w:r w:rsidRPr="00433C45">
        <w:rPr>
          <w:rFonts w:asciiTheme="minorHAnsi" w:hAnsiTheme="minorHAnsi" w:cstheme="minorHAnsi"/>
          <w:sz w:val="22"/>
          <w:szCs w:val="22"/>
          <w:lang w:eastAsia="pt-BR"/>
        </w:rPr>
        <w:t xml:space="preserve"> (</w:t>
      </w:r>
      <w:r w:rsidR="00671801" w:rsidRPr="00433C45">
        <w:rPr>
          <w:rFonts w:asciiTheme="minorHAnsi" w:hAnsiTheme="minorHAnsi" w:cstheme="minorHAnsi"/>
          <w:sz w:val="22"/>
          <w:szCs w:val="22"/>
          <w:lang w:eastAsia="pt-BR"/>
        </w:rPr>
        <w:t>Dezesseis</w:t>
      </w:r>
      <w:r w:rsidR="00616178" w:rsidRPr="00433C45">
        <w:rPr>
          <w:rFonts w:asciiTheme="minorHAnsi" w:hAnsiTheme="minorHAnsi" w:cstheme="minorHAnsi"/>
          <w:sz w:val="22"/>
          <w:szCs w:val="22"/>
          <w:lang w:eastAsia="pt-BR"/>
        </w:rPr>
        <w:t xml:space="preserve"> mil reais</w:t>
      </w:r>
      <w:r w:rsidRPr="00433C45">
        <w:rPr>
          <w:rFonts w:asciiTheme="minorHAnsi" w:hAnsiTheme="minorHAnsi" w:cstheme="minorHAnsi"/>
          <w:sz w:val="22"/>
          <w:szCs w:val="22"/>
          <w:lang w:eastAsia="pt-BR"/>
        </w:rPr>
        <w:t xml:space="preserve">) à conta da </w:t>
      </w:r>
      <w:r w:rsidRPr="00433C45">
        <w:rPr>
          <w:rFonts w:asciiTheme="minorHAnsi" w:hAnsiTheme="minorHAnsi" w:cstheme="minorHAnsi"/>
          <w:sz w:val="22"/>
          <w:szCs w:val="22"/>
        </w:rPr>
        <w:t xml:space="preserve">ação orçamentária 4.03.41 – Casa Saudável, Elemento de Despesa 6.2.2.1.1.01.07.02.002 –– Convênios, Acordos e Ajuda a Entidades, ficando estabelecida que a liberação de recursos pelo CAU/RS à </w:t>
      </w:r>
      <w:r w:rsidR="00D543D2" w:rsidRPr="00433C45">
        <w:rPr>
          <w:rFonts w:asciiTheme="minorHAnsi" w:hAnsiTheme="minorHAnsi" w:cstheme="minorHAnsi"/>
          <w:sz w:val="22"/>
          <w:szCs w:val="22"/>
        </w:rPr>
        <w:t>OSC</w:t>
      </w:r>
      <w:r w:rsidRPr="00433C45">
        <w:rPr>
          <w:rFonts w:asciiTheme="minorHAnsi" w:hAnsiTheme="minorHAnsi" w:cstheme="minorHAnsi"/>
          <w:sz w:val="22"/>
          <w:szCs w:val="22"/>
        </w:rPr>
        <w:t xml:space="preserve"> observará a Lei na qual se fundamenta esta avença e os prazos estabelecidos em comum acordo no</w:t>
      </w:r>
      <w:r w:rsidR="000337B8" w:rsidRPr="00433C45">
        <w:rPr>
          <w:rFonts w:asciiTheme="minorHAnsi" w:hAnsiTheme="minorHAnsi" w:cstheme="minorHAnsi"/>
          <w:sz w:val="22"/>
          <w:szCs w:val="22"/>
        </w:rPr>
        <w:t>s termos d</w:t>
      </w:r>
      <w:r w:rsidR="009F596B" w:rsidRPr="00433C45">
        <w:rPr>
          <w:rFonts w:asciiTheme="minorHAnsi" w:hAnsiTheme="minorHAnsi" w:cstheme="minorHAnsi"/>
          <w:sz w:val="22"/>
          <w:szCs w:val="22"/>
        </w:rPr>
        <w:t>escritos d</w:t>
      </w:r>
      <w:r w:rsidR="000337B8" w:rsidRPr="00433C45">
        <w:rPr>
          <w:rFonts w:asciiTheme="minorHAnsi" w:hAnsiTheme="minorHAnsi" w:cstheme="minorHAnsi"/>
          <w:sz w:val="22"/>
          <w:szCs w:val="22"/>
        </w:rPr>
        <w:t xml:space="preserve">o Edital </w:t>
      </w:r>
      <w:r w:rsidR="00EC511A" w:rsidRPr="00433C45">
        <w:rPr>
          <w:rFonts w:asciiTheme="minorHAnsi" w:hAnsiTheme="minorHAnsi" w:cstheme="minorHAnsi"/>
          <w:sz w:val="22"/>
          <w:szCs w:val="22"/>
        </w:rPr>
        <w:t>de Chamamento Público nº 001/2021</w:t>
      </w:r>
      <w:r w:rsidR="00E2078F" w:rsidRPr="00433C45">
        <w:rPr>
          <w:rFonts w:asciiTheme="minorHAnsi" w:hAnsiTheme="minorHAnsi" w:cstheme="minorHAnsi"/>
          <w:sz w:val="22"/>
          <w:szCs w:val="22"/>
        </w:rPr>
        <w:t xml:space="preserve"> </w:t>
      </w:r>
      <w:r w:rsidR="000D3750" w:rsidRPr="00433C45">
        <w:rPr>
          <w:rFonts w:asciiTheme="minorHAnsi" w:hAnsiTheme="minorHAnsi" w:cstheme="minorHAnsi"/>
          <w:sz w:val="22"/>
          <w:szCs w:val="22"/>
        </w:rPr>
        <w:t xml:space="preserve">e </w:t>
      </w:r>
      <w:r w:rsidR="00FD79E8" w:rsidRPr="00433C45">
        <w:rPr>
          <w:rFonts w:asciiTheme="minorHAnsi" w:hAnsiTheme="minorHAnsi" w:cstheme="minorHAnsi"/>
          <w:sz w:val="22"/>
          <w:szCs w:val="22"/>
        </w:rPr>
        <w:t xml:space="preserve">do </w:t>
      </w:r>
      <w:r w:rsidR="000D3750" w:rsidRPr="00433C45">
        <w:rPr>
          <w:rFonts w:asciiTheme="minorHAnsi" w:hAnsiTheme="minorHAnsi" w:cstheme="minorHAnsi"/>
          <w:sz w:val="22"/>
          <w:szCs w:val="22"/>
        </w:rPr>
        <w:t xml:space="preserve">item 2 “DOS RECURSOS FINANCEIROS” constante </w:t>
      </w:r>
      <w:r w:rsidR="00EC511A" w:rsidRPr="00433C45">
        <w:rPr>
          <w:rFonts w:asciiTheme="minorHAnsi" w:hAnsiTheme="minorHAnsi" w:cstheme="minorHAnsi"/>
          <w:sz w:val="22"/>
          <w:szCs w:val="22"/>
        </w:rPr>
        <w:t xml:space="preserve">no Plano </w:t>
      </w:r>
      <w:r w:rsidR="00D730AE" w:rsidRPr="00433C45">
        <w:rPr>
          <w:rFonts w:asciiTheme="minorHAnsi" w:hAnsiTheme="minorHAnsi" w:cstheme="minorHAnsi"/>
          <w:sz w:val="22"/>
          <w:szCs w:val="22"/>
        </w:rPr>
        <w:t>de Tra</w:t>
      </w:r>
      <w:r w:rsidR="008F23D5" w:rsidRPr="00433C45">
        <w:rPr>
          <w:rFonts w:asciiTheme="minorHAnsi" w:hAnsiTheme="minorHAnsi" w:cstheme="minorHAnsi"/>
          <w:sz w:val="22"/>
          <w:szCs w:val="22"/>
        </w:rPr>
        <w:t>balho e demais normas regentes.</w:t>
      </w:r>
    </w:p>
    <w:p w:rsidR="00A1273B" w:rsidRPr="00433C45" w:rsidRDefault="008F23D5" w:rsidP="00295CDD">
      <w:pPr>
        <w:spacing w:line="360" w:lineRule="auto"/>
        <w:jc w:val="both"/>
        <w:rPr>
          <w:rFonts w:asciiTheme="minorHAnsi" w:hAnsiTheme="minorHAnsi" w:cstheme="minorHAnsi"/>
          <w:sz w:val="22"/>
          <w:szCs w:val="22"/>
        </w:rPr>
      </w:pPr>
      <w:r w:rsidRPr="00B34166">
        <w:rPr>
          <w:rFonts w:asciiTheme="minorHAnsi" w:hAnsiTheme="minorHAnsi" w:cstheme="minorHAnsi"/>
          <w:b/>
          <w:sz w:val="22"/>
          <w:szCs w:val="22"/>
        </w:rPr>
        <w:t xml:space="preserve">SUBCLÁUSULA PRIMEIRA – </w:t>
      </w:r>
      <w:r w:rsidR="00AD14A5" w:rsidRPr="00B34166">
        <w:rPr>
          <w:rFonts w:asciiTheme="minorHAnsi" w:hAnsiTheme="minorHAnsi" w:cstheme="minorHAnsi"/>
          <w:sz w:val="22"/>
          <w:szCs w:val="22"/>
        </w:rPr>
        <w:t xml:space="preserve">No caso de submissão a um novo lote de domicílios, não havendo outra Entidade Proponente habilitada no município, </w:t>
      </w:r>
      <w:r w:rsidRPr="00B34166">
        <w:rPr>
          <w:rFonts w:asciiTheme="minorHAnsi" w:hAnsiTheme="minorHAnsi" w:cstheme="minorHAnsi"/>
          <w:sz w:val="22"/>
          <w:szCs w:val="22"/>
        </w:rPr>
        <w:t xml:space="preserve">o mesmo será </w:t>
      </w:r>
      <w:r w:rsidR="00671801" w:rsidRPr="00B34166">
        <w:rPr>
          <w:rFonts w:asciiTheme="minorHAnsi" w:hAnsiTheme="minorHAnsi" w:cstheme="minorHAnsi"/>
          <w:sz w:val="22"/>
          <w:szCs w:val="22"/>
        </w:rPr>
        <w:t>previsto me</w:t>
      </w:r>
      <w:r w:rsidR="00B34166" w:rsidRPr="00B34166">
        <w:rPr>
          <w:rFonts w:asciiTheme="minorHAnsi" w:hAnsiTheme="minorHAnsi" w:cstheme="minorHAnsi"/>
          <w:sz w:val="22"/>
          <w:szCs w:val="22"/>
        </w:rPr>
        <w:t>diante Termo Aditivo.</w:t>
      </w:r>
    </w:p>
    <w:p w:rsidR="00A1273B" w:rsidRPr="00433C45" w:rsidRDefault="008F23D5" w:rsidP="00A1273B">
      <w:pPr>
        <w:spacing w:line="360" w:lineRule="auto"/>
        <w:jc w:val="both"/>
        <w:rPr>
          <w:rFonts w:asciiTheme="minorHAnsi" w:hAnsiTheme="minorHAnsi" w:cstheme="minorHAnsi"/>
          <w:sz w:val="22"/>
          <w:szCs w:val="22"/>
          <w:lang w:eastAsia="pt-BR"/>
        </w:rPr>
      </w:pPr>
      <w:r w:rsidRPr="00433C45">
        <w:rPr>
          <w:rFonts w:asciiTheme="minorHAnsi" w:hAnsiTheme="minorHAnsi" w:cstheme="minorHAnsi"/>
          <w:b/>
          <w:sz w:val="22"/>
          <w:szCs w:val="22"/>
        </w:rPr>
        <w:t xml:space="preserve">SUBCLÁUSULA SEGUNDA – </w:t>
      </w:r>
      <w:r w:rsidR="00A1273B" w:rsidRPr="00433C45">
        <w:rPr>
          <w:rFonts w:asciiTheme="minorHAnsi" w:hAnsiTheme="minorHAnsi" w:cstheme="minorHAnsi"/>
          <w:sz w:val="22"/>
          <w:szCs w:val="22"/>
          <w:lang w:eastAsia="pt-BR"/>
        </w:rPr>
        <w:t xml:space="preserve">Os recursos serão depositados pelo CAU/RS na conta da </w:t>
      </w:r>
      <w:r w:rsidR="009D00BA" w:rsidRPr="00433C45">
        <w:rPr>
          <w:rFonts w:asciiTheme="minorHAnsi" w:hAnsiTheme="minorHAnsi" w:cstheme="minorHAnsi"/>
          <w:sz w:val="22"/>
          <w:szCs w:val="22"/>
          <w:lang w:eastAsia="pt-BR"/>
        </w:rPr>
        <w:t>OSC</w:t>
      </w:r>
      <w:r w:rsidR="00EC511A" w:rsidRPr="00433C45">
        <w:rPr>
          <w:rFonts w:asciiTheme="minorHAnsi" w:hAnsiTheme="minorHAnsi" w:cstheme="minorHAnsi"/>
          <w:sz w:val="22"/>
          <w:szCs w:val="22"/>
          <w:lang w:eastAsia="pt-BR"/>
        </w:rPr>
        <w:t xml:space="preserve">, </w:t>
      </w:r>
      <w:r w:rsidR="005A6BBC" w:rsidRPr="00433C45">
        <w:rPr>
          <w:rFonts w:asciiTheme="minorHAnsi" w:hAnsiTheme="minorHAnsi" w:cstheme="minorHAnsi"/>
          <w:sz w:val="22"/>
          <w:szCs w:val="22"/>
          <w:lang w:eastAsia="pt-BR"/>
        </w:rPr>
        <w:t xml:space="preserve">conforme </w:t>
      </w:r>
      <w:r w:rsidR="00EC511A" w:rsidRPr="00433C45">
        <w:rPr>
          <w:rFonts w:asciiTheme="minorHAnsi" w:hAnsiTheme="minorHAnsi" w:cstheme="minorHAnsi"/>
          <w:sz w:val="22"/>
          <w:szCs w:val="22"/>
          <w:lang w:eastAsia="pt-BR"/>
        </w:rPr>
        <w:t>previsão de repasse estabelecido</w:t>
      </w:r>
      <w:r w:rsidR="002B0279" w:rsidRPr="00433C45">
        <w:rPr>
          <w:rFonts w:asciiTheme="minorHAnsi" w:hAnsiTheme="minorHAnsi" w:cstheme="minorHAnsi"/>
          <w:sz w:val="22"/>
          <w:szCs w:val="22"/>
          <w:lang w:eastAsia="pt-BR"/>
        </w:rPr>
        <w:t xml:space="preserve"> no Edital</w:t>
      </w:r>
      <w:r w:rsidR="00A1273B" w:rsidRPr="00433C45">
        <w:rPr>
          <w:rFonts w:asciiTheme="minorHAnsi" w:hAnsiTheme="minorHAnsi" w:cstheme="minorHAnsi"/>
          <w:sz w:val="22"/>
          <w:szCs w:val="22"/>
          <w:lang w:eastAsia="pt-BR"/>
        </w:rPr>
        <w:t xml:space="preserve">, e, enquanto não forem empregados na finalidade indicada </w:t>
      </w:r>
      <w:r w:rsidR="00EC511A" w:rsidRPr="00433C45">
        <w:rPr>
          <w:rFonts w:asciiTheme="minorHAnsi" w:hAnsiTheme="minorHAnsi" w:cstheme="minorHAnsi"/>
          <w:sz w:val="22"/>
          <w:szCs w:val="22"/>
          <w:lang w:eastAsia="pt-BR"/>
        </w:rPr>
        <w:t>no Plano de Trabalho</w:t>
      </w:r>
      <w:r w:rsidR="00A1273B" w:rsidRPr="00433C45">
        <w:rPr>
          <w:rFonts w:asciiTheme="minorHAnsi" w:hAnsiTheme="minorHAnsi" w:cstheme="minorHAnsi"/>
          <w:sz w:val="22"/>
          <w:szCs w:val="22"/>
          <w:lang w:eastAsia="pt-BR"/>
        </w:rPr>
        <w:t>, devem ser aplicados em caderneta de poupança de instituição financeira pública, sendo que em caso de devolução dos recursos ao CAU/RS, estes deverão ser restituído</w:t>
      </w:r>
      <w:r w:rsidRPr="00433C45">
        <w:rPr>
          <w:rFonts w:asciiTheme="minorHAnsi" w:hAnsiTheme="minorHAnsi" w:cstheme="minorHAnsi"/>
          <w:sz w:val="22"/>
          <w:szCs w:val="22"/>
          <w:lang w:eastAsia="pt-BR"/>
        </w:rPr>
        <w:t>s com a respectiva atualização.</w:t>
      </w:r>
    </w:p>
    <w:p w:rsidR="00A1273B" w:rsidRPr="00433C45" w:rsidRDefault="008F23D5" w:rsidP="00A1273B">
      <w:pPr>
        <w:spacing w:line="360" w:lineRule="auto"/>
        <w:jc w:val="both"/>
        <w:rPr>
          <w:rFonts w:asciiTheme="minorHAnsi" w:hAnsiTheme="minorHAnsi" w:cstheme="minorHAnsi"/>
          <w:sz w:val="22"/>
          <w:szCs w:val="22"/>
          <w:lang w:eastAsia="pt-BR"/>
        </w:rPr>
      </w:pPr>
      <w:r w:rsidRPr="00433C45">
        <w:rPr>
          <w:rFonts w:asciiTheme="minorHAnsi" w:hAnsiTheme="minorHAnsi" w:cstheme="minorHAnsi"/>
          <w:b/>
          <w:sz w:val="22"/>
          <w:szCs w:val="22"/>
        </w:rPr>
        <w:t xml:space="preserve">SUBCLÁUSULA TERCEIRA – </w:t>
      </w:r>
      <w:r w:rsidR="00A1273B" w:rsidRPr="00B34166">
        <w:rPr>
          <w:rFonts w:asciiTheme="minorHAnsi" w:hAnsiTheme="minorHAnsi" w:cstheme="minorHAnsi"/>
          <w:sz w:val="22"/>
          <w:szCs w:val="22"/>
          <w:lang w:eastAsia="pt-BR"/>
        </w:rPr>
        <w:t xml:space="preserve">As </w:t>
      </w:r>
      <w:r w:rsidR="00D543D2" w:rsidRPr="00B34166">
        <w:rPr>
          <w:rFonts w:asciiTheme="minorHAnsi" w:hAnsiTheme="minorHAnsi" w:cstheme="minorHAnsi"/>
          <w:sz w:val="22"/>
          <w:szCs w:val="22"/>
          <w:lang w:eastAsia="pt-BR"/>
        </w:rPr>
        <w:t>Organizações da Sociedade Civil</w:t>
      </w:r>
      <w:r w:rsidR="008A23DB" w:rsidRPr="00B34166">
        <w:rPr>
          <w:rFonts w:asciiTheme="minorHAnsi" w:hAnsiTheme="minorHAnsi" w:cstheme="minorHAnsi"/>
          <w:sz w:val="22"/>
          <w:szCs w:val="22"/>
          <w:lang w:eastAsia="pt-BR"/>
        </w:rPr>
        <w:t xml:space="preserve"> que</w:t>
      </w:r>
      <w:r w:rsidR="00EC511A" w:rsidRPr="00B34166">
        <w:rPr>
          <w:rFonts w:asciiTheme="minorHAnsi" w:hAnsiTheme="minorHAnsi" w:cstheme="minorHAnsi"/>
          <w:sz w:val="22"/>
          <w:szCs w:val="22"/>
          <w:lang w:eastAsia="pt-BR"/>
        </w:rPr>
        <w:t xml:space="preserve"> forem convocadas</w:t>
      </w:r>
      <w:r w:rsidRPr="00B34166">
        <w:rPr>
          <w:rFonts w:asciiTheme="minorHAnsi" w:hAnsiTheme="minorHAnsi" w:cstheme="minorHAnsi"/>
          <w:sz w:val="22"/>
          <w:szCs w:val="22"/>
          <w:lang w:eastAsia="pt-BR"/>
        </w:rPr>
        <w:t>, conforme ordenamento estabelecido no Credenciamento,</w:t>
      </w:r>
      <w:r w:rsidR="008A23DB" w:rsidRPr="00B34166">
        <w:rPr>
          <w:rFonts w:asciiTheme="minorHAnsi" w:hAnsiTheme="minorHAnsi" w:cstheme="minorHAnsi"/>
          <w:sz w:val="22"/>
          <w:szCs w:val="22"/>
          <w:lang w:eastAsia="pt-BR"/>
        </w:rPr>
        <w:t xml:space="preserve"> </w:t>
      </w:r>
      <w:r w:rsidR="005A6BBC" w:rsidRPr="00B34166">
        <w:rPr>
          <w:rFonts w:asciiTheme="minorHAnsi" w:hAnsiTheme="minorHAnsi" w:cstheme="minorHAnsi"/>
          <w:sz w:val="22"/>
          <w:szCs w:val="22"/>
          <w:lang w:eastAsia="pt-BR"/>
        </w:rPr>
        <w:t xml:space="preserve">receberão os recursos </w:t>
      </w:r>
      <w:r w:rsidR="00A1273B" w:rsidRPr="00B34166">
        <w:rPr>
          <w:rFonts w:asciiTheme="minorHAnsi" w:hAnsiTheme="minorHAnsi" w:cstheme="minorHAnsi"/>
          <w:sz w:val="22"/>
          <w:szCs w:val="22"/>
          <w:lang w:eastAsia="pt-BR"/>
        </w:rPr>
        <w:t>em conta bancária</w:t>
      </w:r>
      <w:r w:rsidR="005A6BBC" w:rsidRPr="00B34166">
        <w:rPr>
          <w:rFonts w:asciiTheme="minorHAnsi" w:hAnsiTheme="minorHAnsi" w:cstheme="minorHAnsi"/>
          <w:sz w:val="22"/>
          <w:szCs w:val="22"/>
          <w:lang w:eastAsia="pt-BR"/>
        </w:rPr>
        <w:t xml:space="preserve"> em </w:t>
      </w:r>
      <w:r w:rsidR="00EC511A" w:rsidRPr="00B34166">
        <w:rPr>
          <w:rFonts w:asciiTheme="minorHAnsi" w:hAnsiTheme="minorHAnsi" w:cstheme="minorHAnsi"/>
          <w:b/>
          <w:sz w:val="22"/>
          <w:szCs w:val="22"/>
          <w:lang w:eastAsia="pt-BR"/>
        </w:rPr>
        <w:t>única parcela</w:t>
      </w:r>
      <w:r w:rsidR="00A1273B" w:rsidRPr="00B34166">
        <w:rPr>
          <w:rFonts w:asciiTheme="minorHAnsi" w:hAnsiTheme="minorHAnsi" w:cstheme="minorHAnsi"/>
          <w:sz w:val="22"/>
          <w:szCs w:val="22"/>
          <w:lang w:eastAsia="pt-BR"/>
        </w:rPr>
        <w:t>,</w:t>
      </w:r>
      <w:r w:rsidR="005A6BBC" w:rsidRPr="00B34166">
        <w:rPr>
          <w:rFonts w:asciiTheme="minorHAnsi" w:hAnsiTheme="minorHAnsi" w:cstheme="minorHAnsi"/>
          <w:sz w:val="22"/>
          <w:szCs w:val="22"/>
          <w:lang w:eastAsia="pt-BR"/>
        </w:rPr>
        <w:t xml:space="preserve"> </w:t>
      </w:r>
      <w:r w:rsidR="00EC511A" w:rsidRPr="00B34166">
        <w:rPr>
          <w:rFonts w:asciiTheme="minorHAnsi" w:hAnsiTheme="minorHAnsi" w:cstheme="minorHAnsi"/>
          <w:sz w:val="22"/>
          <w:szCs w:val="22"/>
          <w:lang w:eastAsia="pt-BR"/>
        </w:rPr>
        <w:t>cujo valor e prazo</w:t>
      </w:r>
      <w:r w:rsidR="002B0279" w:rsidRPr="00B34166">
        <w:rPr>
          <w:rFonts w:asciiTheme="minorHAnsi" w:hAnsiTheme="minorHAnsi" w:cstheme="minorHAnsi"/>
          <w:sz w:val="22"/>
          <w:szCs w:val="22"/>
          <w:lang w:eastAsia="pt-BR"/>
        </w:rPr>
        <w:t xml:space="preserve"> estão</w:t>
      </w:r>
      <w:r w:rsidR="005A6BBC" w:rsidRPr="00B34166">
        <w:rPr>
          <w:rFonts w:asciiTheme="minorHAnsi" w:hAnsiTheme="minorHAnsi" w:cstheme="minorHAnsi"/>
          <w:sz w:val="22"/>
          <w:szCs w:val="22"/>
          <w:lang w:eastAsia="pt-BR"/>
        </w:rPr>
        <w:t xml:space="preserve"> indicado</w:t>
      </w:r>
      <w:r w:rsidR="002B0279" w:rsidRPr="00B34166">
        <w:rPr>
          <w:rFonts w:asciiTheme="minorHAnsi" w:hAnsiTheme="minorHAnsi" w:cstheme="minorHAnsi"/>
          <w:sz w:val="22"/>
          <w:szCs w:val="22"/>
          <w:lang w:eastAsia="pt-BR"/>
        </w:rPr>
        <w:t>s</w:t>
      </w:r>
      <w:r w:rsidR="005A6BBC" w:rsidRPr="00B34166">
        <w:rPr>
          <w:rFonts w:asciiTheme="minorHAnsi" w:hAnsiTheme="minorHAnsi" w:cstheme="minorHAnsi"/>
          <w:sz w:val="22"/>
          <w:szCs w:val="22"/>
          <w:lang w:eastAsia="pt-BR"/>
        </w:rPr>
        <w:t xml:space="preserve"> </w:t>
      </w:r>
      <w:r w:rsidR="00EC511A" w:rsidRPr="00B34166">
        <w:rPr>
          <w:rFonts w:asciiTheme="minorHAnsi" w:hAnsiTheme="minorHAnsi" w:cstheme="minorHAnsi"/>
          <w:sz w:val="22"/>
          <w:szCs w:val="22"/>
          <w:lang w:eastAsia="pt-BR"/>
        </w:rPr>
        <w:t>no</w:t>
      </w:r>
      <w:r w:rsidR="00277F9F" w:rsidRPr="00B34166">
        <w:rPr>
          <w:rFonts w:asciiTheme="minorHAnsi" w:hAnsiTheme="minorHAnsi" w:cstheme="minorHAnsi"/>
          <w:sz w:val="22"/>
          <w:szCs w:val="22"/>
          <w:lang w:eastAsia="pt-BR"/>
        </w:rPr>
        <w:t xml:space="preserve"> </w:t>
      </w:r>
      <w:r w:rsidR="00EC511A" w:rsidRPr="00B34166">
        <w:rPr>
          <w:rFonts w:asciiTheme="minorHAnsi" w:hAnsiTheme="minorHAnsi" w:cstheme="minorHAnsi"/>
          <w:sz w:val="22"/>
          <w:szCs w:val="22"/>
          <w:lang w:eastAsia="pt-BR"/>
        </w:rPr>
        <w:t>Plano de Trabalho</w:t>
      </w:r>
      <w:r w:rsidR="00277F9F" w:rsidRPr="00B34166">
        <w:rPr>
          <w:rFonts w:asciiTheme="minorHAnsi" w:hAnsiTheme="minorHAnsi" w:cstheme="minorHAnsi"/>
          <w:sz w:val="22"/>
          <w:szCs w:val="22"/>
          <w:lang w:eastAsia="pt-BR"/>
        </w:rPr>
        <w:t xml:space="preserve"> e </w:t>
      </w:r>
      <w:r w:rsidR="005A6BBC" w:rsidRPr="00B34166">
        <w:rPr>
          <w:rFonts w:asciiTheme="minorHAnsi" w:hAnsiTheme="minorHAnsi" w:cstheme="minorHAnsi"/>
          <w:sz w:val="22"/>
          <w:szCs w:val="22"/>
          <w:lang w:eastAsia="pt-BR"/>
        </w:rPr>
        <w:t>no item 8 do Edital</w:t>
      </w:r>
      <w:r w:rsidR="00A1273B" w:rsidRPr="00B34166">
        <w:rPr>
          <w:rFonts w:asciiTheme="minorHAnsi" w:hAnsiTheme="minorHAnsi" w:cstheme="minorHAnsi"/>
          <w:sz w:val="22"/>
          <w:szCs w:val="22"/>
          <w:lang w:eastAsia="pt-BR"/>
        </w:rPr>
        <w:t xml:space="preserve">. A prestação de contas será realizada </w:t>
      </w:r>
      <w:r w:rsidR="00EC511A" w:rsidRPr="00B34166">
        <w:rPr>
          <w:rFonts w:asciiTheme="minorHAnsi" w:hAnsiTheme="minorHAnsi" w:cstheme="minorHAnsi"/>
          <w:sz w:val="22"/>
          <w:szCs w:val="22"/>
          <w:lang w:eastAsia="pt-BR"/>
        </w:rPr>
        <w:t>após a execução do objeto da Parceria, conforme descrito no item 20</w:t>
      </w:r>
      <w:r w:rsidR="005A6BBC" w:rsidRPr="00B34166">
        <w:rPr>
          <w:rFonts w:asciiTheme="minorHAnsi" w:hAnsiTheme="minorHAnsi" w:cstheme="minorHAnsi"/>
          <w:sz w:val="22"/>
          <w:szCs w:val="22"/>
          <w:lang w:eastAsia="pt-BR"/>
        </w:rPr>
        <w:t xml:space="preserve"> do </w:t>
      </w:r>
      <w:r w:rsidR="00277F9F" w:rsidRPr="00B34166">
        <w:rPr>
          <w:rFonts w:asciiTheme="minorHAnsi" w:hAnsiTheme="minorHAnsi" w:cstheme="minorHAnsi"/>
          <w:sz w:val="22"/>
          <w:szCs w:val="22"/>
          <w:lang w:eastAsia="pt-BR"/>
        </w:rPr>
        <w:t>referido Edital</w:t>
      </w:r>
      <w:r w:rsidRPr="00B34166">
        <w:rPr>
          <w:rFonts w:asciiTheme="minorHAnsi" w:hAnsiTheme="minorHAnsi" w:cstheme="minorHAnsi"/>
          <w:sz w:val="22"/>
          <w:szCs w:val="22"/>
          <w:lang w:eastAsia="pt-BR"/>
        </w:rPr>
        <w:t>.</w:t>
      </w:r>
    </w:p>
    <w:p w:rsidR="00A1273B" w:rsidRPr="00433C45" w:rsidRDefault="008F23D5" w:rsidP="00A1273B">
      <w:pPr>
        <w:spacing w:line="360" w:lineRule="auto"/>
        <w:jc w:val="both"/>
        <w:rPr>
          <w:rFonts w:asciiTheme="minorHAnsi" w:hAnsiTheme="minorHAnsi" w:cstheme="minorHAnsi"/>
          <w:sz w:val="22"/>
          <w:szCs w:val="22"/>
          <w:lang w:eastAsia="pt-BR"/>
        </w:rPr>
      </w:pPr>
      <w:r w:rsidRPr="00433C45">
        <w:rPr>
          <w:rFonts w:asciiTheme="minorHAnsi" w:hAnsiTheme="minorHAnsi" w:cstheme="minorHAnsi"/>
          <w:b/>
          <w:sz w:val="22"/>
          <w:szCs w:val="22"/>
        </w:rPr>
        <w:lastRenderedPageBreak/>
        <w:t xml:space="preserve">SUBCLÁUSULA QUARTA – </w:t>
      </w:r>
      <w:r w:rsidR="00A1273B" w:rsidRPr="00433C45">
        <w:rPr>
          <w:rFonts w:asciiTheme="minorHAnsi" w:hAnsiTheme="minorHAnsi" w:cstheme="minorHAnsi"/>
          <w:sz w:val="22"/>
          <w:szCs w:val="22"/>
          <w:lang w:eastAsia="pt-BR"/>
        </w:rPr>
        <w:t xml:space="preserve">Nas contratações e na realização de despesas e pagamentos em geral efetuados com recursos da parceria, a </w:t>
      </w:r>
      <w:r w:rsidR="00D543D2" w:rsidRPr="00433C45">
        <w:rPr>
          <w:rFonts w:asciiTheme="minorHAnsi" w:hAnsiTheme="minorHAnsi" w:cstheme="minorHAnsi"/>
          <w:sz w:val="22"/>
          <w:szCs w:val="22"/>
          <w:lang w:eastAsia="pt-BR"/>
        </w:rPr>
        <w:t>OSC</w:t>
      </w:r>
      <w:r w:rsidR="00A1273B" w:rsidRPr="00433C45">
        <w:rPr>
          <w:rFonts w:asciiTheme="minorHAnsi" w:hAnsiTheme="minorHAnsi" w:cstheme="minorHAnsi"/>
          <w:sz w:val="22"/>
          <w:szCs w:val="22"/>
          <w:lang w:eastAsia="pt-BR"/>
        </w:rPr>
        <w:t xml:space="preserve"> deverá observar o instrumento de parceria e a legislação regente, em especial o disposto nos incisos XIX e XX do art. 42, nos arts. 45 e 46 da Lei nº 13.019, de 2014, e nos arts. 35 a 42 do Decreto nº 8.726, de 2016. É recomendável a leitura integral dessa legislação, não podendo a </w:t>
      </w:r>
      <w:r w:rsidR="00D543D2" w:rsidRPr="00433C45">
        <w:rPr>
          <w:rFonts w:asciiTheme="minorHAnsi" w:hAnsiTheme="minorHAnsi" w:cstheme="minorHAnsi"/>
          <w:sz w:val="22"/>
          <w:szCs w:val="22"/>
          <w:lang w:eastAsia="pt-BR"/>
        </w:rPr>
        <w:t>Organização da Sociedade Civil</w:t>
      </w:r>
      <w:r w:rsidR="00A1273B" w:rsidRPr="00433C45">
        <w:rPr>
          <w:rFonts w:asciiTheme="minorHAnsi" w:hAnsiTheme="minorHAnsi" w:cstheme="minorHAnsi"/>
          <w:sz w:val="22"/>
          <w:szCs w:val="22"/>
          <w:lang w:eastAsia="pt-BR"/>
        </w:rPr>
        <w:t xml:space="preserve"> ou seu dirigente alegar, futuramente, que não a conhece, seja para deixar de cumpri-la, seja para evitar as sanções cabíveis.</w:t>
      </w:r>
    </w:p>
    <w:p w:rsidR="00A1273B" w:rsidRPr="00433C45" w:rsidRDefault="00A1273B" w:rsidP="00A1273B">
      <w:pPr>
        <w:spacing w:line="360" w:lineRule="auto"/>
        <w:jc w:val="both"/>
        <w:rPr>
          <w:rFonts w:asciiTheme="minorHAnsi" w:hAnsiTheme="minorHAnsi" w:cstheme="minorHAnsi"/>
          <w:sz w:val="22"/>
          <w:szCs w:val="22"/>
          <w:lang w:eastAsia="pt-BR"/>
        </w:rPr>
      </w:pP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CLÁUSULA QUINTA - DA MOVIMENTAÇÃO DOS RECURSOS FINANCEIROS</w:t>
      </w: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sz w:val="22"/>
          <w:szCs w:val="22"/>
        </w:rPr>
        <w:t xml:space="preserve">Os recursos referentes ao presente termo de colaboração a serem disponibilizados pelo CAU/RS deverão ser mantidos em conta específica </w:t>
      </w:r>
      <w:r w:rsidR="00486F55" w:rsidRPr="00433C45">
        <w:rPr>
          <w:rFonts w:asciiTheme="minorHAnsi" w:hAnsiTheme="minorHAnsi" w:cstheme="minorHAnsi"/>
          <w:sz w:val="22"/>
          <w:szCs w:val="22"/>
        </w:rPr>
        <w:t>da</w:t>
      </w:r>
      <w:r w:rsidR="00295CDD" w:rsidRPr="00433C45">
        <w:rPr>
          <w:rFonts w:asciiTheme="minorHAnsi" w:hAnsiTheme="minorHAnsi" w:cstheme="minorHAnsi"/>
          <w:sz w:val="22"/>
          <w:szCs w:val="22"/>
        </w:rPr>
        <w:t xml:space="preserve"> </w:t>
      </w:r>
      <w:r w:rsidR="002B0279" w:rsidRPr="00433C45">
        <w:rPr>
          <w:rFonts w:asciiTheme="minorHAnsi" w:hAnsiTheme="minorHAnsi" w:cstheme="minorHAnsi"/>
          <w:sz w:val="22"/>
          <w:szCs w:val="22"/>
          <w:highlight w:val="lightGray"/>
        </w:rPr>
        <w:t>[NOME DA PROPONENTE]</w:t>
      </w:r>
      <w:r w:rsidR="00295CDD" w:rsidRPr="00433C45">
        <w:rPr>
          <w:rFonts w:asciiTheme="minorHAnsi" w:hAnsiTheme="minorHAnsi" w:cstheme="minorHAnsi"/>
          <w:sz w:val="22"/>
          <w:szCs w:val="22"/>
        </w:rPr>
        <w:t xml:space="preserve"> </w:t>
      </w:r>
      <w:r w:rsidRPr="00433C45">
        <w:rPr>
          <w:rFonts w:asciiTheme="minorHAnsi" w:hAnsiTheme="minorHAnsi" w:cstheme="minorHAnsi"/>
          <w:sz w:val="22"/>
          <w:szCs w:val="22"/>
        </w:rPr>
        <w:t xml:space="preserve">para a finalidade deste Termo de Colaboração, junto ao </w:t>
      </w:r>
      <w:r w:rsidR="00277F9F" w:rsidRPr="00433C45">
        <w:rPr>
          <w:rFonts w:asciiTheme="minorHAnsi" w:hAnsiTheme="minorHAnsi" w:cstheme="minorHAnsi"/>
          <w:sz w:val="22"/>
          <w:szCs w:val="22"/>
        </w:rPr>
        <w:t>banco público</w:t>
      </w:r>
      <w:r w:rsidRPr="00433C45">
        <w:rPr>
          <w:rFonts w:asciiTheme="minorHAnsi" w:hAnsiTheme="minorHAnsi" w:cstheme="minorHAnsi"/>
          <w:sz w:val="22"/>
          <w:szCs w:val="22"/>
        </w:rPr>
        <w:t xml:space="preserve">, ficando estabelecido que as tarifas bancárias cobradas pela instituição financeira não são passíveis de pagamento com os recursos disponibilizados pelo CAU/RS, sendo estas tarifas de responsabilidade da </w:t>
      </w:r>
      <w:r w:rsidR="009D00BA" w:rsidRPr="00433C45">
        <w:rPr>
          <w:rFonts w:asciiTheme="minorHAnsi" w:hAnsiTheme="minorHAnsi" w:cstheme="minorHAnsi"/>
          <w:sz w:val="22"/>
          <w:szCs w:val="22"/>
        </w:rPr>
        <w:t>OSC</w:t>
      </w:r>
      <w:r w:rsidR="00295CDD" w:rsidRPr="00433C45">
        <w:rPr>
          <w:rFonts w:asciiTheme="minorHAnsi" w:hAnsiTheme="minorHAnsi" w:cstheme="minorHAnsi"/>
          <w:sz w:val="22"/>
          <w:szCs w:val="22"/>
        </w:rPr>
        <w:t>.</w:t>
      </w: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 xml:space="preserve">SUBCLÁUSULA PRIMEIRA – </w:t>
      </w:r>
      <w:r w:rsidRPr="00433C45">
        <w:rPr>
          <w:rFonts w:asciiTheme="minorHAnsi" w:hAnsiTheme="minorHAnsi" w:cstheme="minorHAnsi"/>
          <w:sz w:val="22"/>
          <w:szCs w:val="22"/>
        </w:rPr>
        <w:t xml:space="preserve">Os recursos depositados na conta bancária específica do Termo de Colaboração serão aplicados em caderneta de poupança ou outra aplicação financeira no </w:t>
      </w:r>
      <w:r w:rsidR="00277F9F" w:rsidRPr="00433C45">
        <w:rPr>
          <w:rFonts w:asciiTheme="minorHAnsi" w:hAnsiTheme="minorHAnsi" w:cstheme="minorHAnsi"/>
          <w:sz w:val="22"/>
          <w:szCs w:val="22"/>
        </w:rPr>
        <w:t>banco público</w:t>
      </w:r>
      <w:r w:rsidRPr="00433C45">
        <w:rPr>
          <w:rFonts w:asciiTheme="minorHAnsi" w:hAnsiTheme="minorHAnsi" w:cstheme="minorHAnsi"/>
          <w:sz w:val="22"/>
          <w:szCs w:val="22"/>
        </w:rPr>
        <w:t xml:space="preserve"> que não coloque em risco os recursos financeiros disponibilizados pelo CAU/RS, enquanto não empregados na sua finalidade</w:t>
      </w:r>
      <w:r w:rsidRPr="00433C45">
        <w:rPr>
          <w:rFonts w:asciiTheme="minorHAnsi" w:hAnsiTheme="minorHAnsi" w:cstheme="minorHAnsi"/>
          <w:color w:val="222222"/>
          <w:sz w:val="22"/>
          <w:szCs w:val="22"/>
          <w:lang w:eastAsia="pt-BR"/>
        </w:rPr>
        <w:t>.</w:t>
      </w: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SUBCLÁUSULA SEGUNDA –</w:t>
      </w:r>
      <w:r w:rsidRPr="00433C45">
        <w:rPr>
          <w:rFonts w:asciiTheme="minorHAnsi" w:hAnsiTheme="minorHAnsi" w:cstheme="minorHAnsi"/>
          <w:sz w:val="22"/>
          <w:szCs w:val="22"/>
        </w:rPr>
        <w:t xml:space="preserve"> Os rendimentos auferidos das aplicações financeiras poderão ser aplicados no objeto deste instrumento, o que desde já se autoriza, estando tais rendimentos sujeitos às mesmas condições de prestação de contas exigidas para os recursos transferidos.</w:t>
      </w:r>
    </w:p>
    <w:p w:rsidR="00FB632B" w:rsidRPr="00433C45" w:rsidRDefault="00FB632B" w:rsidP="002D0F92">
      <w:pPr>
        <w:autoSpaceDE w:val="0"/>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SUBCLÁUSULA TERCEIRA</w:t>
      </w:r>
      <w:r w:rsidRPr="00433C45">
        <w:rPr>
          <w:rFonts w:asciiTheme="minorHAnsi" w:hAnsiTheme="minorHAnsi" w:cstheme="minorHAnsi"/>
          <w:sz w:val="22"/>
          <w:szCs w:val="22"/>
        </w:rPr>
        <w:t xml:space="preserve"> – Os recursos da parceria geridos pela </w:t>
      </w:r>
      <w:r w:rsidR="00D543D2" w:rsidRPr="00433C45">
        <w:rPr>
          <w:rFonts w:asciiTheme="minorHAnsi" w:hAnsiTheme="minorHAnsi" w:cstheme="minorHAnsi"/>
          <w:sz w:val="22"/>
          <w:szCs w:val="22"/>
        </w:rPr>
        <w:t>Organização da Sociedade Civil</w:t>
      </w:r>
      <w:r w:rsidR="00295CDD" w:rsidRPr="00433C45">
        <w:rPr>
          <w:rFonts w:asciiTheme="minorHAnsi" w:hAnsiTheme="minorHAnsi" w:cstheme="minorHAnsi"/>
          <w:sz w:val="22"/>
          <w:szCs w:val="22"/>
        </w:rPr>
        <w:t xml:space="preserve"> </w:t>
      </w:r>
      <w:r w:rsidR="002B0279" w:rsidRPr="00433C45">
        <w:rPr>
          <w:rFonts w:asciiTheme="minorHAnsi" w:hAnsiTheme="minorHAnsi" w:cstheme="minorHAnsi"/>
          <w:sz w:val="22"/>
          <w:szCs w:val="22"/>
        </w:rPr>
        <w:t xml:space="preserve">estão vinculados </w:t>
      </w:r>
      <w:r w:rsidR="0047560F" w:rsidRPr="00433C45">
        <w:rPr>
          <w:rFonts w:asciiTheme="minorHAnsi" w:hAnsiTheme="minorHAnsi" w:cstheme="minorHAnsi"/>
          <w:sz w:val="22"/>
          <w:szCs w:val="22"/>
        </w:rPr>
        <w:t>ao Plano</w:t>
      </w:r>
      <w:r w:rsidR="002B0279" w:rsidRPr="00433C45">
        <w:rPr>
          <w:rFonts w:asciiTheme="minorHAnsi" w:hAnsiTheme="minorHAnsi" w:cstheme="minorHAnsi"/>
          <w:sz w:val="22"/>
          <w:szCs w:val="22"/>
        </w:rPr>
        <w:t xml:space="preserve"> </w:t>
      </w:r>
      <w:r w:rsidRPr="00433C45">
        <w:rPr>
          <w:rFonts w:asciiTheme="minorHAnsi" w:hAnsiTheme="minorHAnsi" w:cstheme="minorHAnsi"/>
          <w:sz w:val="22"/>
          <w:szCs w:val="22"/>
        </w:rPr>
        <w:t>de Trabalho e não caracterizam receita própria e nem pagamento por prestação de serviços e devem ser alocados nos seus registros contábeis conforme as Norm</w:t>
      </w:r>
      <w:r w:rsidR="00066E00" w:rsidRPr="00433C45">
        <w:rPr>
          <w:rFonts w:asciiTheme="minorHAnsi" w:hAnsiTheme="minorHAnsi" w:cstheme="minorHAnsi"/>
          <w:sz w:val="22"/>
          <w:szCs w:val="22"/>
        </w:rPr>
        <w:t>as Brasileiras de Contabilidade.</w:t>
      </w:r>
    </w:p>
    <w:p w:rsidR="00A95C52" w:rsidRPr="00433C45" w:rsidRDefault="00A95C52" w:rsidP="002D0F92">
      <w:pPr>
        <w:pStyle w:val="Ttulo5"/>
        <w:numPr>
          <w:ilvl w:val="4"/>
          <w:numId w:val="25"/>
        </w:numPr>
        <w:suppressAutoHyphens w:val="0"/>
        <w:spacing w:before="0" w:after="0" w:line="360" w:lineRule="auto"/>
        <w:jc w:val="both"/>
        <w:rPr>
          <w:rFonts w:asciiTheme="minorHAnsi" w:hAnsiTheme="minorHAnsi" w:cstheme="minorHAnsi"/>
          <w:sz w:val="22"/>
          <w:szCs w:val="22"/>
        </w:rPr>
      </w:pPr>
    </w:p>
    <w:p w:rsidR="00FB632B" w:rsidRPr="00433C45" w:rsidRDefault="00FB632B" w:rsidP="002D0F92">
      <w:pPr>
        <w:pStyle w:val="Ttulo5"/>
        <w:numPr>
          <w:ilvl w:val="4"/>
          <w:numId w:val="25"/>
        </w:numPr>
        <w:suppressAutoHyphens w:val="0"/>
        <w:spacing w:before="0" w:after="0" w:line="360" w:lineRule="auto"/>
        <w:jc w:val="both"/>
        <w:rPr>
          <w:rFonts w:asciiTheme="minorHAnsi" w:hAnsiTheme="minorHAnsi" w:cstheme="minorHAnsi"/>
          <w:i w:val="0"/>
          <w:sz w:val="22"/>
          <w:szCs w:val="22"/>
        </w:rPr>
      </w:pPr>
      <w:r w:rsidRPr="00433C45">
        <w:rPr>
          <w:rFonts w:asciiTheme="minorHAnsi" w:hAnsiTheme="minorHAnsi" w:cstheme="minorHAnsi"/>
          <w:i w:val="0"/>
          <w:sz w:val="22"/>
          <w:szCs w:val="22"/>
        </w:rPr>
        <w:t xml:space="preserve">CLÁUSULA SEXTA - DAS OBRIGAÇÕES DO CAU/RS E DA </w:t>
      </w:r>
      <w:r w:rsidR="009D00BA" w:rsidRPr="00433C45">
        <w:rPr>
          <w:rFonts w:asciiTheme="minorHAnsi" w:hAnsiTheme="minorHAnsi" w:cstheme="minorHAnsi"/>
          <w:i w:val="0"/>
          <w:sz w:val="22"/>
          <w:szCs w:val="22"/>
        </w:rPr>
        <w:t>ORGANIZAÇÃO DA SOCIEDADE CIVIL</w:t>
      </w:r>
      <w:r w:rsidR="00295CDD" w:rsidRPr="00433C45">
        <w:rPr>
          <w:rFonts w:asciiTheme="minorHAnsi" w:hAnsiTheme="minorHAnsi" w:cstheme="minorHAnsi"/>
          <w:i w:val="0"/>
          <w:sz w:val="22"/>
          <w:szCs w:val="22"/>
        </w:rPr>
        <w:t xml:space="preserve"> </w:t>
      </w:r>
    </w:p>
    <w:p w:rsidR="00FB632B" w:rsidRPr="00433C45" w:rsidRDefault="00FB632B" w:rsidP="002D0F92">
      <w:pPr>
        <w:pStyle w:val="Corpodetexto"/>
        <w:suppressAutoHyphens w:val="0"/>
        <w:spacing w:line="360" w:lineRule="auto"/>
        <w:ind w:right="0"/>
        <w:rPr>
          <w:rFonts w:asciiTheme="minorHAnsi" w:hAnsiTheme="minorHAnsi" w:cstheme="minorHAnsi"/>
          <w:sz w:val="22"/>
          <w:szCs w:val="22"/>
        </w:rPr>
      </w:pPr>
      <w:r w:rsidRPr="00433C45">
        <w:rPr>
          <w:rFonts w:asciiTheme="minorHAnsi" w:hAnsiTheme="minorHAnsi" w:cstheme="minorHAnsi"/>
          <w:sz w:val="22"/>
          <w:szCs w:val="22"/>
        </w:rPr>
        <w:t xml:space="preserve">O presente Termo de Colaboração deverá ser executado fielmente pelas Partes, de acordo com as cláusulas pactuadas e as normas aplicáveis, respondendo cada uma pelas consequências de sua inexecução ou execução parcial, sendo vedado à </w:t>
      </w:r>
      <w:r w:rsidR="00D543D2" w:rsidRPr="00433C45">
        <w:rPr>
          <w:rFonts w:asciiTheme="minorHAnsi" w:hAnsiTheme="minorHAnsi" w:cstheme="minorHAnsi"/>
          <w:sz w:val="22"/>
          <w:szCs w:val="22"/>
        </w:rPr>
        <w:t>OSC</w:t>
      </w:r>
      <w:r w:rsidRPr="00433C45">
        <w:rPr>
          <w:rFonts w:asciiTheme="minorHAnsi" w:hAnsiTheme="minorHAnsi" w:cstheme="minorHAnsi"/>
          <w:sz w:val="22"/>
          <w:szCs w:val="22"/>
        </w:rPr>
        <w:t xml:space="preserve"> utilizar recursos para finalidade alheia ao objeto do Termo de Colaboração.</w:t>
      </w: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 xml:space="preserve">SUBCLÁUSULA PRIMEIRA – </w:t>
      </w:r>
      <w:r w:rsidRPr="00433C45">
        <w:rPr>
          <w:rFonts w:asciiTheme="minorHAnsi" w:eastAsia="Calibri" w:hAnsiTheme="minorHAnsi" w:cstheme="minorHAnsi"/>
          <w:sz w:val="22"/>
          <w:szCs w:val="22"/>
        </w:rPr>
        <w:t>Além das obrigações constantes na legislação que rege o presente instrumento e dos demais compromissos assumidos neste instrumento, cabe ao CAU/RS cumprir as seguintes atribuições, responsabilidades e obrigações:</w:t>
      </w:r>
    </w:p>
    <w:p w:rsidR="00FB632B" w:rsidRPr="00433C45" w:rsidRDefault="00A1273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lastRenderedPageBreak/>
        <w:t xml:space="preserve">promover o consentimento para a retirada na conta bancária pela </w:t>
      </w:r>
      <w:r w:rsidR="00D543D2" w:rsidRPr="00433C45">
        <w:rPr>
          <w:rFonts w:asciiTheme="minorHAnsi" w:hAnsiTheme="minorHAnsi" w:cstheme="minorHAnsi"/>
          <w:sz w:val="22"/>
          <w:szCs w:val="22"/>
        </w:rPr>
        <w:t>OSC</w:t>
      </w:r>
      <w:r w:rsidR="00D730AE" w:rsidRPr="00433C45">
        <w:rPr>
          <w:rFonts w:asciiTheme="minorHAnsi" w:hAnsiTheme="minorHAnsi" w:cstheme="minorHAnsi"/>
          <w:sz w:val="22"/>
          <w:szCs w:val="22"/>
        </w:rPr>
        <w:t xml:space="preserve">, em obediência </w:t>
      </w:r>
      <w:r w:rsidR="002B0279" w:rsidRPr="00433C45">
        <w:rPr>
          <w:rFonts w:asciiTheme="minorHAnsi" w:hAnsiTheme="minorHAnsi" w:cstheme="minorHAnsi"/>
          <w:sz w:val="22"/>
          <w:szCs w:val="22"/>
        </w:rPr>
        <w:t xml:space="preserve">à Distribuição dos repasses de recursos </w:t>
      </w:r>
      <w:r w:rsidR="00D730AE" w:rsidRPr="00433C45">
        <w:rPr>
          <w:rFonts w:asciiTheme="minorHAnsi" w:hAnsiTheme="minorHAnsi" w:cstheme="minorHAnsi"/>
          <w:sz w:val="22"/>
          <w:szCs w:val="22"/>
        </w:rPr>
        <w:t xml:space="preserve">constante </w:t>
      </w:r>
      <w:r w:rsidR="0047560F" w:rsidRPr="00433C45">
        <w:rPr>
          <w:rFonts w:asciiTheme="minorHAnsi" w:hAnsiTheme="minorHAnsi" w:cstheme="minorHAnsi"/>
          <w:sz w:val="22"/>
          <w:szCs w:val="22"/>
        </w:rPr>
        <w:t>do</w:t>
      </w:r>
      <w:r w:rsidR="002B0279" w:rsidRPr="00433C45">
        <w:rPr>
          <w:rFonts w:asciiTheme="minorHAnsi" w:hAnsiTheme="minorHAnsi" w:cstheme="minorHAnsi"/>
          <w:sz w:val="22"/>
          <w:szCs w:val="22"/>
        </w:rPr>
        <w:t xml:space="preserve"> </w:t>
      </w:r>
      <w:r w:rsidR="0047560F" w:rsidRPr="00433C45">
        <w:rPr>
          <w:rFonts w:asciiTheme="minorHAnsi" w:hAnsiTheme="minorHAnsi" w:cstheme="minorHAnsi"/>
          <w:sz w:val="22"/>
          <w:szCs w:val="22"/>
        </w:rPr>
        <w:t>Plano</w:t>
      </w:r>
      <w:r w:rsidR="002B0279" w:rsidRPr="00433C45">
        <w:rPr>
          <w:rFonts w:asciiTheme="minorHAnsi" w:hAnsiTheme="minorHAnsi" w:cstheme="minorHAnsi"/>
          <w:sz w:val="22"/>
          <w:szCs w:val="22"/>
        </w:rPr>
        <w:t xml:space="preserve"> de Trabalho</w:t>
      </w:r>
      <w:r w:rsidR="00D730AE" w:rsidRPr="00433C45">
        <w:rPr>
          <w:rFonts w:asciiTheme="minorHAnsi" w:hAnsiTheme="minorHAnsi" w:cstheme="minorHAnsi"/>
          <w:sz w:val="22"/>
          <w:szCs w:val="22"/>
        </w:rPr>
        <w:t xml:space="preserve"> e demais atos normativos regentes. </w:t>
      </w:r>
    </w:p>
    <w:p w:rsidR="00FB632B" w:rsidRPr="00433C45"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t xml:space="preserve">prestar o apoio necessário e indispensável à </w:t>
      </w:r>
      <w:r w:rsidR="00D543D2" w:rsidRPr="00433C45">
        <w:rPr>
          <w:rFonts w:asciiTheme="minorHAnsi" w:hAnsiTheme="minorHAnsi" w:cstheme="minorHAnsi"/>
          <w:sz w:val="22"/>
          <w:szCs w:val="22"/>
        </w:rPr>
        <w:t>OSC</w:t>
      </w:r>
      <w:r w:rsidRPr="00433C45">
        <w:rPr>
          <w:rFonts w:asciiTheme="minorHAnsi" w:hAnsiTheme="minorHAnsi" w:cstheme="minorHAnsi"/>
          <w:sz w:val="22"/>
          <w:szCs w:val="22"/>
        </w:rPr>
        <w:t xml:space="preserve"> para que seja alcançado o objeto do Termo de Colaboração em toda a sua extensão e no tempo devido;</w:t>
      </w:r>
    </w:p>
    <w:p w:rsidR="00FB632B" w:rsidRPr="00433C45"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t>monitorar e avaliar a execução do obje</w:t>
      </w:r>
      <w:r w:rsidR="004045A1" w:rsidRPr="00433C45">
        <w:rPr>
          <w:rFonts w:asciiTheme="minorHAnsi" w:hAnsiTheme="minorHAnsi" w:cstheme="minorHAnsi"/>
          <w:sz w:val="22"/>
          <w:szCs w:val="22"/>
        </w:rPr>
        <w:t xml:space="preserve">to deste Termo de Colaboração, </w:t>
      </w:r>
      <w:r w:rsidRPr="00433C45">
        <w:rPr>
          <w:rFonts w:asciiTheme="minorHAnsi" w:hAnsiTheme="minorHAnsi" w:cstheme="minorHAnsi"/>
          <w:sz w:val="22"/>
          <w:szCs w:val="22"/>
        </w:rPr>
        <w:t xml:space="preserve">por meio de reuniões, diligências e visitas </w:t>
      </w:r>
      <w:r w:rsidRPr="00433C45">
        <w:rPr>
          <w:rFonts w:asciiTheme="minorHAnsi" w:hAnsiTheme="minorHAnsi" w:cstheme="minorHAnsi"/>
          <w:i/>
          <w:sz w:val="22"/>
          <w:szCs w:val="22"/>
        </w:rPr>
        <w:t>in loco</w:t>
      </w:r>
      <w:r w:rsidRPr="00433C45">
        <w:rPr>
          <w:rFonts w:asciiTheme="minorHAnsi" w:hAnsiTheme="minorHAnsi" w:cstheme="minorHAnsi"/>
          <w:sz w:val="22"/>
          <w:szCs w:val="22"/>
        </w:rPr>
        <w:t xml:space="preserve">, quando necessário, zelando pelo alcance dos resultados pactuados e pela correta aplicação dos recursos repassados; </w:t>
      </w:r>
    </w:p>
    <w:p w:rsidR="00FB632B" w:rsidRPr="00433C45"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t xml:space="preserve">comunicar à </w:t>
      </w:r>
      <w:r w:rsidR="00D543D2" w:rsidRPr="00433C45">
        <w:rPr>
          <w:rFonts w:asciiTheme="minorHAnsi" w:hAnsiTheme="minorHAnsi" w:cstheme="minorHAnsi"/>
          <w:sz w:val="22"/>
          <w:szCs w:val="22"/>
        </w:rPr>
        <w:t>OSC</w:t>
      </w:r>
      <w:r w:rsidRPr="00433C45">
        <w:rPr>
          <w:rFonts w:asciiTheme="minorHAnsi" w:hAnsiTheme="minorHAnsi" w:cstheme="minorHAnsi"/>
          <w:sz w:val="22"/>
          <w:szCs w:val="22"/>
        </w:rPr>
        <w:t xml:space="preserve"> quaisquer irregularidades decorrentes do uso dos recursos públicos ou outras impropriedades de ordem técnica ou legal, fixando o prazo previsto na legislação para saneamento ou apresentação de esclarecimentos e informações;</w:t>
      </w:r>
    </w:p>
    <w:p w:rsidR="00FB632B" w:rsidRPr="00433C45"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t>analisar os relatórios de execução do objeto e de execução financeira da parceria;</w:t>
      </w:r>
    </w:p>
    <w:p w:rsidR="00FB632B" w:rsidRPr="00433C45"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t>receber, propor, analisar e, se for o caso, aprovar as propostas de alteração do Termo de Co</w:t>
      </w:r>
      <w:r w:rsidR="002B0279" w:rsidRPr="00433C45">
        <w:rPr>
          <w:rFonts w:asciiTheme="minorHAnsi" w:hAnsiTheme="minorHAnsi" w:cstheme="minorHAnsi"/>
          <w:sz w:val="22"/>
          <w:szCs w:val="22"/>
        </w:rPr>
        <w:t xml:space="preserve">laboração ou </w:t>
      </w:r>
      <w:r w:rsidR="00B7627C" w:rsidRPr="00433C45">
        <w:rPr>
          <w:rFonts w:asciiTheme="minorHAnsi" w:hAnsiTheme="minorHAnsi" w:cstheme="minorHAnsi"/>
          <w:sz w:val="22"/>
          <w:szCs w:val="22"/>
        </w:rPr>
        <w:t>do Plano</w:t>
      </w:r>
      <w:r w:rsidR="002B0279" w:rsidRPr="00433C45">
        <w:rPr>
          <w:rFonts w:asciiTheme="minorHAnsi" w:hAnsiTheme="minorHAnsi" w:cstheme="minorHAnsi"/>
          <w:sz w:val="22"/>
          <w:szCs w:val="22"/>
        </w:rPr>
        <w:t xml:space="preserve"> </w:t>
      </w:r>
      <w:r w:rsidRPr="00433C45">
        <w:rPr>
          <w:rFonts w:asciiTheme="minorHAnsi" w:hAnsiTheme="minorHAnsi" w:cstheme="minorHAnsi"/>
          <w:sz w:val="22"/>
          <w:szCs w:val="22"/>
        </w:rPr>
        <w:t>de Trabalho;</w:t>
      </w:r>
    </w:p>
    <w:p w:rsidR="00FB632B" w:rsidRPr="00433C45"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t>designar o gestor da parceria;</w:t>
      </w:r>
    </w:p>
    <w:p w:rsidR="004045A1" w:rsidRPr="00433C45" w:rsidRDefault="004045A1" w:rsidP="004045A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t xml:space="preserve">determinar a devolução dos recursos disponibilizados pelo CAU/RS em poder da </w:t>
      </w:r>
      <w:r w:rsidR="00D543D2" w:rsidRPr="00433C45">
        <w:rPr>
          <w:rFonts w:asciiTheme="minorHAnsi" w:hAnsiTheme="minorHAnsi" w:cstheme="minorHAnsi"/>
          <w:sz w:val="22"/>
          <w:szCs w:val="22"/>
        </w:rPr>
        <w:t>OSC</w:t>
      </w:r>
      <w:r w:rsidRPr="00433C45">
        <w:rPr>
          <w:rFonts w:asciiTheme="minorHAnsi" w:hAnsiTheme="minorHAnsi" w:cstheme="minorHAnsi"/>
          <w:sz w:val="22"/>
          <w:szCs w:val="22"/>
        </w:rPr>
        <w:t xml:space="preserve"> na hipótese de inexecução do objeto do Termo de Colaboração por culpa exclusiva desta, por ato próprio e independentemente de autorização judicial;</w:t>
      </w:r>
    </w:p>
    <w:p w:rsidR="00FB632B" w:rsidRPr="00433C45"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t>assumir a responsabilidade pela execução d</w:t>
      </w:r>
      <w:r w:rsidR="00136A07" w:rsidRPr="00433C45">
        <w:rPr>
          <w:rFonts w:asciiTheme="minorHAnsi" w:hAnsiTheme="minorHAnsi" w:cstheme="minorHAnsi"/>
          <w:sz w:val="22"/>
          <w:szCs w:val="22"/>
        </w:rPr>
        <w:t xml:space="preserve">o restante do objeto previsto </w:t>
      </w:r>
      <w:r w:rsidR="00B7627C" w:rsidRPr="00433C45">
        <w:rPr>
          <w:rFonts w:asciiTheme="minorHAnsi" w:hAnsiTheme="minorHAnsi" w:cstheme="minorHAnsi"/>
          <w:sz w:val="22"/>
          <w:szCs w:val="22"/>
        </w:rPr>
        <w:t>no Plano</w:t>
      </w:r>
      <w:r w:rsidRPr="00433C45">
        <w:rPr>
          <w:rFonts w:asciiTheme="minorHAnsi" w:hAnsiTheme="minorHAnsi" w:cstheme="minorHAnsi"/>
          <w:sz w:val="22"/>
          <w:szCs w:val="22"/>
        </w:rPr>
        <w:t xml:space="preserve"> de Trabalho, </w:t>
      </w:r>
      <w:r w:rsidR="004045A1" w:rsidRPr="00433C45">
        <w:rPr>
          <w:rFonts w:asciiTheme="minorHAnsi" w:hAnsiTheme="minorHAnsi" w:cstheme="minorHAnsi"/>
          <w:sz w:val="22"/>
          <w:szCs w:val="22"/>
        </w:rPr>
        <w:t xml:space="preserve">quando necessário, </w:t>
      </w:r>
      <w:r w:rsidRPr="00433C45">
        <w:rPr>
          <w:rFonts w:asciiTheme="minorHAnsi" w:hAnsiTheme="minorHAnsi" w:cstheme="minorHAnsi"/>
          <w:sz w:val="22"/>
          <w:szCs w:val="22"/>
        </w:rPr>
        <w:t xml:space="preserve">no caso de paralisação e inexecução por culpa exclusiva da </w:t>
      </w:r>
      <w:r w:rsidR="00D543D2" w:rsidRPr="00433C45">
        <w:rPr>
          <w:rFonts w:asciiTheme="minorHAnsi" w:hAnsiTheme="minorHAnsi" w:cstheme="minorHAnsi"/>
          <w:sz w:val="22"/>
          <w:szCs w:val="22"/>
        </w:rPr>
        <w:t>OSC</w:t>
      </w:r>
      <w:r w:rsidRPr="00433C45">
        <w:rPr>
          <w:rFonts w:asciiTheme="minorHAnsi" w:hAnsiTheme="minorHAnsi" w:cstheme="minorHAnsi"/>
          <w:sz w:val="22"/>
          <w:szCs w:val="22"/>
        </w:rPr>
        <w:t xml:space="preserve">, de modo a evitar sua descontinuidade, devendo ser considerado na prestação de contas o que foi executado pela </w:t>
      </w:r>
      <w:r w:rsidR="00D543D2" w:rsidRPr="00433C45">
        <w:rPr>
          <w:rFonts w:asciiTheme="minorHAnsi" w:hAnsiTheme="minorHAnsi" w:cstheme="minorHAnsi"/>
          <w:sz w:val="22"/>
          <w:szCs w:val="22"/>
        </w:rPr>
        <w:t>OSC</w:t>
      </w:r>
      <w:r w:rsidRPr="00433C45">
        <w:rPr>
          <w:rFonts w:asciiTheme="minorHAnsi" w:hAnsiTheme="minorHAnsi" w:cstheme="minorHAnsi"/>
          <w:sz w:val="22"/>
          <w:szCs w:val="22"/>
        </w:rPr>
        <w:t xml:space="preserve"> até o momento em que o CAU/RS assumir essas responsabilidades;</w:t>
      </w:r>
    </w:p>
    <w:p w:rsidR="00FB632B" w:rsidRPr="00433C45"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t xml:space="preserve">reter a liberação dos recursos quando houver evidências de irregularidade na aplicação de parcela anteriormente recebida ou quando a </w:t>
      </w:r>
      <w:r w:rsidR="00D543D2" w:rsidRPr="00433C45">
        <w:rPr>
          <w:rFonts w:asciiTheme="minorHAnsi" w:hAnsiTheme="minorHAnsi" w:cstheme="minorHAnsi"/>
          <w:sz w:val="22"/>
          <w:szCs w:val="22"/>
        </w:rPr>
        <w:t>OSC</w:t>
      </w:r>
      <w:r w:rsidRPr="00433C45">
        <w:rPr>
          <w:rFonts w:asciiTheme="minorHAnsi" w:hAnsiTheme="minorHAnsi" w:cstheme="minorHAnsi"/>
          <w:sz w:val="22"/>
          <w:szCs w:val="22"/>
        </w:rPr>
        <w:t xml:space="preserve"> deixar de adotar sem justificativa suficiente as medidas saneadoras apontadas pelo CAU/RS  ou pelos órgãos de controle interno ou externo, comunicando o fato à </w:t>
      </w:r>
      <w:r w:rsidR="00D543D2" w:rsidRPr="00433C45">
        <w:rPr>
          <w:rFonts w:asciiTheme="minorHAnsi" w:hAnsiTheme="minorHAnsi" w:cstheme="minorHAnsi"/>
          <w:sz w:val="22"/>
          <w:szCs w:val="22"/>
        </w:rPr>
        <w:t>OSC</w:t>
      </w:r>
      <w:r w:rsidRPr="00433C45">
        <w:rPr>
          <w:rFonts w:asciiTheme="minorHAnsi" w:hAnsiTheme="minorHAnsi" w:cstheme="minorHAnsi"/>
          <w:sz w:val="22"/>
          <w:szCs w:val="22"/>
        </w:rPr>
        <w:t xml:space="preserve"> e fixando-lhe o prazo de até 30 (trinta) dias para saneamento ou apresentação de informações e esclarecimentos; </w:t>
      </w:r>
    </w:p>
    <w:p w:rsidR="00FB632B" w:rsidRPr="00433C45"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t>divulgar informações referentes à parceria celebrada em dados abertos e acessíveis e manter, no seu sítio eletrônico oficial, o Te</w:t>
      </w:r>
      <w:r w:rsidR="00136A07" w:rsidRPr="00433C45">
        <w:rPr>
          <w:rFonts w:asciiTheme="minorHAnsi" w:hAnsiTheme="minorHAnsi" w:cstheme="minorHAnsi"/>
          <w:sz w:val="22"/>
          <w:szCs w:val="22"/>
        </w:rPr>
        <w:t>r</w:t>
      </w:r>
      <w:r w:rsidR="00B7627C" w:rsidRPr="00433C45">
        <w:rPr>
          <w:rFonts w:asciiTheme="minorHAnsi" w:hAnsiTheme="minorHAnsi" w:cstheme="minorHAnsi"/>
          <w:sz w:val="22"/>
          <w:szCs w:val="22"/>
        </w:rPr>
        <w:t xml:space="preserve">mo de Colaboração celebrado e o Plano </w:t>
      </w:r>
      <w:r w:rsidRPr="00433C45">
        <w:rPr>
          <w:rFonts w:asciiTheme="minorHAnsi" w:hAnsiTheme="minorHAnsi" w:cstheme="minorHAnsi"/>
          <w:sz w:val="22"/>
          <w:szCs w:val="22"/>
        </w:rPr>
        <w:t>de Trabalho;</w:t>
      </w:r>
    </w:p>
    <w:p w:rsidR="00FB632B" w:rsidRPr="00433C45"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t>exercer atividade normativa, de controle e fiscalização sobre a execução da parceria, inclusive, se for o caso, reorientando as ações, de modo a evitar a descontinuidade das ações pactuadas;</w:t>
      </w:r>
    </w:p>
    <w:p w:rsidR="00FB632B" w:rsidRPr="00433C45"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t xml:space="preserve">informar à </w:t>
      </w:r>
      <w:r w:rsidR="00D543D2" w:rsidRPr="00433C45">
        <w:rPr>
          <w:rFonts w:asciiTheme="minorHAnsi" w:hAnsiTheme="minorHAnsi" w:cstheme="minorHAnsi"/>
          <w:sz w:val="22"/>
          <w:szCs w:val="22"/>
        </w:rPr>
        <w:t>OSC</w:t>
      </w:r>
      <w:r w:rsidRPr="00433C45">
        <w:rPr>
          <w:rFonts w:asciiTheme="minorHAnsi" w:hAnsiTheme="minorHAnsi" w:cstheme="minorHAnsi"/>
          <w:sz w:val="22"/>
          <w:szCs w:val="22"/>
        </w:rPr>
        <w:t xml:space="preserve"> os atos normativos e orientações da Administração Pública que interessem à execução do presente Termo de Colaboração;</w:t>
      </w:r>
    </w:p>
    <w:p w:rsidR="00FB632B" w:rsidRPr="00433C45"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lastRenderedPageBreak/>
        <w:t>analisar e decidir sobre a prestação de contas dos recursos aplicados na consecução do objeto do presente Termo de Colaboração;</w:t>
      </w:r>
    </w:p>
    <w:p w:rsidR="00FB632B" w:rsidRPr="00433C45" w:rsidRDefault="00FB632B" w:rsidP="002D0F92">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t>aplicar as sanções previstas na legislação, proceder às ações administrativas necessárias à exigência da restituição dos recursos transferidos e instaurar Tomada de Contas Especial, quando for o caso.</w:t>
      </w: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SUBCLÁUSULA SEGUNDA –</w:t>
      </w:r>
      <w:r w:rsidRPr="00433C45">
        <w:rPr>
          <w:rFonts w:asciiTheme="minorHAnsi" w:hAnsiTheme="minorHAnsi" w:cstheme="minorHAnsi"/>
          <w:sz w:val="22"/>
          <w:szCs w:val="22"/>
        </w:rPr>
        <w:t xml:space="preserve"> </w:t>
      </w:r>
      <w:r w:rsidRPr="00433C45">
        <w:rPr>
          <w:rFonts w:asciiTheme="minorHAnsi" w:eastAsia="Calibri" w:hAnsiTheme="minorHAnsi" w:cstheme="minorHAnsi"/>
          <w:sz w:val="22"/>
          <w:szCs w:val="22"/>
        </w:rPr>
        <w:t xml:space="preserve">Além das obrigações constantes na legislação que rege o presente instrumento e dos demais compromissos assumidos neste instrumento, cabe à </w:t>
      </w:r>
      <w:r w:rsidR="00D543D2" w:rsidRPr="00433C45">
        <w:rPr>
          <w:rFonts w:asciiTheme="minorHAnsi" w:hAnsiTheme="minorHAnsi" w:cstheme="minorHAnsi"/>
          <w:sz w:val="22"/>
          <w:szCs w:val="22"/>
        </w:rPr>
        <w:t>Organização da Sociedade Civil</w:t>
      </w:r>
      <w:r w:rsidRPr="00433C45">
        <w:rPr>
          <w:rFonts w:asciiTheme="minorHAnsi" w:eastAsia="Calibri" w:hAnsiTheme="minorHAnsi" w:cstheme="minorHAnsi"/>
          <w:sz w:val="22"/>
          <w:szCs w:val="22"/>
        </w:rPr>
        <w:t xml:space="preserve"> cumprir as seguintes atribuições, responsabilidades e obrigações:</w:t>
      </w:r>
    </w:p>
    <w:p w:rsidR="00FB632B" w:rsidRPr="00433C45" w:rsidRDefault="00FB632B" w:rsidP="00F16901">
      <w:pPr>
        <w:pStyle w:val="PargrafodaLista"/>
        <w:numPr>
          <w:ilvl w:val="0"/>
          <w:numId w:val="34"/>
        </w:numPr>
        <w:tabs>
          <w:tab w:val="left" w:pos="1134"/>
        </w:tabs>
        <w:spacing w:line="360" w:lineRule="auto"/>
        <w:ind w:left="680" w:hanging="113"/>
        <w:jc w:val="both"/>
        <w:rPr>
          <w:rFonts w:asciiTheme="minorHAnsi" w:hAnsiTheme="minorHAnsi" w:cstheme="minorHAnsi"/>
          <w:sz w:val="22"/>
          <w:szCs w:val="22"/>
        </w:rPr>
      </w:pPr>
      <w:r w:rsidRPr="00433C45">
        <w:rPr>
          <w:rFonts w:asciiTheme="minorHAnsi" w:hAnsiTheme="minorHAnsi" w:cstheme="minorHAnsi"/>
          <w:sz w:val="22"/>
          <w:szCs w:val="22"/>
        </w:rPr>
        <w:t xml:space="preserve">executar fielmente o objeto pactuado, de acordo com as cláusulas deste Termo de Colaboração, a legislação pertinente </w:t>
      </w:r>
      <w:r w:rsidR="00B7627C" w:rsidRPr="00433C45">
        <w:rPr>
          <w:rFonts w:asciiTheme="minorHAnsi" w:hAnsiTheme="minorHAnsi" w:cstheme="minorHAnsi"/>
          <w:sz w:val="22"/>
          <w:szCs w:val="22"/>
        </w:rPr>
        <w:t>e o Plano</w:t>
      </w:r>
      <w:r w:rsidRPr="00433C45">
        <w:rPr>
          <w:rFonts w:asciiTheme="minorHAnsi" w:hAnsiTheme="minorHAnsi" w:cstheme="minorHAnsi"/>
          <w:sz w:val="22"/>
          <w:szCs w:val="22"/>
        </w:rPr>
        <w:t xml:space="preserve"> de Trabalho aprovado pelas partícipes,  adotando todas as medidas necessárias à correta execução deste Termo de Colaboração;</w:t>
      </w:r>
    </w:p>
    <w:p w:rsidR="00FB632B" w:rsidRPr="00433C45" w:rsidRDefault="00FB632B" w:rsidP="00F16901">
      <w:pPr>
        <w:pStyle w:val="PargrafodaLista"/>
        <w:numPr>
          <w:ilvl w:val="0"/>
          <w:numId w:val="34"/>
        </w:numPr>
        <w:tabs>
          <w:tab w:val="left" w:pos="1134"/>
        </w:tabs>
        <w:spacing w:line="360" w:lineRule="auto"/>
        <w:ind w:left="680" w:hanging="113"/>
        <w:jc w:val="both"/>
        <w:rPr>
          <w:rFonts w:asciiTheme="minorHAnsi" w:hAnsiTheme="minorHAnsi" w:cstheme="minorHAnsi"/>
          <w:sz w:val="22"/>
          <w:szCs w:val="22"/>
        </w:rPr>
      </w:pPr>
      <w:r w:rsidRPr="00433C45">
        <w:rPr>
          <w:rFonts w:asciiTheme="minorHAnsi" w:hAnsiTheme="minorHAnsi" w:cstheme="minorHAnsi"/>
          <w:sz w:val="22"/>
          <w:szCs w:val="22"/>
        </w:rPr>
        <w:t>zelar pela boa qualidade das ações e serviços prestados, buscando alcançar eficiência, eficácia, efetividade social e qualidade em suas atividades;</w:t>
      </w:r>
    </w:p>
    <w:p w:rsidR="00FB632B" w:rsidRPr="00433C45" w:rsidRDefault="00FB632B" w:rsidP="00F16901">
      <w:pPr>
        <w:pStyle w:val="PargrafodaLista"/>
        <w:numPr>
          <w:ilvl w:val="0"/>
          <w:numId w:val="34"/>
        </w:numPr>
        <w:tabs>
          <w:tab w:val="left" w:pos="1134"/>
        </w:tabs>
        <w:spacing w:line="360" w:lineRule="auto"/>
        <w:ind w:left="680" w:hanging="113"/>
        <w:jc w:val="both"/>
        <w:rPr>
          <w:rFonts w:asciiTheme="minorHAnsi" w:hAnsiTheme="minorHAnsi" w:cstheme="minorHAnsi"/>
          <w:sz w:val="22"/>
          <w:szCs w:val="22"/>
        </w:rPr>
      </w:pPr>
      <w:r w:rsidRPr="00433C45">
        <w:rPr>
          <w:rFonts w:asciiTheme="minorHAnsi" w:hAnsiTheme="minorHAnsi" w:cstheme="minorHAnsi"/>
          <w:sz w:val="22"/>
          <w:szCs w:val="22"/>
        </w:rPr>
        <w:t>não utilizar os recursos recebidos nas despesas vedadas pelo art. 45 da Lei nº 13.019, de 2014, bem como não utilizar os recursos recebidos para pagamento de bebidas alcoólicas;</w:t>
      </w:r>
    </w:p>
    <w:p w:rsidR="00FB632B" w:rsidRPr="00433C45" w:rsidRDefault="00136A07" w:rsidP="00F16901">
      <w:pPr>
        <w:pStyle w:val="PargrafodaLista"/>
        <w:numPr>
          <w:ilvl w:val="0"/>
          <w:numId w:val="34"/>
        </w:numPr>
        <w:tabs>
          <w:tab w:val="left" w:pos="1134"/>
        </w:tabs>
        <w:spacing w:line="360" w:lineRule="auto"/>
        <w:ind w:left="680" w:hanging="113"/>
        <w:jc w:val="both"/>
        <w:rPr>
          <w:rFonts w:asciiTheme="minorHAnsi" w:hAnsiTheme="minorHAnsi" w:cstheme="minorHAnsi"/>
          <w:sz w:val="22"/>
          <w:szCs w:val="22"/>
        </w:rPr>
      </w:pPr>
      <w:r w:rsidRPr="00433C45">
        <w:rPr>
          <w:rFonts w:asciiTheme="minorHAnsi" w:hAnsiTheme="minorHAnsi" w:cstheme="minorHAnsi"/>
          <w:sz w:val="22"/>
          <w:szCs w:val="22"/>
        </w:rPr>
        <w:t xml:space="preserve">executar </w:t>
      </w:r>
      <w:r w:rsidR="00B7627C" w:rsidRPr="00433C45">
        <w:rPr>
          <w:rFonts w:asciiTheme="minorHAnsi" w:hAnsiTheme="minorHAnsi" w:cstheme="minorHAnsi"/>
          <w:sz w:val="22"/>
          <w:szCs w:val="22"/>
        </w:rPr>
        <w:t>o Plano</w:t>
      </w:r>
      <w:r w:rsidR="00FB632B" w:rsidRPr="00433C45">
        <w:rPr>
          <w:rFonts w:asciiTheme="minorHAnsi" w:hAnsiTheme="minorHAnsi" w:cstheme="minorHAnsi"/>
          <w:sz w:val="22"/>
          <w:szCs w:val="22"/>
        </w:rPr>
        <w:t xml:space="preserve"> de Trabalho, bem como aplicar os recursos públicos com observância aos princípios da legalidade, da impessoalidade, da moralidade, da publicidade, da economicidade, da eficiência e da eficácia; </w:t>
      </w:r>
    </w:p>
    <w:p w:rsidR="00FB632B" w:rsidRPr="00433C45" w:rsidRDefault="00FB632B" w:rsidP="00867BBE">
      <w:pPr>
        <w:pStyle w:val="PargrafodaLista"/>
        <w:numPr>
          <w:ilvl w:val="0"/>
          <w:numId w:val="34"/>
        </w:numPr>
        <w:tabs>
          <w:tab w:val="left" w:pos="1134"/>
        </w:tabs>
        <w:spacing w:line="360" w:lineRule="auto"/>
        <w:ind w:left="680" w:hanging="113"/>
        <w:jc w:val="both"/>
        <w:rPr>
          <w:rFonts w:asciiTheme="minorHAnsi" w:hAnsiTheme="minorHAnsi" w:cstheme="minorHAnsi"/>
          <w:color w:val="000000" w:themeColor="text1"/>
          <w:sz w:val="22"/>
          <w:szCs w:val="22"/>
        </w:rPr>
      </w:pPr>
      <w:r w:rsidRPr="00433C45">
        <w:rPr>
          <w:rFonts w:asciiTheme="minorHAnsi" w:hAnsiTheme="minorHAnsi" w:cstheme="minorHAnsi"/>
          <w:sz w:val="22"/>
          <w:szCs w:val="22"/>
        </w:rPr>
        <w:t xml:space="preserve">apresentar ao CAU/RS a prestação de contas, </w:t>
      </w:r>
      <w:r w:rsidR="00B36486" w:rsidRPr="00433C45">
        <w:rPr>
          <w:rFonts w:asciiTheme="minorHAnsi" w:hAnsiTheme="minorHAnsi" w:cstheme="minorHAnsi"/>
          <w:sz w:val="22"/>
          <w:szCs w:val="22"/>
        </w:rPr>
        <w:t>em R</w:t>
      </w:r>
      <w:r w:rsidR="009070BE" w:rsidRPr="00433C45">
        <w:rPr>
          <w:rFonts w:asciiTheme="minorHAnsi" w:hAnsiTheme="minorHAnsi" w:cstheme="minorHAnsi"/>
          <w:sz w:val="22"/>
          <w:szCs w:val="22"/>
        </w:rPr>
        <w:t>elatório final</w:t>
      </w:r>
      <w:r w:rsidR="00B36486" w:rsidRPr="00433C45">
        <w:rPr>
          <w:rFonts w:asciiTheme="minorHAnsi" w:hAnsiTheme="minorHAnsi" w:cstheme="minorHAnsi"/>
          <w:sz w:val="22"/>
          <w:szCs w:val="22"/>
        </w:rPr>
        <w:t xml:space="preserve">, </w:t>
      </w:r>
      <w:r w:rsidR="00B36486" w:rsidRPr="00433C45">
        <w:rPr>
          <w:rFonts w:asciiTheme="minorHAnsi" w:hAnsiTheme="minorHAnsi" w:cstheme="minorHAnsi"/>
          <w:color w:val="000000" w:themeColor="text1"/>
          <w:sz w:val="22"/>
          <w:szCs w:val="22"/>
        </w:rPr>
        <w:t>após a execução do objeto da parceria, composto por</w:t>
      </w:r>
      <w:r w:rsidR="00B36486" w:rsidRPr="00433C45">
        <w:rPr>
          <w:rFonts w:asciiTheme="minorHAnsi" w:hAnsiTheme="minorHAnsi" w:cstheme="minorHAnsi"/>
          <w:sz w:val="22"/>
          <w:szCs w:val="22"/>
        </w:rPr>
        <w:t xml:space="preserve"> R</w:t>
      </w:r>
      <w:r w:rsidRPr="00433C45">
        <w:rPr>
          <w:rFonts w:asciiTheme="minorHAnsi" w:hAnsiTheme="minorHAnsi" w:cstheme="minorHAnsi"/>
          <w:sz w:val="22"/>
          <w:szCs w:val="22"/>
        </w:rPr>
        <w:t xml:space="preserve">elatório de </w:t>
      </w:r>
      <w:r w:rsidR="00B36486" w:rsidRPr="00433C45">
        <w:rPr>
          <w:rFonts w:asciiTheme="minorHAnsi" w:hAnsiTheme="minorHAnsi" w:cstheme="minorHAnsi"/>
          <w:sz w:val="22"/>
          <w:szCs w:val="22"/>
        </w:rPr>
        <w:t>E</w:t>
      </w:r>
      <w:r w:rsidRPr="00433C45">
        <w:rPr>
          <w:rFonts w:asciiTheme="minorHAnsi" w:hAnsiTheme="minorHAnsi" w:cstheme="minorHAnsi"/>
          <w:sz w:val="22"/>
          <w:szCs w:val="22"/>
        </w:rPr>
        <w:t>xecução do objeto e do</w:t>
      </w:r>
      <w:r w:rsidR="00B36486" w:rsidRPr="00433C45">
        <w:rPr>
          <w:rFonts w:asciiTheme="minorHAnsi" w:hAnsiTheme="minorHAnsi" w:cstheme="minorHAnsi"/>
          <w:sz w:val="22"/>
          <w:szCs w:val="22"/>
        </w:rPr>
        <w:t xml:space="preserve"> Relatório de Execução financeira</w:t>
      </w:r>
      <w:r w:rsidR="00B36486" w:rsidRPr="00433C45">
        <w:rPr>
          <w:rFonts w:asciiTheme="minorHAnsi" w:hAnsiTheme="minorHAnsi" w:cstheme="minorHAnsi"/>
          <w:color w:val="000000" w:themeColor="text1"/>
          <w:sz w:val="22"/>
          <w:szCs w:val="22"/>
        </w:rPr>
        <w:t>;</w:t>
      </w:r>
    </w:p>
    <w:p w:rsidR="00FB632B" w:rsidRPr="00433C45" w:rsidRDefault="00FB632B" w:rsidP="00F16901">
      <w:pPr>
        <w:pStyle w:val="PargrafodaLista"/>
        <w:numPr>
          <w:ilvl w:val="0"/>
          <w:numId w:val="34"/>
        </w:numPr>
        <w:tabs>
          <w:tab w:val="left" w:pos="1134"/>
        </w:tabs>
        <w:spacing w:line="360" w:lineRule="auto"/>
        <w:ind w:left="680" w:hanging="113"/>
        <w:jc w:val="both"/>
        <w:rPr>
          <w:rFonts w:asciiTheme="minorHAnsi" w:hAnsiTheme="minorHAnsi" w:cstheme="minorHAnsi"/>
          <w:sz w:val="22"/>
          <w:szCs w:val="22"/>
        </w:rPr>
      </w:pPr>
      <w:r w:rsidRPr="00433C45">
        <w:rPr>
          <w:rFonts w:asciiTheme="minorHAnsi" w:hAnsiTheme="minorHAnsi" w:cstheme="minorHAnsi"/>
          <w:sz w:val="22"/>
          <w:szCs w:val="22"/>
        </w:rPr>
        <w:t>responsabilizar-se pela contratação e pagamento do pessoal que vie</w:t>
      </w:r>
      <w:r w:rsidR="00B7627C" w:rsidRPr="00433C45">
        <w:rPr>
          <w:rFonts w:asciiTheme="minorHAnsi" w:hAnsiTheme="minorHAnsi" w:cstheme="minorHAnsi"/>
          <w:sz w:val="22"/>
          <w:szCs w:val="22"/>
        </w:rPr>
        <w:t xml:space="preserve">r a ser necessário à execução do Plano </w:t>
      </w:r>
      <w:r w:rsidRPr="00433C45">
        <w:rPr>
          <w:rFonts w:asciiTheme="minorHAnsi" w:hAnsiTheme="minorHAnsi" w:cstheme="minorHAnsi"/>
          <w:sz w:val="22"/>
          <w:szCs w:val="22"/>
        </w:rPr>
        <w:t xml:space="preserve">de Trabalho, inclusive pelos encargos sociais e obrigações trabalhistas decorrentes, ônus tributários ou extraordinários que incidam sobre o instrumento; </w:t>
      </w:r>
    </w:p>
    <w:p w:rsidR="00FB632B" w:rsidRPr="00433C45" w:rsidRDefault="00FB632B" w:rsidP="00F16901">
      <w:pPr>
        <w:pStyle w:val="PargrafodaLista"/>
        <w:numPr>
          <w:ilvl w:val="0"/>
          <w:numId w:val="34"/>
        </w:numPr>
        <w:tabs>
          <w:tab w:val="left" w:pos="1134"/>
        </w:tabs>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t xml:space="preserve">permitir o livre acesso do gestor da parceria e do Tribunal de Contas da União, a todos os documentos relativos à execução do objeto do Termo de Colaboração, bem como aos locais de execução do projeto, permitindo o acompanhamento </w:t>
      </w:r>
      <w:r w:rsidRPr="00433C45">
        <w:rPr>
          <w:rFonts w:asciiTheme="minorHAnsi" w:hAnsiTheme="minorHAnsi" w:cstheme="minorHAnsi"/>
          <w:i/>
          <w:sz w:val="22"/>
          <w:szCs w:val="22"/>
        </w:rPr>
        <w:t>in loco</w:t>
      </w:r>
      <w:r w:rsidRPr="00433C45">
        <w:rPr>
          <w:rFonts w:asciiTheme="minorHAnsi" w:hAnsiTheme="minorHAnsi" w:cstheme="minorHAnsi"/>
          <w:sz w:val="22"/>
          <w:szCs w:val="22"/>
        </w:rPr>
        <w:t xml:space="preserve"> e prestando todas e quaisquer informações solicitadas;</w:t>
      </w:r>
    </w:p>
    <w:p w:rsidR="00FB632B" w:rsidRPr="00433C45" w:rsidRDefault="00FB632B" w:rsidP="00F16901">
      <w:pPr>
        <w:pStyle w:val="PargrafodaLista"/>
        <w:numPr>
          <w:ilvl w:val="0"/>
          <w:numId w:val="34"/>
        </w:numPr>
        <w:tabs>
          <w:tab w:val="left" w:pos="1134"/>
        </w:tabs>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t>por ocasião da conclusão, denúncia, rescisão ou extinção deste Termo de Colaboração, restituir ao CAU/RS os saldos financeiros remanescentes, inclusive os provenientes das receitas obtidas das aplicações financeiras realizadas, no prazo improrrogável de 30 (trinta) dias;</w:t>
      </w:r>
    </w:p>
    <w:p w:rsidR="00FB632B" w:rsidRPr="00433C45" w:rsidRDefault="00FB632B" w:rsidP="00F16901">
      <w:pPr>
        <w:pStyle w:val="PargrafodaLista"/>
        <w:numPr>
          <w:ilvl w:val="0"/>
          <w:numId w:val="34"/>
        </w:numPr>
        <w:tabs>
          <w:tab w:val="left" w:pos="1134"/>
        </w:tabs>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sz w:val="22"/>
          <w:szCs w:val="22"/>
        </w:rPr>
        <w:t xml:space="preserve">submeter previamente ao CAU/RS qualquer proposta de alteração </w:t>
      </w:r>
      <w:r w:rsidR="009F1437" w:rsidRPr="00433C45">
        <w:rPr>
          <w:rFonts w:asciiTheme="minorHAnsi" w:hAnsiTheme="minorHAnsi" w:cstheme="minorHAnsi"/>
          <w:sz w:val="22"/>
          <w:szCs w:val="22"/>
        </w:rPr>
        <w:t>do Plano</w:t>
      </w:r>
      <w:r w:rsidRPr="00433C45">
        <w:rPr>
          <w:rFonts w:asciiTheme="minorHAnsi" w:hAnsiTheme="minorHAnsi" w:cstheme="minorHAnsi"/>
          <w:sz w:val="22"/>
          <w:szCs w:val="22"/>
        </w:rPr>
        <w:t xml:space="preserve"> de Trabalho; </w:t>
      </w:r>
    </w:p>
    <w:p w:rsidR="00FB632B" w:rsidRPr="00433C45" w:rsidRDefault="00FB632B" w:rsidP="00F16901">
      <w:pPr>
        <w:pStyle w:val="Corpodetexto"/>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r w:rsidRPr="00433C45">
        <w:rPr>
          <w:rFonts w:asciiTheme="minorHAnsi" w:hAnsiTheme="minorHAnsi" w:cstheme="minorHAnsi"/>
          <w:sz w:val="22"/>
          <w:szCs w:val="22"/>
        </w:rPr>
        <w:t xml:space="preserve">responsabilizar-se exclusivamente pelo gerenciamento administrativo e financeiro dos recursos recebidos; </w:t>
      </w:r>
    </w:p>
    <w:p w:rsidR="00FB632B" w:rsidRPr="00433C45" w:rsidRDefault="00FB632B" w:rsidP="00F16901">
      <w:pPr>
        <w:pStyle w:val="Corpodetexto"/>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r w:rsidRPr="00433C45">
        <w:rPr>
          <w:rFonts w:asciiTheme="minorHAnsi" w:hAnsiTheme="minorHAnsi" w:cstheme="minorHAnsi"/>
          <w:sz w:val="22"/>
          <w:szCs w:val="22"/>
        </w:rPr>
        <w:lastRenderedPageBreak/>
        <w:t xml:space="preserve">responsabilizar-se exclusivamente pelo pagamento dos encargos trabalhistas, previdenciários, fiscais e comerciais relacionados à execução do </w:t>
      </w:r>
      <w:r w:rsidR="00136A07" w:rsidRPr="00433C45">
        <w:rPr>
          <w:rFonts w:asciiTheme="minorHAnsi" w:hAnsiTheme="minorHAnsi" w:cstheme="minorHAnsi"/>
          <w:sz w:val="22"/>
          <w:szCs w:val="22"/>
        </w:rPr>
        <w:t>objeto previsto neste Termo de C</w:t>
      </w:r>
      <w:r w:rsidRPr="00433C45">
        <w:rPr>
          <w:rFonts w:asciiTheme="minorHAnsi" w:hAnsiTheme="minorHAnsi" w:cstheme="minorHAnsi"/>
          <w:sz w:val="22"/>
          <w:szCs w:val="22"/>
        </w:rPr>
        <w:t xml:space="preserve">olaboração, o que não implica responsabilidade solidária ou subsidiária do CAU/RS quanto à inadimplência da </w:t>
      </w:r>
      <w:r w:rsidR="00D543D2" w:rsidRPr="00433C45">
        <w:rPr>
          <w:rFonts w:asciiTheme="minorHAnsi" w:hAnsiTheme="minorHAnsi" w:cstheme="minorHAnsi"/>
          <w:sz w:val="22"/>
          <w:szCs w:val="22"/>
        </w:rPr>
        <w:t>OSC</w:t>
      </w:r>
      <w:r w:rsidR="00295CDD" w:rsidRPr="00433C45">
        <w:rPr>
          <w:rFonts w:asciiTheme="minorHAnsi" w:hAnsiTheme="minorHAnsi" w:cstheme="minorHAnsi"/>
          <w:sz w:val="22"/>
          <w:szCs w:val="22"/>
        </w:rPr>
        <w:t xml:space="preserve"> </w:t>
      </w:r>
      <w:r w:rsidRPr="00433C45">
        <w:rPr>
          <w:rFonts w:asciiTheme="minorHAnsi" w:hAnsiTheme="minorHAnsi" w:cstheme="minorHAnsi"/>
          <w:sz w:val="22"/>
          <w:szCs w:val="22"/>
        </w:rPr>
        <w:t>e</w:t>
      </w:r>
      <w:r w:rsidR="00136A07" w:rsidRPr="00433C45">
        <w:rPr>
          <w:rFonts w:asciiTheme="minorHAnsi" w:hAnsiTheme="minorHAnsi" w:cstheme="minorHAnsi"/>
          <w:sz w:val="22"/>
          <w:szCs w:val="22"/>
        </w:rPr>
        <w:t>m relação ao referido pagamento.</w:t>
      </w:r>
    </w:p>
    <w:p w:rsidR="00867BBE" w:rsidRPr="00433C45" w:rsidRDefault="00867BBE" w:rsidP="00867BBE">
      <w:pPr>
        <w:pStyle w:val="Corpode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rPr>
          <w:rFonts w:asciiTheme="minorHAnsi" w:hAnsiTheme="minorHAnsi" w:cstheme="minorHAnsi"/>
          <w:b/>
          <w:sz w:val="22"/>
          <w:szCs w:val="22"/>
        </w:rPr>
      </w:pP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CLÁUSULA SÉTIMA – DAS COMPRAS E CONTRATAÇÕES</w:t>
      </w:r>
    </w:p>
    <w:p w:rsidR="00FB632B" w:rsidRPr="00433C45" w:rsidRDefault="00FB632B" w:rsidP="002D0F92">
      <w:pPr>
        <w:spacing w:line="360" w:lineRule="auto"/>
        <w:ind w:hanging="5"/>
        <w:jc w:val="both"/>
        <w:rPr>
          <w:rFonts w:asciiTheme="minorHAnsi" w:hAnsiTheme="minorHAnsi" w:cstheme="minorHAnsi"/>
          <w:sz w:val="22"/>
          <w:szCs w:val="22"/>
        </w:rPr>
      </w:pPr>
      <w:r w:rsidRPr="00433C45">
        <w:rPr>
          <w:rFonts w:asciiTheme="minorHAnsi" w:hAnsiTheme="minorHAnsi" w:cstheme="minorHAnsi"/>
          <w:sz w:val="22"/>
          <w:szCs w:val="22"/>
        </w:rPr>
        <w:t xml:space="preserve">A </w:t>
      </w:r>
      <w:r w:rsidR="00D543D2" w:rsidRPr="00433C45">
        <w:rPr>
          <w:rFonts w:asciiTheme="minorHAnsi" w:hAnsiTheme="minorHAnsi" w:cstheme="minorHAnsi"/>
          <w:sz w:val="22"/>
          <w:szCs w:val="22"/>
        </w:rPr>
        <w:t>OSC</w:t>
      </w:r>
      <w:r w:rsidRPr="00433C45">
        <w:rPr>
          <w:rFonts w:asciiTheme="minorHAnsi" w:hAnsiTheme="minorHAnsi" w:cstheme="minorHAnsi"/>
          <w:sz w:val="22"/>
          <w:szCs w:val="22"/>
        </w:rPr>
        <w:t xml:space="preserve"> adotará métodos usualmente utilizados pelo setor privado para a realização de compras e contratações de bens e serviços com recursos transferidos pelo CAU/RS.</w:t>
      </w:r>
      <w:r w:rsidRPr="00433C45">
        <w:rPr>
          <w:rFonts w:asciiTheme="minorHAnsi" w:hAnsiTheme="minorHAnsi" w:cstheme="minorHAnsi"/>
          <w:color w:val="000000"/>
          <w:sz w:val="22"/>
          <w:szCs w:val="22"/>
          <w:lang w:eastAsia="pt-BR"/>
        </w:rPr>
        <w:t xml:space="preserve">  </w:t>
      </w:r>
    </w:p>
    <w:p w:rsidR="00FB632B" w:rsidRPr="00433C45" w:rsidRDefault="00FB632B" w:rsidP="002D0F92">
      <w:pPr>
        <w:spacing w:line="360" w:lineRule="auto"/>
        <w:ind w:hanging="5"/>
        <w:jc w:val="both"/>
        <w:rPr>
          <w:rFonts w:asciiTheme="minorHAnsi" w:hAnsiTheme="minorHAnsi" w:cstheme="minorHAnsi"/>
          <w:sz w:val="22"/>
          <w:szCs w:val="22"/>
        </w:rPr>
      </w:pPr>
      <w:r w:rsidRPr="00433C45">
        <w:rPr>
          <w:rFonts w:asciiTheme="minorHAnsi" w:hAnsiTheme="minorHAnsi" w:cstheme="minorHAnsi"/>
          <w:b/>
          <w:sz w:val="22"/>
          <w:szCs w:val="22"/>
        </w:rPr>
        <w:t>SUBCLÁUSULA PRIMEIRA –</w:t>
      </w:r>
      <w:r w:rsidRPr="00433C45">
        <w:rPr>
          <w:rFonts w:asciiTheme="minorHAnsi" w:hAnsiTheme="minorHAnsi" w:cstheme="minorHAnsi"/>
          <w:sz w:val="22"/>
          <w:szCs w:val="22"/>
        </w:rPr>
        <w:t xml:space="preserve"> A </w:t>
      </w:r>
      <w:r w:rsidR="00D543D2" w:rsidRPr="00433C45">
        <w:rPr>
          <w:rFonts w:asciiTheme="minorHAnsi" w:hAnsiTheme="minorHAnsi" w:cstheme="minorHAnsi"/>
          <w:sz w:val="22"/>
          <w:szCs w:val="22"/>
        </w:rPr>
        <w:t>OSC</w:t>
      </w:r>
      <w:r w:rsidRPr="00433C45">
        <w:rPr>
          <w:rFonts w:asciiTheme="minorHAnsi" w:hAnsiTheme="minorHAnsi" w:cstheme="minorHAnsi"/>
          <w:sz w:val="22"/>
          <w:szCs w:val="22"/>
        </w:rPr>
        <w:t xml:space="preserve"> deve verificar a compatibilidade entre o valor previsto para realizaç</w:t>
      </w:r>
      <w:r w:rsidR="00136A07" w:rsidRPr="00433C45">
        <w:rPr>
          <w:rFonts w:asciiTheme="minorHAnsi" w:hAnsiTheme="minorHAnsi" w:cstheme="minorHAnsi"/>
          <w:sz w:val="22"/>
          <w:szCs w:val="22"/>
        </w:rPr>
        <w:t xml:space="preserve">ão da despesa, </w:t>
      </w:r>
      <w:r w:rsidR="009F1437" w:rsidRPr="00433C45">
        <w:rPr>
          <w:rFonts w:asciiTheme="minorHAnsi" w:hAnsiTheme="minorHAnsi" w:cstheme="minorHAnsi"/>
          <w:sz w:val="22"/>
          <w:szCs w:val="22"/>
        </w:rPr>
        <w:t>previsto no Plano</w:t>
      </w:r>
      <w:r w:rsidRPr="00433C45">
        <w:rPr>
          <w:rFonts w:asciiTheme="minorHAnsi" w:hAnsiTheme="minorHAnsi" w:cstheme="minorHAnsi"/>
          <w:sz w:val="22"/>
          <w:szCs w:val="22"/>
        </w:rPr>
        <w:t xml:space="preserve"> de Trabalho, e o valor efetivo da compra ou contratação e, caso o valor efetivo da compra ou contratação seja superior ao previsto </w:t>
      </w:r>
      <w:r w:rsidR="009F1437" w:rsidRPr="00433C45">
        <w:rPr>
          <w:rFonts w:asciiTheme="minorHAnsi" w:hAnsiTheme="minorHAnsi" w:cstheme="minorHAnsi"/>
          <w:sz w:val="22"/>
          <w:szCs w:val="22"/>
        </w:rPr>
        <w:t>no Plano</w:t>
      </w:r>
      <w:r w:rsidRPr="00433C45">
        <w:rPr>
          <w:rFonts w:asciiTheme="minorHAnsi" w:hAnsiTheme="minorHAnsi" w:cstheme="minorHAnsi"/>
          <w:sz w:val="22"/>
          <w:szCs w:val="22"/>
        </w:rPr>
        <w:t xml:space="preserve"> de trabalho, deverá assegurar a compatibilidade do valor efetivo com os novos preços praticados no mercado.</w:t>
      </w:r>
    </w:p>
    <w:p w:rsidR="00FB632B" w:rsidRPr="00433C45" w:rsidRDefault="00FB632B" w:rsidP="002D0F92">
      <w:pPr>
        <w:spacing w:line="360" w:lineRule="auto"/>
        <w:ind w:hanging="5"/>
        <w:jc w:val="both"/>
        <w:rPr>
          <w:rFonts w:asciiTheme="minorHAnsi" w:hAnsiTheme="minorHAnsi" w:cstheme="minorHAnsi"/>
          <w:sz w:val="22"/>
          <w:szCs w:val="22"/>
        </w:rPr>
      </w:pPr>
      <w:bookmarkStart w:id="1" w:name="art37"/>
      <w:bookmarkEnd w:id="1"/>
      <w:r w:rsidRPr="00433C45">
        <w:rPr>
          <w:rFonts w:asciiTheme="minorHAnsi" w:hAnsiTheme="minorHAnsi" w:cstheme="minorHAnsi"/>
          <w:b/>
          <w:sz w:val="22"/>
          <w:szCs w:val="22"/>
        </w:rPr>
        <w:t xml:space="preserve">SUBCLÁUSULA SEGUNDA – </w:t>
      </w:r>
      <w:r w:rsidRPr="00433C45">
        <w:rPr>
          <w:rFonts w:asciiTheme="minorHAnsi" w:hAnsiTheme="minorHAnsi" w:cstheme="minorHAnsi"/>
          <w:sz w:val="22"/>
          <w:szCs w:val="22"/>
        </w:rPr>
        <w:t xml:space="preserve">Para fins de comprovação das despesas, a </w:t>
      </w:r>
      <w:r w:rsidR="00D543D2" w:rsidRPr="00433C45">
        <w:rPr>
          <w:rFonts w:asciiTheme="minorHAnsi" w:hAnsiTheme="minorHAnsi" w:cstheme="minorHAnsi"/>
          <w:sz w:val="22"/>
          <w:szCs w:val="22"/>
        </w:rPr>
        <w:t>OSC</w:t>
      </w:r>
      <w:r w:rsidRPr="00433C45">
        <w:rPr>
          <w:rFonts w:asciiTheme="minorHAnsi" w:hAnsiTheme="minorHAnsi" w:cstheme="minorHAnsi"/>
          <w:sz w:val="22"/>
          <w:szCs w:val="22"/>
        </w:rPr>
        <w:t xml:space="preserve"> deverá obter de seus fornecedores e prestadores de serviços notas, comprovantes fiscais ou recibos, com data, valor, nome e número de inscrição no CNPJ da organização da sociedade civil e do CNPJ ou CPF do fornecedor ou prestador de serviço.</w:t>
      </w:r>
    </w:p>
    <w:p w:rsidR="00FB632B" w:rsidRPr="00433C45" w:rsidRDefault="00FB632B" w:rsidP="002D0F92">
      <w:pPr>
        <w:shd w:val="clear" w:color="auto" w:fill="FFFFFF"/>
        <w:spacing w:line="360" w:lineRule="auto"/>
        <w:jc w:val="both"/>
        <w:rPr>
          <w:rFonts w:asciiTheme="minorHAnsi" w:hAnsiTheme="minorHAnsi" w:cstheme="minorHAnsi"/>
          <w:color w:val="FF0000"/>
          <w:sz w:val="22"/>
          <w:szCs w:val="22"/>
          <w:lang w:eastAsia="pt-BR"/>
        </w:rPr>
      </w:pPr>
      <w:r w:rsidRPr="00433C45">
        <w:rPr>
          <w:rFonts w:asciiTheme="minorHAnsi" w:hAnsiTheme="minorHAnsi" w:cstheme="minorHAnsi"/>
          <w:b/>
          <w:sz w:val="22"/>
          <w:szCs w:val="22"/>
        </w:rPr>
        <w:t>SUBCLÁUSULA TERCEIRA –</w:t>
      </w:r>
      <w:r w:rsidRPr="00433C45">
        <w:rPr>
          <w:rFonts w:asciiTheme="minorHAnsi" w:hAnsiTheme="minorHAnsi" w:cstheme="minorHAnsi"/>
          <w:color w:val="000000"/>
          <w:sz w:val="22"/>
          <w:szCs w:val="22"/>
          <w:lang w:eastAsia="pt-BR"/>
        </w:rPr>
        <w:t xml:space="preserve"> </w:t>
      </w:r>
      <w:r w:rsidRPr="00433C45">
        <w:rPr>
          <w:rFonts w:asciiTheme="minorHAnsi" w:hAnsiTheme="minorHAnsi" w:cstheme="minorHAnsi"/>
          <w:color w:val="000000" w:themeColor="text1"/>
          <w:sz w:val="22"/>
          <w:szCs w:val="22"/>
          <w:lang w:eastAsia="pt-BR"/>
        </w:rPr>
        <w:t>Os critérios e limites para a autorização do pagamento em espécie estarão restritos ao limite individual de R$ 1.800,00 (mil e oitocentos reais) por beneficiário</w:t>
      </w:r>
      <w:r w:rsidRPr="00433C45">
        <w:rPr>
          <w:rFonts w:asciiTheme="minorHAnsi" w:hAnsiTheme="minorHAnsi" w:cstheme="minorHAnsi"/>
          <w:color w:val="FF0000"/>
          <w:sz w:val="22"/>
          <w:szCs w:val="22"/>
          <w:lang w:eastAsia="pt-BR"/>
        </w:rPr>
        <w:t>.</w:t>
      </w:r>
      <w:r w:rsidR="00C006F7" w:rsidRPr="00433C45">
        <w:rPr>
          <w:rFonts w:asciiTheme="minorHAnsi" w:hAnsiTheme="minorHAnsi" w:cstheme="minorHAnsi"/>
          <w:color w:val="FF0000"/>
          <w:sz w:val="22"/>
          <w:szCs w:val="22"/>
          <w:lang w:eastAsia="pt-BR"/>
        </w:rPr>
        <w:t xml:space="preserve"> </w:t>
      </w:r>
    </w:p>
    <w:p w:rsidR="00FB632B" w:rsidRPr="00433C45" w:rsidRDefault="00FB632B" w:rsidP="002D0F92">
      <w:pPr>
        <w:shd w:val="clear" w:color="auto" w:fill="FFFFFF"/>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 xml:space="preserve">SUBCLÁUSULA </w:t>
      </w:r>
      <w:r w:rsidRPr="00433C45">
        <w:rPr>
          <w:rFonts w:asciiTheme="minorHAnsi" w:hAnsiTheme="minorHAnsi" w:cstheme="minorHAnsi"/>
          <w:b/>
          <w:color w:val="000000"/>
          <w:sz w:val="22"/>
          <w:szCs w:val="22"/>
          <w:lang w:eastAsia="pt-BR"/>
        </w:rPr>
        <w:t xml:space="preserve">QUARTA - </w:t>
      </w:r>
      <w:r w:rsidRPr="00433C45">
        <w:rPr>
          <w:rFonts w:asciiTheme="minorHAnsi" w:hAnsiTheme="minorHAnsi" w:cstheme="minorHAnsi"/>
          <w:color w:val="000000"/>
          <w:sz w:val="22"/>
          <w:szCs w:val="22"/>
          <w:lang w:eastAsia="pt-BR"/>
        </w:rPr>
        <w:t xml:space="preserve">Na gestão financeira, a </w:t>
      </w:r>
      <w:r w:rsidR="00D543D2" w:rsidRPr="00433C45">
        <w:rPr>
          <w:rFonts w:asciiTheme="minorHAnsi" w:hAnsiTheme="minorHAnsi" w:cstheme="minorHAnsi"/>
          <w:sz w:val="22"/>
          <w:szCs w:val="22"/>
        </w:rPr>
        <w:t>OSC</w:t>
      </w:r>
      <w:r w:rsidR="00295CDD" w:rsidRPr="00433C45">
        <w:rPr>
          <w:rFonts w:asciiTheme="minorHAnsi" w:hAnsiTheme="minorHAnsi" w:cstheme="minorHAnsi"/>
          <w:color w:val="000000"/>
          <w:sz w:val="22"/>
          <w:szCs w:val="22"/>
          <w:lang w:eastAsia="pt-BR"/>
        </w:rPr>
        <w:t xml:space="preserve"> </w:t>
      </w:r>
      <w:r w:rsidRPr="00433C45">
        <w:rPr>
          <w:rFonts w:asciiTheme="minorHAnsi" w:hAnsiTheme="minorHAnsi" w:cstheme="minorHAnsi"/>
          <w:color w:val="000000"/>
          <w:sz w:val="22"/>
          <w:szCs w:val="22"/>
          <w:lang w:eastAsia="pt-BR"/>
        </w:rPr>
        <w:t>poderá:</w:t>
      </w:r>
    </w:p>
    <w:p w:rsidR="00FB632B" w:rsidRPr="00433C45" w:rsidRDefault="00FB632B" w:rsidP="00F16901">
      <w:pPr>
        <w:pStyle w:val="PargrafodaLista"/>
        <w:numPr>
          <w:ilvl w:val="0"/>
          <w:numId w:val="36"/>
        </w:numPr>
        <w:shd w:val="clear" w:color="auto" w:fill="FFFFFF"/>
        <w:tabs>
          <w:tab w:val="left" w:pos="1134"/>
        </w:tabs>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color w:val="000000"/>
          <w:sz w:val="22"/>
          <w:szCs w:val="22"/>
          <w:lang w:eastAsia="pt-BR"/>
        </w:rPr>
        <w:t xml:space="preserve">pagar despesa em data posterior ao término da execução do Termo de Colaboração, mas somente </w:t>
      </w:r>
      <w:bookmarkStart w:id="2" w:name="m_-7543479504253185772_art41"/>
      <w:bookmarkEnd w:id="2"/>
      <w:r w:rsidRPr="00433C45">
        <w:rPr>
          <w:rFonts w:asciiTheme="minorHAnsi" w:hAnsiTheme="minorHAnsi" w:cstheme="minorHAnsi"/>
          <w:color w:val="000000"/>
          <w:sz w:val="22"/>
          <w:szCs w:val="22"/>
          <w:lang w:eastAsia="pt-BR"/>
        </w:rPr>
        <w:t>quando o fato gerador da despesa tiver ocorrido durante sua vigência;</w:t>
      </w:r>
    </w:p>
    <w:p w:rsidR="00FB632B" w:rsidRPr="00433C45" w:rsidRDefault="00FB632B" w:rsidP="00F16901">
      <w:pPr>
        <w:pStyle w:val="PargrafodaLista"/>
        <w:numPr>
          <w:ilvl w:val="0"/>
          <w:numId w:val="36"/>
        </w:numPr>
        <w:shd w:val="clear" w:color="auto" w:fill="FFFFFF"/>
        <w:tabs>
          <w:tab w:val="left" w:pos="1134"/>
        </w:tabs>
        <w:spacing w:line="360" w:lineRule="auto"/>
        <w:ind w:left="680" w:hanging="113"/>
        <w:contextualSpacing w:val="0"/>
        <w:jc w:val="both"/>
        <w:rPr>
          <w:rFonts w:asciiTheme="minorHAnsi" w:hAnsiTheme="minorHAnsi" w:cstheme="minorHAnsi"/>
          <w:sz w:val="22"/>
          <w:szCs w:val="22"/>
        </w:rPr>
      </w:pPr>
      <w:r w:rsidRPr="00433C45">
        <w:rPr>
          <w:rFonts w:asciiTheme="minorHAnsi" w:hAnsiTheme="minorHAnsi" w:cstheme="minorHAnsi"/>
          <w:color w:val="000000"/>
          <w:sz w:val="22"/>
          <w:szCs w:val="22"/>
          <w:lang w:eastAsia="pt-BR"/>
        </w:rPr>
        <w:t>incluir</w:t>
      </w:r>
      <w:r w:rsidR="00310250" w:rsidRPr="00433C45">
        <w:rPr>
          <w:rFonts w:asciiTheme="minorHAnsi" w:hAnsiTheme="minorHAnsi" w:cstheme="minorHAnsi"/>
          <w:color w:val="000000"/>
          <w:sz w:val="22"/>
          <w:szCs w:val="22"/>
          <w:lang w:eastAsia="pt-BR"/>
        </w:rPr>
        <w:t xml:space="preserve">, </w:t>
      </w:r>
      <w:r w:rsidRPr="00433C45">
        <w:rPr>
          <w:rFonts w:asciiTheme="minorHAnsi" w:hAnsiTheme="minorHAnsi" w:cstheme="minorHAnsi"/>
          <w:color w:val="000000"/>
          <w:sz w:val="22"/>
          <w:szCs w:val="22"/>
          <w:lang w:eastAsia="pt-BR"/>
        </w:rPr>
        <w:t xml:space="preserve">dentre a Equipe de Trabalho contratada, pessoas pertencentes ao quadro da </w:t>
      </w:r>
      <w:r w:rsidR="00D543D2" w:rsidRPr="00433C45">
        <w:rPr>
          <w:rFonts w:asciiTheme="minorHAnsi" w:hAnsiTheme="minorHAnsi" w:cstheme="minorHAnsi"/>
          <w:sz w:val="22"/>
          <w:szCs w:val="22"/>
        </w:rPr>
        <w:t>OSC</w:t>
      </w:r>
      <w:r w:rsidRPr="00433C45">
        <w:rPr>
          <w:rFonts w:asciiTheme="minorHAnsi" w:hAnsiTheme="minorHAnsi" w:cstheme="minorHAnsi"/>
          <w:color w:val="000000"/>
          <w:sz w:val="22"/>
          <w:szCs w:val="22"/>
          <w:lang w:eastAsia="pt-BR"/>
        </w:rPr>
        <w:t xml:space="preserve">, inclusive os dirigentes, desde que exerçam ação prevista </w:t>
      </w:r>
      <w:r w:rsidR="009F1437" w:rsidRPr="00433C45">
        <w:rPr>
          <w:rFonts w:asciiTheme="minorHAnsi" w:hAnsiTheme="minorHAnsi" w:cstheme="minorHAnsi"/>
          <w:color w:val="000000"/>
          <w:sz w:val="22"/>
          <w:szCs w:val="22"/>
          <w:lang w:eastAsia="pt-BR"/>
        </w:rPr>
        <w:t>no Plano</w:t>
      </w:r>
      <w:r w:rsidRPr="00433C45">
        <w:rPr>
          <w:rFonts w:asciiTheme="minorHAnsi" w:hAnsiTheme="minorHAnsi" w:cstheme="minorHAnsi"/>
          <w:color w:val="000000"/>
          <w:sz w:val="22"/>
          <w:szCs w:val="22"/>
          <w:lang w:eastAsia="pt-BR"/>
        </w:rPr>
        <w:t xml:space="preserve"> de Trabalho </w:t>
      </w:r>
      <w:r w:rsidR="009F1437" w:rsidRPr="00433C45">
        <w:rPr>
          <w:rFonts w:asciiTheme="minorHAnsi" w:hAnsiTheme="minorHAnsi" w:cstheme="minorHAnsi"/>
          <w:color w:val="000000"/>
          <w:sz w:val="22"/>
          <w:szCs w:val="22"/>
          <w:lang w:eastAsia="pt-BR"/>
        </w:rPr>
        <w:t>firmado</w:t>
      </w:r>
      <w:r w:rsidRPr="00433C45">
        <w:rPr>
          <w:rFonts w:asciiTheme="minorHAnsi" w:hAnsiTheme="minorHAnsi" w:cstheme="minorHAnsi"/>
          <w:color w:val="000000"/>
          <w:sz w:val="22"/>
          <w:szCs w:val="22"/>
          <w:lang w:eastAsia="pt-BR"/>
        </w:rPr>
        <w:t>.</w:t>
      </w:r>
    </w:p>
    <w:p w:rsidR="00FB632B" w:rsidRPr="00433C45" w:rsidRDefault="00FB632B" w:rsidP="002D0F92">
      <w:pPr>
        <w:shd w:val="clear" w:color="auto" w:fill="FFFFFF"/>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SUBCLÁUSULA QUINTA</w:t>
      </w:r>
      <w:r w:rsidRPr="00433C45">
        <w:rPr>
          <w:rFonts w:asciiTheme="minorHAnsi" w:hAnsiTheme="minorHAnsi" w:cstheme="minorHAnsi"/>
          <w:color w:val="000000"/>
          <w:sz w:val="22"/>
          <w:szCs w:val="22"/>
          <w:lang w:eastAsia="pt-BR"/>
        </w:rPr>
        <w:t xml:space="preserve">. </w:t>
      </w:r>
      <w:r w:rsidRPr="00433C45">
        <w:rPr>
          <w:rFonts w:asciiTheme="minorHAnsi" w:hAnsiTheme="minorHAnsi" w:cstheme="minorHAnsi"/>
          <w:color w:val="222222"/>
          <w:sz w:val="22"/>
          <w:szCs w:val="22"/>
          <w:lang w:eastAsia="pt-BR"/>
        </w:rPr>
        <w:t xml:space="preserve">É vedado à </w:t>
      </w:r>
      <w:r w:rsidR="009D00BA" w:rsidRPr="00433C45">
        <w:rPr>
          <w:rFonts w:asciiTheme="minorHAnsi" w:hAnsiTheme="minorHAnsi" w:cstheme="minorHAnsi"/>
          <w:color w:val="222222"/>
          <w:sz w:val="22"/>
          <w:szCs w:val="22"/>
          <w:lang w:eastAsia="pt-BR"/>
        </w:rPr>
        <w:t>OSC</w:t>
      </w:r>
      <w:r w:rsidRPr="00433C45">
        <w:rPr>
          <w:rFonts w:asciiTheme="minorHAnsi" w:hAnsiTheme="minorHAnsi" w:cstheme="minorHAnsi"/>
          <w:color w:val="222222"/>
          <w:sz w:val="22"/>
          <w:szCs w:val="22"/>
          <w:lang w:eastAsia="pt-BR"/>
        </w:rPr>
        <w:t>:</w:t>
      </w:r>
    </w:p>
    <w:p w:rsidR="00FB632B" w:rsidRPr="00433C45" w:rsidRDefault="00FB632B" w:rsidP="00F16901">
      <w:pPr>
        <w:pStyle w:val="PargrafodaLista"/>
        <w:numPr>
          <w:ilvl w:val="0"/>
          <w:numId w:val="37"/>
        </w:numPr>
        <w:shd w:val="clear" w:color="auto" w:fill="FFFFFF"/>
        <w:tabs>
          <w:tab w:val="left" w:pos="1134"/>
        </w:tabs>
        <w:spacing w:line="360" w:lineRule="auto"/>
        <w:ind w:left="680" w:hanging="113"/>
        <w:jc w:val="both"/>
        <w:rPr>
          <w:rFonts w:asciiTheme="minorHAnsi" w:hAnsiTheme="minorHAnsi" w:cstheme="minorHAnsi"/>
          <w:sz w:val="22"/>
          <w:szCs w:val="22"/>
        </w:rPr>
      </w:pPr>
      <w:r w:rsidRPr="00433C45">
        <w:rPr>
          <w:rFonts w:asciiTheme="minorHAnsi" w:hAnsiTheme="minorHAnsi" w:cstheme="minorHAnsi"/>
          <w:color w:val="222222"/>
          <w:sz w:val="22"/>
          <w:szCs w:val="22"/>
          <w:lang w:eastAsia="pt-BR"/>
        </w:rPr>
        <w:t>pagar, a qualquer título, servidor ou empregado público com recursos vinculados à parceria;</w:t>
      </w:r>
    </w:p>
    <w:p w:rsidR="00FB632B" w:rsidRPr="00433C45" w:rsidRDefault="00FB632B" w:rsidP="00F16901">
      <w:pPr>
        <w:pStyle w:val="PargrafodaLista"/>
        <w:numPr>
          <w:ilvl w:val="0"/>
          <w:numId w:val="37"/>
        </w:numPr>
        <w:shd w:val="clear" w:color="auto" w:fill="FFFFFF"/>
        <w:tabs>
          <w:tab w:val="left" w:pos="1134"/>
        </w:tabs>
        <w:spacing w:line="360" w:lineRule="auto"/>
        <w:ind w:left="680" w:hanging="113"/>
        <w:jc w:val="both"/>
        <w:rPr>
          <w:rFonts w:asciiTheme="minorHAnsi" w:hAnsiTheme="minorHAnsi" w:cstheme="minorHAnsi"/>
          <w:sz w:val="22"/>
          <w:szCs w:val="22"/>
        </w:rPr>
      </w:pPr>
      <w:r w:rsidRPr="00433C45">
        <w:rPr>
          <w:rFonts w:asciiTheme="minorHAnsi" w:hAnsiTheme="minorHAnsi" w:cstheme="minorHAnsi"/>
          <w:color w:val="222222"/>
          <w:sz w:val="22"/>
          <w:szCs w:val="22"/>
          <w:lang w:eastAsia="pt-BR"/>
        </w:rPr>
        <w:t xml:space="preserve">contratar, para prestação de serviços, servidor ou empregado público, inclusive aquele que exerça cargo em comissão ou função de confiança, </w:t>
      </w:r>
      <w:r w:rsidRPr="00433C45">
        <w:rPr>
          <w:rFonts w:asciiTheme="minorHAnsi" w:hAnsiTheme="minorHAnsi" w:cstheme="minorHAnsi"/>
          <w:sz w:val="22"/>
          <w:szCs w:val="22"/>
          <w:lang w:eastAsia="pt-BR"/>
        </w:rPr>
        <w:t>o</w:t>
      </w:r>
      <w:r w:rsidRPr="00433C45">
        <w:rPr>
          <w:rFonts w:asciiTheme="minorHAnsi" w:hAnsiTheme="minorHAnsi" w:cstheme="minorHAnsi"/>
          <w:color w:val="222222"/>
          <w:sz w:val="22"/>
          <w:szCs w:val="22"/>
          <w:lang w:eastAsia="pt-BR"/>
        </w:rPr>
        <w:t>u seu cônjuge, companheiro ou parente em linha reta, colateral ou por afinidade, até o segundo grau; e</w:t>
      </w:r>
    </w:p>
    <w:p w:rsidR="00FB632B" w:rsidRPr="00433C45" w:rsidRDefault="00FB632B" w:rsidP="00F16901">
      <w:pPr>
        <w:pStyle w:val="PargrafodaLista"/>
        <w:numPr>
          <w:ilvl w:val="0"/>
          <w:numId w:val="37"/>
        </w:numPr>
        <w:shd w:val="clear" w:color="auto" w:fill="FFFFFF"/>
        <w:tabs>
          <w:tab w:val="left" w:pos="1134"/>
        </w:tabs>
        <w:spacing w:line="360" w:lineRule="auto"/>
        <w:ind w:left="680" w:hanging="113"/>
        <w:jc w:val="both"/>
        <w:rPr>
          <w:rFonts w:asciiTheme="minorHAnsi" w:hAnsiTheme="minorHAnsi" w:cstheme="minorHAnsi"/>
          <w:sz w:val="22"/>
          <w:szCs w:val="22"/>
        </w:rPr>
      </w:pPr>
      <w:r w:rsidRPr="00433C45">
        <w:rPr>
          <w:rFonts w:asciiTheme="minorHAnsi" w:hAnsiTheme="minorHAnsi" w:cstheme="minorHAnsi"/>
          <w:color w:val="222222"/>
          <w:sz w:val="22"/>
          <w:szCs w:val="22"/>
          <w:lang w:eastAsia="pt-BR"/>
        </w:rPr>
        <w:t xml:space="preserve">pagar despesa com recursos do CAU/RS cujo fato gerador tenha ocorrido em data anterior à entrada em vigor deste instrumento. </w:t>
      </w:r>
    </w:p>
    <w:p w:rsidR="00071B05" w:rsidRPr="00433C45" w:rsidRDefault="00071B05" w:rsidP="002D0F92">
      <w:pPr>
        <w:spacing w:line="360" w:lineRule="auto"/>
        <w:jc w:val="both"/>
        <w:rPr>
          <w:rFonts w:asciiTheme="minorHAnsi" w:hAnsiTheme="minorHAnsi" w:cstheme="minorHAnsi"/>
          <w:b/>
          <w:sz w:val="22"/>
          <w:szCs w:val="22"/>
        </w:rPr>
      </w:pP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CLÁUSULA OITAVA – DO MONITORAMENTO E DA AVALIAÇÃO</w:t>
      </w: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sz w:val="22"/>
          <w:szCs w:val="22"/>
        </w:rPr>
        <w:lastRenderedPageBreak/>
        <w:t>A execução do objeto da parceria será acompanhada pelo gestor da parceria designado pelo CAU/RS, por meio de ações de monitoramento e avaliação, nos termos da legislação de regência, as quais terão caráter preventivo e saneador, objetivando a gestão adequada e regular da parceria.</w:t>
      </w: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 xml:space="preserve">SUBCLÁUSULA PRIMEIRA – </w:t>
      </w:r>
      <w:r w:rsidRPr="00433C45">
        <w:rPr>
          <w:rFonts w:asciiTheme="minorHAnsi" w:hAnsiTheme="minorHAnsi" w:cstheme="minorHAnsi"/>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 xml:space="preserve">SUBCLÁUSULA SEGUNDA – </w:t>
      </w:r>
      <w:r w:rsidRPr="00433C45">
        <w:rPr>
          <w:rFonts w:asciiTheme="minorHAnsi" w:hAnsiTheme="minorHAnsi" w:cstheme="minorHAnsi"/>
          <w:sz w:val="22"/>
          <w:szCs w:val="22"/>
        </w:rPr>
        <w:t>No exercício das ações de monitoramento e avaliação do cumprimento do objeto da parceria, o gestor da parceria:</w:t>
      </w:r>
    </w:p>
    <w:p w:rsidR="00FB632B" w:rsidRPr="00433C45" w:rsidRDefault="00FB632B" w:rsidP="00F16901">
      <w:pPr>
        <w:pStyle w:val="Corpodetexto"/>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r w:rsidRPr="00433C45">
        <w:rPr>
          <w:rFonts w:asciiTheme="minorHAnsi" w:eastAsia="Calibri" w:hAnsiTheme="minorHAnsi" w:cstheme="minorHAnsi"/>
          <w:sz w:val="22"/>
          <w:szCs w:val="22"/>
        </w:rPr>
        <w:t xml:space="preserve">emitirá relatório técnico de monitoramento e avaliação final da parceria o qual será homologado pela Presidência do CAU/RS, sobre prestação de contas da </w:t>
      </w:r>
      <w:r w:rsidR="009D00BA" w:rsidRPr="00433C45">
        <w:rPr>
          <w:rFonts w:asciiTheme="minorHAnsi" w:hAnsiTheme="minorHAnsi" w:cstheme="minorHAnsi"/>
          <w:sz w:val="22"/>
          <w:szCs w:val="22"/>
        </w:rPr>
        <w:t>OSC</w:t>
      </w:r>
      <w:r w:rsidRPr="00433C45">
        <w:rPr>
          <w:rFonts w:asciiTheme="minorHAnsi" w:eastAsia="Calibri" w:hAnsiTheme="minorHAnsi" w:cstheme="minorHAnsi"/>
          <w:sz w:val="22"/>
          <w:szCs w:val="22"/>
        </w:rPr>
        <w:t xml:space="preserve">, verificando a conformidade do cumprimento do objeto da parceria, bem como a adequação do relatório financeiro apresentado, e, ainda, evidenciando os resultados alcançados durante a execução da parceria e eventuais oportunidades de melhoria; </w:t>
      </w:r>
    </w:p>
    <w:p w:rsidR="00FB632B" w:rsidRPr="00433C45" w:rsidRDefault="00FB632B" w:rsidP="00F16901">
      <w:pPr>
        <w:pStyle w:val="Corpodetexto"/>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r w:rsidRPr="00433C45">
        <w:rPr>
          <w:rFonts w:asciiTheme="minorHAnsi" w:eastAsia="Calibri" w:hAnsiTheme="minorHAnsi" w:cstheme="minorHAnsi"/>
          <w:sz w:val="22"/>
          <w:szCs w:val="22"/>
        </w:rPr>
        <w:t xml:space="preserve">realizará diligências sempre que necessárias e visita técnica </w:t>
      </w:r>
      <w:r w:rsidRPr="00433C45">
        <w:rPr>
          <w:rFonts w:asciiTheme="minorHAnsi" w:eastAsia="Calibri" w:hAnsiTheme="minorHAnsi" w:cstheme="minorHAnsi"/>
          <w:i/>
          <w:sz w:val="22"/>
          <w:szCs w:val="22"/>
        </w:rPr>
        <w:t>in loco</w:t>
      </w:r>
      <w:r w:rsidRPr="00433C45">
        <w:rPr>
          <w:rFonts w:asciiTheme="minorHAnsi" w:eastAsia="Calibri" w:hAnsiTheme="minorHAnsi" w:cstheme="minorHAnsi"/>
          <w:sz w:val="22"/>
          <w:szCs w:val="22"/>
        </w:rPr>
        <w:t xml:space="preserve">  para subsidiar o monitoramento da parceria, nas hipóteses em que esta for essencial para verificação do cumprimento do objeto da parceria e do alcance das metas;</w:t>
      </w:r>
    </w:p>
    <w:p w:rsidR="00FB632B" w:rsidRPr="00433C45" w:rsidRDefault="00FB632B" w:rsidP="00F16901">
      <w:pPr>
        <w:pStyle w:val="Corpodetexto"/>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r w:rsidRPr="00433C45">
        <w:rPr>
          <w:rFonts w:asciiTheme="minorHAnsi" w:eastAsia="Calibri" w:hAnsiTheme="minorHAnsi" w:cstheme="minorHAnsi"/>
          <w:sz w:val="22"/>
          <w:szCs w:val="22"/>
        </w:rPr>
        <w:t>poderá valer-se do apoio técnico de terceiros;</w:t>
      </w:r>
    </w:p>
    <w:p w:rsidR="00FB632B" w:rsidRPr="00433C45" w:rsidRDefault="00FB632B" w:rsidP="00F16901">
      <w:pPr>
        <w:pStyle w:val="Corpodetexto"/>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eastAsia="Calibri" w:hAnsiTheme="minorHAnsi" w:cstheme="minorHAnsi"/>
          <w:sz w:val="22"/>
          <w:szCs w:val="22"/>
        </w:rPr>
      </w:pPr>
      <w:r w:rsidRPr="00433C45">
        <w:rPr>
          <w:rFonts w:asciiTheme="minorHAnsi" w:eastAsia="Calibri" w:hAnsiTheme="minorHAnsi" w:cstheme="minorHAnsi"/>
          <w:sz w:val="22"/>
          <w:szCs w:val="22"/>
        </w:rPr>
        <w:t xml:space="preserve">poderá utilizar ferramentas tecnológicas de verificação do alcance de resultados, incluídas as redes sociais na internet, aplicativos e outros mecanismos de tecnologia da informação; </w:t>
      </w: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 xml:space="preserve">SUBCLÁUSULA TERCEIRA – </w:t>
      </w:r>
      <w:r w:rsidRPr="00433C45">
        <w:rPr>
          <w:rFonts w:asciiTheme="minorHAnsi" w:hAnsiTheme="minorHAnsi" w:cstheme="minorHAnsi"/>
          <w:color w:val="000000"/>
          <w:sz w:val="22"/>
          <w:szCs w:val="22"/>
        </w:rPr>
        <w:t>A visita técnica</w:t>
      </w:r>
      <w:r w:rsidRPr="00433C45">
        <w:rPr>
          <w:rStyle w:val="apple-converted-space"/>
          <w:rFonts w:asciiTheme="minorHAnsi" w:hAnsiTheme="minorHAnsi" w:cstheme="minorHAnsi"/>
          <w:color w:val="000000"/>
          <w:sz w:val="22"/>
          <w:szCs w:val="22"/>
        </w:rPr>
        <w:t xml:space="preserve"> </w:t>
      </w:r>
      <w:r w:rsidRPr="00433C45">
        <w:rPr>
          <w:rStyle w:val="apple-converted-space"/>
          <w:rFonts w:asciiTheme="minorHAnsi" w:hAnsiTheme="minorHAnsi" w:cstheme="minorHAnsi"/>
          <w:i/>
          <w:color w:val="000000"/>
          <w:sz w:val="22"/>
          <w:szCs w:val="22"/>
        </w:rPr>
        <w:t>in</w:t>
      </w:r>
      <w:r w:rsidRPr="00433C45">
        <w:rPr>
          <w:rFonts w:asciiTheme="minorHAnsi" w:hAnsiTheme="minorHAnsi" w:cstheme="minorHAnsi"/>
          <w:b/>
          <w:bCs/>
          <w:i/>
          <w:color w:val="000000"/>
          <w:sz w:val="22"/>
          <w:szCs w:val="22"/>
        </w:rPr>
        <w:t xml:space="preserve"> </w:t>
      </w:r>
      <w:r w:rsidRPr="00433C45">
        <w:rPr>
          <w:rFonts w:asciiTheme="minorHAnsi" w:hAnsiTheme="minorHAnsi" w:cstheme="minorHAnsi"/>
          <w:i/>
          <w:color w:val="000000"/>
          <w:sz w:val="22"/>
          <w:szCs w:val="22"/>
        </w:rPr>
        <w:t>loco</w:t>
      </w:r>
      <w:r w:rsidRPr="00433C45">
        <w:rPr>
          <w:rFonts w:asciiTheme="minorHAnsi" w:hAnsiTheme="minorHAnsi" w:cstheme="minorHAnsi"/>
          <w:bCs/>
          <w:color w:val="000000"/>
          <w:sz w:val="22"/>
          <w:szCs w:val="22"/>
        </w:rPr>
        <w:t xml:space="preserve">, de que trata o </w:t>
      </w:r>
      <w:r w:rsidRPr="00433C45">
        <w:rPr>
          <w:rFonts w:asciiTheme="minorHAnsi" w:hAnsiTheme="minorHAnsi" w:cstheme="minorHAnsi"/>
          <w:bCs/>
          <w:sz w:val="22"/>
          <w:szCs w:val="22"/>
        </w:rPr>
        <w:t>inciso II da Subcláusula Segunda</w:t>
      </w:r>
      <w:r w:rsidRPr="00433C45">
        <w:rPr>
          <w:rFonts w:asciiTheme="minorHAnsi" w:hAnsiTheme="minorHAnsi" w:cstheme="minorHAnsi"/>
          <w:bCs/>
          <w:color w:val="000000"/>
          <w:sz w:val="22"/>
          <w:szCs w:val="22"/>
        </w:rPr>
        <w:t xml:space="preserve">, </w:t>
      </w:r>
      <w:r w:rsidRPr="00433C45">
        <w:rPr>
          <w:rFonts w:asciiTheme="minorHAnsi" w:hAnsiTheme="minorHAnsi" w:cstheme="minorHAnsi"/>
          <w:color w:val="000000"/>
          <w:sz w:val="22"/>
          <w:szCs w:val="22"/>
        </w:rPr>
        <w:t xml:space="preserve">não se confunde com as ações de fiscalização e auditoria realizadas pela administração pública federal, pelos órgãos de controle interno e pelo Tribunal de Contas da União. A </w:t>
      </w:r>
      <w:r w:rsidR="00D543D2" w:rsidRPr="00433C45">
        <w:rPr>
          <w:rFonts w:asciiTheme="minorHAnsi" w:hAnsiTheme="minorHAnsi" w:cstheme="minorHAnsi"/>
          <w:sz w:val="22"/>
          <w:szCs w:val="22"/>
        </w:rPr>
        <w:t>OSC</w:t>
      </w:r>
      <w:r w:rsidRPr="00433C45">
        <w:rPr>
          <w:rFonts w:asciiTheme="minorHAnsi" w:hAnsiTheme="minorHAnsi" w:cstheme="minorHAnsi"/>
          <w:color w:val="000000"/>
          <w:sz w:val="22"/>
          <w:szCs w:val="22"/>
        </w:rPr>
        <w:t xml:space="preserve"> deverá ser notificada previamente no prazo mínimo de 3 (três) dias úteis anteriores à realização da visita técnica</w:t>
      </w:r>
      <w:r w:rsidRPr="00433C45">
        <w:rPr>
          <w:rStyle w:val="apple-converted-space"/>
          <w:rFonts w:asciiTheme="minorHAnsi" w:hAnsiTheme="minorHAnsi" w:cstheme="minorHAnsi"/>
          <w:color w:val="000000"/>
          <w:sz w:val="22"/>
          <w:szCs w:val="22"/>
        </w:rPr>
        <w:t> </w:t>
      </w:r>
      <w:r w:rsidRPr="00433C45">
        <w:rPr>
          <w:rFonts w:asciiTheme="minorHAnsi" w:hAnsiTheme="minorHAnsi" w:cstheme="minorHAnsi"/>
          <w:bCs/>
          <w:i/>
          <w:color w:val="000000"/>
          <w:sz w:val="22"/>
          <w:szCs w:val="22"/>
        </w:rPr>
        <w:t>in loco</w:t>
      </w:r>
      <w:r w:rsidRPr="00433C45">
        <w:rPr>
          <w:rFonts w:asciiTheme="minorHAnsi" w:hAnsiTheme="minorHAnsi" w:cstheme="minorHAnsi"/>
          <w:color w:val="000000"/>
          <w:sz w:val="22"/>
          <w:szCs w:val="22"/>
        </w:rPr>
        <w:t>.</w:t>
      </w:r>
    </w:p>
    <w:p w:rsidR="00071B05" w:rsidRPr="00433C45" w:rsidRDefault="00071B05" w:rsidP="002D0F92">
      <w:pPr>
        <w:pStyle w:val="Ttulo5"/>
        <w:numPr>
          <w:ilvl w:val="0"/>
          <w:numId w:val="0"/>
        </w:numPr>
        <w:tabs>
          <w:tab w:val="left" w:pos="3135"/>
        </w:tabs>
        <w:suppressAutoHyphens w:val="0"/>
        <w:spacing w:before="0" w:after="0" w:line="360" w:lineRule="auto"/>
        <w:jc w:val="both"/>
        <w:rPr>
          <w:rFonts w:asciiTheme="minorHAnsi" w:hAnsiTheme="minorHAnsi" w:cstheme="minorHAnsi"/>
          <w:i w:val="0"/>
          <w:sz w:val="22"/>
          <w:szCs w:val="22"/>
        </w:rPr>
      </w:pPr>
      <w:bookmarkStart w:id="3" w:name="art52"/>
      <w:bookmarkEnd w:id="3"/>
    </w:p>
    <w:p w:rsidR="00FB632B" w:rsidRPr="00433C45" w:rsidRDefault="00FB632B" w:rsidP="002D0F92">
      <w:pPr>
        <w:pStyle w:val="Ttulo5"/>
        <w:numPr>
          <w:ilvl w:val="0"/>
          <w:numId w:val="0"/>
        </w:numPr>
        <w:tabs>
          <w:tab w:val="left" w:pos="3135"/>
        </w:tabs>
        <w:suppressAutoHyphens w:val="0"/>
        <w:spacing w:before="0" w:after="0" w:line="360" w:lineRule="auto"/>
        <w:jc w:val="both"/>
        <w:rPr>
          <w:rFonts w:asciiTheme="minorHAnsi" w:hAnsiTheme="minorHAnsi" w:cstheme="minorHAnsi"/>
          <w:sz w:val="22"/>
          <w:szCs w:val="22"/>
        </w:rPr>
      </w:pPr>
      <w:r w:rsidRPr="00433C45">
        <w:rPr>
          <w:rFonts w:asciiTheme="minorHAnsi" w:hAnsiTheme="minorHAnsi" w:cstheme="minorHAnsi"/>
          <w:i w:val="0"/>
          <w:sz w:val="22"/>
          <w:szCs w:val="22"/>
        </w:rPr>
        <w:t>CLÁUSULA NONA – DA EXTINÇÃO DO TERMO DE COLABORAÇÃO</w:t>
      </w:r>
    </w:p>
    <w:p w:rsidR="00FB632B" w:rsidRPr="00433C45" w:rsidRDefault="00FB632B" w:rsidP="002D0F92">
      <w:pPr>
        <w:pStyle w:val="Corpodetexto"/>
        <w:suppressAutoHyphens w:val="0"/>
        <w:spacing w:line="360" w:lineRule="auto"/>
        <w:ind w:right="0"/>
        <w:rPr>
          <w:rFonts w:asciiTheme="minorHAnsi" w:hAnsiTheme="minorHAnsi" w:cstheme="minorHAnsi"/>
          <w:sz w:val="22"/>
          <w:szCs w:val="22"/>
        </w:rPr>
      </w:pPr>
      <w:r w:rsidRPr="00433C45">
        <w:rPr>
          <w:rFonts w:asciiTheme="minorHAnsi" w:eastAsia="Calibri" w:hAnsiTheme="minorHAnsi" w:cstheme="minorHAnsi"/>
          <w:sz w:val="22"/>
          <w:szCs w:val="22"/>
        </w:rPr>
        <w:t>O presente Termo de Colaboração poderá ser:</w:t>
      </w:r>
    </w:p>
    <w:p w:rsidR="00FB632B" w:rsidRPr="00433C45" w:rsidRDefault="00FB632B" w:rsidP="00F16901">
      <w:pPr>
        <w:pStyle w:val="Corpodetexto"/>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r w:rsidRPr="00433C45">
        <w:rPr>
          <w:rFonts w:asciiTheme="minorHAnsi" w:eastAsia="Calibri" w:hAnsiTheme="minorHAnsi" w:cstheme="minorHAnsi"/>
          <w:sz w:val="22"/>
          <w:szCs w:val="22"/>
        </w:rPr>
        <w:t>extinto por decurso de prazo;</w:t>
      </w:r>
    </w:p>
    <w:p w:rsidR="00FB632B" w:rsidRPr="00433C45" w:rsidRDefault="00FB632B" w:rsidP="00F16901">
      <w:pPr>
        <w:pStyle w:val="Corpodetexto"/>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r w:rsidRPr="00433C45">
        <w:rPr>
          <w:rFonts w:asciiTheme="minorHAnsi" w:eastAsia="Calibri" w:hAnsiTheme="minorHAnsi" w:cstheme="minorHAnsi"/>
          <w:sz w:val="22"/>
          <w:szCs w:val="22"/>
        </w:rPr>
        <w:t>extinto, de comum acordo antes do prazo avençado, mediante Termo de Distrato;</w:t>
      </w:r>
    </w:p>
    <w:p w:rsidR="00FB632B" w:rsidRPr="00433C45" w:rsidRDefault="00FB632B" w:rsidP="00F16901">
      <w:pPr>
        <w:pStyle w:val="Corpodetexto"/>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r w:rsidRPr="00433C45">
        <w:rPr>
          <w:rFonts w:asciiTheme="minorHAnsi" w:eastAsia="Calibri" w:hAnsiTheme="minorHAnsi" w:cstheme="minorHAnsi"/>
          <w:sz w:val="22"/>
          <w:szCs w:val="22"/>
        </w:rPr>
        <w:t>denunciado, por decisão unilateral de qualquer dos partícipes, independentemente de autorização judicial, mediante prévia notificação por escrito ao outro partícipe; ou</w:t>
      </w:r>
    </w:p>
    <w:p w:rsidR="00FB632B" w:rsidRPr="00433C45" w:rsidRDefault="00FB632B" w:rsidP="00F16901">
      <w:pPr>
        <w:pStyle w:val="Corpodetexto"/>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r w:rsidRPr="00433C45">
        <w:rPr>
          <w:rFonts w:asciiTheme="minorHAnsi" w:eastAsia="Calibri" w:hAnsiTheme="minorHAnsi" w:cstheme="minorHAnsi"/>
          <w:sz w:val="22"/>
          <w:szCs w:val="22"/>
        </w:rPr>
        <w:lastRenderedPageBreak/>
        <w:t>rescindido, por decisão unilateral de qualquer dos partícipes, independentemente de autorização judicial, mediante prévia notificação por escrito ao outro partícipe, nas seguintes hipóteses:</w:t>
      </w:r>
    </w:p>
    <w:p w:rsidR="00FB632B" w:rsidRPr="00433C45"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r w:rsidRPr="00433C45">
        <w:rPr>
          <w:rFonts w:asciiTheme="minorHAnsi" w:hAnsiTheme="minorHAnsi" w:cstheme="minorHAnsi"/>
          <w:sz w:val="22"/>
          <w:szCs w:val="22"/>
        </w:rPr>
        <w:t>descumprimento injustificado de cláusula deste instrumento;</w:t>
      </w:r>
    </w:p>
    <w:p w:rsidR="00FB632B" w:rsidRPr="00433C45"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r w:rsidRPr="00433C45">
        <w:rPr>
          <w:rFonts w:asciiTheme="minorHAnsi" w:hAnsiTheme="minorHAnsi" w:cstheme="minorHAnsi"/>
          <w:sz w:val="22"/>
          <w:szCs w:val="22"/>
        </w:rPr>
        <w:t>irregularidade ou inexecução injustificada, ainda que parcial, do objeto, resultados ou metas pactuadas;</w:t>
      </w:r>
    </w:p>
    <w:p w:rsidR="00FB632B" w:rsidRPr="00433C45"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r w:rsidRPr="00433C45">
        <w:rPr>
          <w:rFonts w:asciiTheme="minorHAnsi" w:hAnsiTheme="minorHAnsi" w:cstheme="minorHAnsi"/>
          <w:sz w:val="22"/>
          <w:szCs w:val="22"/>
        </w:rPr>
        <w:t>violação da legislação aplicável;</w:t>
      </w:r>
    </w:p>
    <w:p w:rsidR="00FB632B" w:rsidRPr="00433C45"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r w:rsidRPr="00433C45">
        <w:rPr>
          <w:rFonts w:asciiTheme="minorHAnsi" w:hAnsiTheme="minorHAnsi" w:cstheme="minorHAnsi"/>
          <w:sz w:val="22"/>
          <w:szCs w:val="22"/>
        </w:rPr>
        <w:t>cometimento de falhas reiteradas na execução;</w:t>
      </w:r>
    </w:p>
    <w:p w:rsidR="00FB632B" w:rsidRPr="00433C45"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r w:rsidRPr="00433C45">
        <w:rPr>
          <w:rFonts w:asciiTheme="minorHAnsi" w:hAnsiTheme="minorHAnsi" w:cstheme="minorHAnsi"/>
          <w:sz w:val="22"/>
          <w:szCs w:val="22"/>
        </w:rPr>
        <w:t>malversação de recursos públicos;</w:t>
      </w:r>
    </w:p>
    <w:p w:rsidR="00FB632B" w:rsidRPr="00433C45"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r w:rsidRPr="00433C45">
        <w:rPr>
          <w:rFonts w:asciiTheme="minorHAnsi" w:hAnsiTheme="minorHAnsi" w:cstheme="minorHAnsi"/>
          <w:sz w:val="22"/>
          <w:szCs w:val="22"/>
        </w:rPr>
        <w:t>constatação de falsidade ou fraude nas informações ou documentos apresentados;</w:t>
      </w:r>
    </w:p>
    <w:p w:rsidR="00FB632B" w:rsidRPr="00433C45"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r w:rsidRPr="00433C45">
        <w:rPr>
          <w:rFonts w:asciiTheme="minorHAnsi" w:hAnsiTheme="minorHAnsi" w:cstheme="minorHAnsi"/>
          <w:sz w:val="22"/>
          <w:szCs w:val="22"/>
        </w:rPr>
        <w:t>não atendimento às recomendações ou determinações decorrentes da fiscalização;</w:t>
      </w:r>
    </w:p>
    <w:p w:rsidR="00FB632B" w:rsidRPr="00433C45"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r w:rsidRPr="00433C45">
        <w:rPr>
          <w:rFonts w:asciiTheme="minorHAnsi" w:hAnsiTheme="minorHAnsi" w:cstheme="minorHAnsi"/>
          <w:sz w:val="22"/>
          <w:szCs w:val="22"/>
        </w:rPr>
        <w:t>paralisação da execução da parceria, sem justa causa e prévia comunicação ao CAU/RS;</w:t>
      </w:r>
    </w:p>
    <w:p w:rsidR="00FB632B" w:rsidRPr="00433C45"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r w:rsidRPr="00433C45">
        <w:rPr>
          <w:rFonts w:asciiTheme="minorHAnsi" w:hAnsiTheme="minorHAnsi" w:cstheme="minorHAnsi"/>
          <w:sz w:val="22"/>
          <w:szCs w:val="22"/>
        </w:rPr>
        <w:t>quando os recursos depositados em conta corrente específica não forem utilizados no prazo de 365 (trezentos e sessenta e cinco) dias, salvo se houver execução parcial do objeto e desde que previamente justificado pelo gestor da parceria e autorizado pelo Presidente do CAU/RS; e</w:t>
      </w:r>
    </w:p>
    <w:p w:rsidR="00FB632B" w:rsidRPr="00433C45"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r w:rsidRPr="00433C45">
        <w:rPr>
          <w:rFonts w:asciiTheme="minorHAnsi" w:hAnsiTheme="minorHAnsi" w:cstheme="minorHAnsi"/>
          <w:sz w:val="22"/>
          <w:szCs w:val="22"/>
        </w:rPr>
        <w:t>outras hipóteses expressamente previstas na legislação aplicável.</w:t>
      </w:r>
    </w:p>
    <w:p w:rsidR="00FB632B" w:rsidRPr="00433C45" w:rsidRDefault="00FB632B" w:rsidP="002D0F92">
      <w:pPr>
        <w:pStyle w:val="Corpodetexto"/>
        <w:tabs>
          <w:tab w:val="left" w:pos="9639"/>
        </w:tabs>
        <w:suppressAutoHyphens w:val="0"/>
        <w:spacing w:line="360" w:lineRule="auto"/>
        <w:ind w:right="0"/>
        <w:rPr>
          <w:rFonts w:asciiTheme="minorHAnsi" w:hAnsiTheme="minorHAnsi" w:cstheme="minorHAnsi"/>
          <w:sz w:val="22"/>
          <w:szCs w:val="22"/>
        </w:rPr>
      </w:pPr>
      <w:r w:rsidRPr="00433C45">
        <w:rPr>
          <w:rFonts w:asciiTheme="minorHAnsi" w:hAnsiTheme="minorHAnsi" w:cstheme="minorHAnsi"/>
          <w:b/>
          <w:sz w:val="22"/>
          <w:szCs w:val="22"/>
        </w:rPr>
        <w:t xml:space="preserve">SUBCLÁUSULA PRIMEIRA – </w:t>
      </w:r>
      <w:r w:rsidRPr="00433C45">
        <w:rPr>
          <w:rFonts w:asciiTheme="minorHAnsi" w:eastAsia="Calibri" w:hAnsiTheme="minorHAnsi" w:cstheme="minorHAnsi"/>
          <w:sz w:val="22"/>
          <w:szCs w:val="22"/>
        </w:rPr>
        <w:t xml:space="preserve">A denúncia só será eficaz 60 (sessenta) dias após a data de recebimento da notificação, </w:t>
      </w:r>
      <w:r w:rsidRPr="00433C45">
        <w:rPr>
          <w:rFonts w:asciiTheme="minorHAnsi" w:hAnsiTheme="minorHAnsi" w:cstheme="minorHAnsi"/>
          <w:sz w:val="22"/>
          <w:szCs w:val="22"/>
        </w:rPr>
        <w:t>ficando</w:t>
      </w:r>
      <w:r w:rsidRPr="00433C45">
        <w:rPr>
          <w:rFonts w:asciiTheme="minorHAnsi" w:hAnsiTheme="minorHAnsi" w:cstheme="minorHAnsi"/>
          <w:b/>
          <w:sz w:val="22"/>
          <w:szCs w:val="22"/>
        </w:rPr>
        <w:t xml:space="preserve"> </w:t>
      </w:r>
      <w:r w:rsidRPr="00433C45">
        <w:rPr>
          <w:rFonts w:asciiTheme="minorHAnsi" w:hAnsiTheme="minorHAnsi" w:cstheme="minorHAnsi"/>
          <w:sz w:val="22"/>
          <w:szCs w:val="22"/>
        </w:rPr>
        <w:t>os partícipes responsáveis somente pelas obrigações e vantagens do tempo em que participaram voluntariamente da avença</w:t>
      </w:r>
      <w:r w:rsidRPr="00433C45">
        <w:rPr>
          <w:rFonts w:asciiTheme="minorHAnsi" w:eastAsia="Calibri" w:hAnsiTheme="minorHAnsi" w:cstheme="minorHAnsi"/>
          <w:sz w:val="22"/>
          <w:szCs w:val="22"/>
        </w:rPr>
        <w:t>.</w:t>
      </w:r>
    </w:p>
    <w:p w:rsidR="00FB632B" w:rsidRPr="00433C45" w:rsidRDefault="00FB632B" w:rsidP="002D0F92">
      <w:pPr>
        <w:pStyle w:val="Corpodetexto"/>
        <w:tabs>
          <w:tab w:val="left" w:pos="9639"/>
        </w:tabs>
        <w:suppressAutoHyphens w:val="0"/>
        <w:spacing w:line="360" w:lineRule="auto"/>
        <w:ind w:right="0"/>
        <w:rPr>
          <w:rFonts w:asciiTheme="minorHAnsi" w:eastAsia="Calibri" w:hAnsiTheme="minorHAnsi" w:cstheme="minorHAnsi"/>
          <w:sz w:val="22"/>
          <w:szCs w:val="22"/>
        </w:rPr>
      </w:pPr>
      <w:r w:rsidRPr="00433C45">
        <w:rPr>
          <w:rFonts w:asciiTheme="minorHAnsi" w:hAnsiTheme="minorHAnsi" w:cstheme="minorHAnsi"/>
          <w:b/>
          <w:sz w:val="22"/>
          <w:szCs w:val="22"/>
        </w:rPr>
        <w:t>SUBCLÁUSULA SEGUNDA –</w:t>
      </w:r>
      <w:r w:rsidRPr="00433C45">
        <w:rPr>
          <w:rFonts w:asciiTheme="minorHAnsi" w:eastAsia="Calibri" w:hAnsiTheme="minorHAnsi" w:cstheme="minorHAnsi"/>
          <w:sz w:val="22"/>
          <w:szCs w:val="22"/>
        </w:rPr>
        <w:t xml:space="preserve"> Em caso de denúncia ou rescisão unilateral por culpa, dolo ou má gestão por parte da </w:t>
      </w:r>
      <w:r w:rsidR="00295CDD" w:rsidRPr="00433C45">
        <w:rPr>
          <w:rFonts w:asciiTheme="minorHAnsi" w:eastAsia="Calibri" w:hAnsiTheme="minorHAnsi" w:cstheme="minorHAnsi"/>
          <w:sz w:val="22"/>
          <w:szCs w:val="22"/>
        </w:rPr>
        <w:t>OSC</w:t>
      </w:r>
      <w:r w:rsidRPr="00433C45">
        <w:rPr>
          <w:rFonts w:asciiTheme="minorHAnsi" w:eastAsia="Calibri" w:hAnsiTheme="minorHAnsi" w:cstheme="minorHAnsi"/>
          <w:sz w:val="22"/>
          <w:szCs w:val="22"/>
        </w:rPr>
        <w:t>, devidamente comprovada, esta não terá direito a qualquer indenização.</w:t>
      </w:r>
    </w:p>
    <w:p w:rsidR="00FB632B" w:rsidRPr="00433C45" w:rsidRDefault="00FB632B" w:rsidP="002D0F92">
      <w:pPr>
        <w:pStyle w:val="Corpodetexto"/>
        <w:tabs>
          <w:tab w:val="left" w:pos="9639"/>
        </w:tabs>
        <w:suppressAutoHyphens w:val="0"/>
        <w:spacing w:line="360" w:lineRule="auto"/>
        <w:ind w:right="0"/>
        <w:rPr>
          <w:rFonts w:asciiTheme="minorHAnsi" w:hAnsiTheme="minorHAnsi" w:cstheme="minorHAnsi"/>
          <w:sz w:val="22"/>
          <w:szCs w:val="22"/>
        </w:rPr>
      </w:pPr>
      <w:r w:rsidRPr="00433C45">
        <w:rPr>
          <w:rFonts w:asciiTheme="minorHAnsi" w:hAnsiTheme="minorHAnsi" w:cstheme="minorHAnsi"/>
          <w:b/>
          <w:sz w:val="22"/>
          <w:szCs w:val="22"/>
        </w:rPr>
        <w:t xml:space="preserve">SUBCLÁUSULA TERCEIRA – </w:t>
      </w:r>
      <w:r w:rsidRPr="00433C45">
        <w:rPr>
          <w:rFonts w:asciiTheme="minorHAnsi" w:eastAsia="Calibri" w:hAnsiTheme="minorHAnsi" w:cstheme="minorHAnsi"/>
          <w:sz w:val="22"/>
          <w:szCs w:val="22"/>
        </w:rPr>
        <w:t xml:space="preserve">Os casos de rescisão unilateral serão formalmente motivados nos autos do processo administrativo, assegurado o contraditório e a ampla defesa. O prazo de defesa será de 10 (dez) dias da abertura de vista do processo. </w:t>
      </w:r>
    </w:p>
    <w:p w:rsidR="00FB632B" w:rsidRPr="00433C45" w:rsidRDefault="00FB632B" w:rsidP="002D0F92">
      <w:pPr>
        <w:pStyle w:val="Corpodetexto"/>
        <w:tabs>
          <w:tab w:val="left" w:pos="9639"/>
        </w:tabs>
        <w:suppressAutoHyphens w:val="0"/>
        <w:spacing w:line="360" w:lineRule="auto"/>
        <w:ind w:right="0"/>
        <w:rPr>
          <w:rFonts w:asciiTheme="minorHAnsi" w:hAnsiTheme="minorHAnsi" w:cstheme="minorHAnsi"/>
          <w:sz w:val="22"/>
          <w:szCs w:val="22"/>
        </w:rPr>
      </w:pPr>
      <w:r w:rsidRPr="00433C45">
        <w:rPr>
          <w:rFonts w:asciiTheme="minorHAnsi" w:eastAsia="Calibri" w:hAnsiTheme="minorHAnsi" w:cstheme="minorHAnsi"/>
          <w:b/>
          <w:sz w:val="22"/>
          <w:szCs w:val="22"/>
        </w:rPr>
        <w:t>SUBCLÁUSULA QUARTA –</w:t>
      </w:r>
      <w:r w:rsidRPr="00433C45">
        <w:rPr>
          <w:rFonts w:asciiTheme="minorHAnsi" w:eastAsia="Calibri" w:hAnsiTheme="minorHAnsi" w:cstheme="minorHAnsi"/>
          <w:sz w:val="22"/>
          <w:szCs w:val="22"/>
        </w:rPr>
        <w:t xml:space="preserve"> </w:t>
      </w:r>
      <w:r w:rsidRPr="00433C45">
        <w:rPr>
          <w:rFonts w:asciiTheme="minorHAnsi" w:hAnsiTheme="minorHAnsi" w:cstheme="minorHAnsi"/>
          <w:sz w:val="22"/>
          <w:szCs w:val="22"/>
        </w:rPr>
        <w:t>Na hipótese de irregularidade na execução do objeto que enseje dano ao erário, deverá ser instaurada Tomada de Contas Especial caso os valores relacionados à irregularidade não sejam devolvidos no prazo estabelecido pelo CAU/RS.</w:t>
      </w:r>
    </w:p>
    <w:p w:rsidR="00071B05" w:rsidRPr="00433C45" w:rsidRDefault="00FB632B" w:rsidP="00F16901">
      <w:pPr>
        <w:pStyle w:val="Corpodetexto"/>
        <w:tabs>
          <w:tab w:val="left" w:pos="9639"/>
        </w:tabs>
        <w:suppressAutoHyphens w:val="0"/>
        <w:spacing w:line="360" w:lineRule="auto"/>
        <w:ind w:right="0"/>
        <w:rPr>
          <w:rFonts w:asciiTheme="minorHAnsi" w:hAnsiTheme="minorHAnsi" w:cstheme="minorHAnsi"/>
          <w:sz w:val="22"/>
          <w:szCs w:val="22"/>
        </w:rPr>
      </w:pPr>
      <w:r w:rsidRPr="00433C45">
        <w:rPr>
          <w:rFonts w:asciiTheme="minorHAnsi" w:hAnsiTheme="minorHAnsi" w:cstheme="minorHAnsi"/>
          <w:b/>
          <w:sz w:val="22"/>
          <w:szCs w:val="22"/>
        </w:rPr>
        <w:t xml:space="preserve">SUBCLÁUSULA QUINTA – </w:t>
      </w:r>
      <w:r w:rsidRPr="00433C45">
        <w:rPr>
          <w:rFonts w:asciiTheme="minorHAnsi" w:hAnsiTheme="minorHAnsi" w:cstheme="minorHAnsi"/>
          <w:sz w:val="22"/>
          <w:szCs w:val="22"/>
        </w:rPr>
        <w:t>Outras situações relativas à extinção da parceria não previstas na legislação aplicável ou neste instrumento poderão ser reguladas em Termo de Encerramento da Parceria a ser negociado entre as partes ou, se for</w:t>
      </w:r>
      <w:r w:rsidR="00310250" w:rsidRPr="00433C45">
        <w:rPr>
          <w:rFonts w:asciiTheme="minorHAnsi" w:hAnsiTheme="minorHAnsi" w:cstheme="minorHAnsi"/>
          <w:sz w:val="22"/>
          <w:szCs w:val="22"/>
        </w:rPr>
        <w:t xml:space="preserve"> o caso, no Termo de Distrato.</w:t>
      </w:r>
    </w:p>
    <w:p w:rsidR="00310250" w:rsidRPr="00433C45" w:rsidRDefault="00310250" w:rsidP="00F16901">
      <w:pPr>
        <w:pStyle w:val="Corpodetexto"/>
        <w:tabs>
          <w:tab w:val="left" w:pos="9639"/>
        </w:tabs>
        <w:suppressAutoHyphens w:val="0"/>
        <w:spacing w:line="360" w:lineRule="auto"/>
        <w:ind w:right="0"/>
        <w:rPr>
          <w:rFonts w:asciiTheme="minorHAnsi" w:hAnsiTheme="minorHAnsi" w:cstheme="minorHAnsi"/>
          <w:sz w:val="22"/>
          <w:szCs w:val="22"/>
        </w:rPr>
      </w:pPr>
    </w:p>
    <w:p w:rsidR="00FB632B" w:rsidRPr="00433C45" w:rsidRDefault="00FB632B" w:rsidP="002D0F92">
      <w:pPr>
        <w:pStyle w:val="WW-TextoPr-formatado"/>
        <w:widowControl/>
        <w:suppressAutoHyphens w:val="0"/>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CLÁUSULA DÉCIMA – DA RESTITUIÇÃO DOS RECURSOS</w:t>
      </w:r>
    </w:p>
    <w:p w:rsidR="00FB632B" w:rsidRPr="00433C45" w:rsidRDefault="00FB632B" w:rsidP="002D0F92">
      <w:pPr>
        <w:pStyle w:val="WW-TextoPr-formatado"/>
        <w:widowControl/>
        <w:suppressAutoHyphens w:val="0"/>
        <w:spacing w:line="360" w:lineRule="auto"/>
        <w:jc w:val="both"/>
        <w:rPr>
          <w:rFonts w:asciiTheme="minorHAnsi" w:hAnsiTheme="minorHAnsi" w:cstheme="minorHAnsi"/>
          <w:sz w:val="22"/>
          <w:szCs w:val="22"/>
        </w:rPr>
      </w:pPr>
      <w:r w:rsidRPr="00433C45">
        <w:rPr>
          <w:rFonts w:asciiTheme="minorHAnsi" w:hAnsiTheme="minorHAnsi" w:cstheme="minorHAnsi"/>
          <w:sz w:val="22"/>
          <w:szCs w:val="22"/>
        </w:rPr>
        <w:lastRenderedPageBreak/>
        <w:t xml:space="preserve">Por ocasião da conclusão, denúncia, rescisão ou extinção deste Termo de Colaboração, a </w:t>
      </w:r>
      <w:r w:rsidR="00D543D2" w:rsidRPr="00433C45">
        <w:rPr>
          <w:rFonts w:asciiTheme="minorHAnsi" w:hAnsiTheme="minorHAnsi" w:cstheme="minorHAnsi"/>
          <w:sz w:val="22"/>
          <w:szCs w:val="22"/>
        </w:rPr>
        <w:t>OSC</w:t>
      </w:r>
      <w:r w:rsidRPr="00433C45">
        <w:rPr>
          <w:rFonts w:asciiTheme="minorHAnsi" w:hAnsiTheme="minorHAnsi" w:cstheme="minorHAnsi"/>
          <w:sz w:val="22"/>
          <w:szCs w:val="22"/>
        </w:rPr>
        <w:t xml:space="preserve"> deverá restituir os saldos financeiros remanescentes, inclusive os provenientes das receitas obtidas das aplicações financeiras realizadas, no prazo improrrogável de 30 (trinta) dias, sob a pena de incidência das cominações legais.</w:t>
      </w: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SUBCLÁUSULA PRIMEIRA –</w:t>
      </w:r>
      <w:r w:rsidRPr="00433C45">
        <w:rPr>
          <w:rFonts w:asciiTheme="minorHAnsi" w:hAnsiTheme="minorHAnsi" w:cstheme="minorHAnsi"/>
          <w:sz w:val="22"/>
          <w:szCs w:val="22"/>
        </w:rPr>
        <w:t xml:space="preserve"> Os débitos a serem eventualmente restituídos pela </w:t>
      </w:r>
      <w:r w:rsidR="00D543D2" w:rsidRPr="00433C45">
        <w:rPr>
          <w:rFonts w:asciiTheme="minorHAnsi" w:hAnsiTheme="minorHAnsi" w:cstheme="minorHAnsi"/>
          <w:sz w:val="22"/>
          <w:szCs w:val="22"/>
        </w:rPr>
        <w:t>OSC</w:t>
      </w:r>
      <w:r w:rsidRPr="00433C45">
        <w:rPr>
          <w:rFonts w:asciiTheme="minorHAnsi" w:hAnsiTheme="minorHAnsi" w:cstheme="minorHAnsi"/>
          <w:sz w:val="22"/>
          <w:szCs w:val="22"/>
        </w:rPr>
        <w:t xml:space="preserve"> serão apurados mediante atualização monetária, acrescido de juros na forma da legislação de regência.</w:t>
      </w:r>
    </w:p>
    <w:p w:rsidR="00071B05" w:rsidRPr="00433C45" w:rsidRDefault="00071B05" w:rsidP="002D0F92">
      <w:pPr>
        <w:spacing w:line="360" w:lineRule="auto"/>
        <w:jc w:val="both"/>
        <w:rPr>
          <w:rFonts w:asciiTheme="minorHAnsi" w:hAnsiTheme="minorHAnsi" w:cstheme="minorHAnsi"/>
          <w:b/>
          <w:sz w:val="22"/>
          <w:szCs w:val="22"/>
        </w:rPr>
      </w:pP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CLÁUSULA DÉCIMA PRIMEIRA – DA PRESTAÇÃO DE CONTAS FINAL</w:t>
      </w: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sz w:val="22"/>
          <w:szCs w:val="22"/>
        </w:rPr>
        <w:t xml:space="preserve">A </w:t>
      </w:r>
      <w:r w:rsidR="00D543D2" w:rsidRPr="00433C45">
        <w:rPr>
          <w:rFonts w:asciiTheme="minorHAnsi" w:hAnsiTheme="minorHAnsi" w:cstheme="minorHAnsi"/>
          <w:sz w:val="22"/>
          <w:szCs w:val="22"/>
        </w:rPr>
        <w:t>OSC</w:t>
      </w:r>
      <w:r w:rsidRPr="00433C45">
        <w:rPr>
          <w:rFonts w:asciiTheme="minorHAnsi" w:hAnsiTheme="minorHAnsi" w:cstheme="minorHAnsi"/>
          <w:sz w:val="22"/>
          <w:szCs w:val="22"/>
        </w:rPr>
        <w:t xml:space="preserve"> prestará contas da boa e regular aplicação dos recursos recebidos. A prestação de contas terá o objetivo de demonstrar os resultados e deverá conter elementos que permitam avaliar a execução do objeto e o alcance das metas. A prestação de contas apresentada deverá conter elementos que permitam ao CAU/RS avaliar se o seu objeto foi executado conforme pactuado, com a descrição das principais atividades realizadas e a comprovação do alcance das metas e dos resultados esperados, bem como a apresentação do relatório financeiro. </w:t>
      </w:r>
    </w:p>
    <w:p w:rsidR="00071B05" w:rsidRPr="00433C45" w:rsidRDefault="00071B05" w:rsidP="002D0F92">
      <w:pPr>
        <w:spacing w:line="360" w:lineRule="auto"/>
        <w:jc w:val="both"/>
        <w:rPr>
          <w:rFonts w:asciiTheme="minorHAnsi" w:hAnsiTheme="minorHAnsi" w:cstheme="minorHAnsi"/>
          <w:b/>
          <w:sz w:val="22"/>
          <w:szCs w:val="22"/>
        </w:rPr>
      </w:pP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CLÁUSULA DÉCIMA SEGUNDA - DAS SANÇÕES ADMINISTRATIVAS</w:t>
      </w: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color w:val="000000"/>
          <w:sz w:val="22"/>
          <w:szCs w:val="22"/>
        </w:rPr>
        <w:t>Quando a execução da parceria estiver em desacordo com e</w:t>
      </w:r>
      <w:r w:rsidR="00136A07" w:rsidRPr="00433C45">
        <w:rPr>
          <w:rFonts w:asciiTheme="minorHAnsi" w:hAnsiTheme="minorHAnsi" w:cstheme="minorHAnsi"/>
          <w:color w:val="000000"/>
          <w:sz w:val="22"/>
          <w:szCs w:val="22"/>
        </w:rPr>
        <w:t xml:space="preserve">ste Termo de Colaboração e com </w:t>
      </w:r>
      <w:r w:rsidR="009F1437" w:rsidRPr="00433C45">
        <w:rPr>
          <w:rFonts w:asciiTheme="minorHAnsi" w:hAnsiTheme="minorHAnsi" w:cstheme="minorHAnsi"/>
          <w:color w:val="000000"/>
          <w:sz w:val="22"/>
          <w:szCs w:val="22"/>
        </w:rPr>
        <w:t>o Plano</w:t>
      </w:r>
      <w:r w:rsidR="00136A07" w:rsidRPr="00433C45">
        <w:rPr>
          <w:rFonts w:asciiTheme="minorHAnsi" w:hAnsiTheme="minorHAnsi" w:cstheme="minorHAnsi"/>
          <w:color w:val="000000"/>
          <w:sz w:val="22"/>
          <w:szCs w:val="22"/>
        </w:rPr>
        <w:t xml:space="preserve"> </w:t>
      </w:r>
      <w:r w:rsidRPr="00433C45">
        <w:rPr>
          <w:rFonts w:asciiTheme="minorHAnsi" w:hAnsiTheme="minorHAnsi" w:cstheme="minorHAnsi"/>
          <w:color w:val="000000"/>
          <w:sz w:val="22"/>
          <w:szCs w:val="22"/>
        </w:rPr>
        <w:t>de Trabalho</w:t>
      </w:r>
      <w:r w:rsidR="009F1437" w:rsidRPr="00433C45">
        <w:rPr>
          <w:rFonts w:asciiTheme="minorHAnsi" w:hAnsiTheme="minorHAnsi" w:cstheme="minorHAnsi"/>
          <w:color w:val="000000"/>
          <w:sz w:val="22"/>
          <w:szCs w:val="22"/>
        </w:rPr>
        <w:t>,</w:t>
      </w:r>
      <w:r w:rsidRPr="00433C45">
        <w:rPr>
          <w:rFonts w:asciiTheme="minorHAnsi" w:hAnsiTheme="minorHAnsi" w:cstheme="minorHAnsi"/>
          <w:color w:val="000000"/>
          <w:sz w:val="22"/>
          <w:szCs w:val="22"/>
        </w:rPr>
        <w:t xml:space="preserve"> o CAU/RS poderá</w:t>
      </w:r>
      <w:r w:rsidRPr="00433C45">
        <w:rPr>
          <w:rFonts w:asciiTheme="minorHAnsi" w:hAnsiTheme="minorHAnsi" w:cstheme="minorHAnsi"/>
          <w:sz w:val="22"/>
          <w:szCs w:val="22"/>
        </w:rPr>
        <w:t>, garantida a prévia defesa,</w:t>
      </w:r>
      <w:r w:rsidRPr="00433C45">
        <w:rPr>
          <w:rFonts w:asciiTheme="minorHAnsi" w:hAnsiTheme="minorHAnsi" w:cstheme="minorHAnsi"/>
          <w:color w:val="000000"/>
          <w:sz w:val="22"/>
          <w:szCs w:val="22"/>
        </w:rPr>
        <w:t xml:space="preserve"> aplicar à </w:t>
      </w:r>
      <w:r w:rsidR="00D543D2" w:rsidRPr="00433C45">
        <w:rPr>
          <w:rFonts w:asciiTheme="minorHAnsi" w:hAnsiTheme="minorHAnsi" w:cstheme="minorHAnsi"/>
          <w:sz w:val="22"/>
          <w:szCs w:val="22"/>
        </w:rPr>
        <w:t>OSC</w:t>
      </w:r>
      <w:r w:rsidR="004D61C5" w:rsidRPr="00433C45">
        <w:rPr>
          <w:rFonts w:asciiTheme="minorHAnsi" w:hAnsiTheme="minorHAnsi" w:cstheme="minorHAnsi"/>
          <w:color w:val="000000"/>
          <w:sz w:val="22"/>
          <w:szCs w:val="22"/>
        </w:rPr>
        <w:t xml:space="preserve"> </w:t>
      </w:r>
      <w:r w:rsidRPr="00433C45">
        <w:rPr>
          <w:rFonts w:asciiTheme="minorHAnsi" w:hAnsiTheme="minorHAnsi" w:cstheme="minorHAnsi"/>
          <w:color w:val="000000"/>
          <w:sz w:val="22"/>
          <w:szCs w:val="22"/>
        </w:rPr>
        <w:t>as sanções previstas nos normativos de regência desta avença.</w:t>
      </w:r>
    </w:p>
    <w:p w:rsidR="00FB632B" w:rsidRPr="00433C45" w:rsidRDefault="00FB632B" w:rsidP="002D0F92">
      <w:pPr>
        <w:pStyle w:val="WW-TextoPr-formatado"/>
        <w:widowControl/>
        <w:suppressAutoHyphens w:val="0"/>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 xml:space="preserve">SUBCLÁUSULA PRIMEIRA – </w:t>
      </w:r>
      <w:r w:rsidRPr="00433C45">
        <w:rPr>
          <w:rFonts w:asciiTheme="minorHAnsi" w:hAnsiTheme="minorHAnsi" w:cstheme="minorHAnsi"/>
          <w:color w:val="000000"/>
          <w:sz w:val="22"/>
          <w:szCs w:val="22"/>
        </w:rPr>
        <w:t>Prescrevem no prazo de 5 (cinco) anos as ações punitivas do CAU/RS destinada a aplicar as sanções previstas nesta Cláusula, contado da data de apresentação da prestação de contas ou do término da vigência da parceria, no caso de omissão no dever de prestar contas. A prescrição será interrompida com a edição de ato administrativo destinado à apuração da infração.</w:t>
      </w:r>
      <w:bookmarkStart w:id="4" w:name="art72"/>
      <w:bookmarkStart w:id="5" w:name="art73"/>
      <w:bookmarkEnd w:id="4"/>
      <w:bookmarkEnd w:id="5"/>
    </w:p>
    <w:p w:rsidR="00F02583" w:rsidRPr="00433C45" w:rsidRDefault="00F02583" w:rsidP="002D0F92">
      <w:pPr>
        <w:spacing w:line="360" w:lineRule="auto"/>
        <w:jc w:val="both"/>
        <w:rPr>
          <w:rFonts w:asciiTheme="minorHAnsi" w:hAnsiTheme="minorHAnsi" w:cstheme="minorHAnsi"/>
          <w:b/>
          <w:sz w:val="22"/>
          <w:szCs w:val="22"/>
        </w:rPr>
      </w:pP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CLÁUSULA DÉCIMA TERCEIRA - DA DIVULGAÇÃO</w:t>
      </w:r>
    </w:p>
    <w:p w:rsidR="00FB632B" w:rsidRPr="00433C45" w:rsidRDefault="00FB632B" w:rsidP="002D0F92">
      <w:pPr>
        <w:pStyle w:val="WW-TextoPr-formatado"/>
        <w:widowControl/>
        <w:suppressAutoHyphens w:val="0"/>
        <w:spacing w:line="360" w:lineRule="auto"/>
        <w:jc w:val="both"/>
        <w:rPr>
          <w:rFonts w:asciiTheme="minorHAnsi" w:hAnsiTheme="minorHAnsi" w:cstheme="minorHAnsi"/>
          <w:sz w:val="22"/>
          <w:szCs w:val="22"/>
        </w:rPr>
      </w:pPr>
      <w:r w:rsidRPr="00433C45">
        <w:rPr>
          <w:rFonts w:asciiTheme="minorHAnsi" w:hAnsiTheme="minorHAnsi" w:cstheme="minorHAnsi"/>
          <w:sz w:val="22"/>
          <w:szCs w:val="22"/>
        </w:rPr>
        <w:t xml:space="preserve">Em razão do presente Termo de Colaboração, a </w:t>
      </w:r>
      <w:r w:rsidR="00D543D2" w:rsidRPr="00433C45">
        <w:rPr>
          <w:rFonts w:asciiTheme="minorHAnsi" w:hAnsiTheme="minorHAnsi" w:cstheme="minorHAnsi"/>
          <w:sz w:val="22"/>
          <w:szCs w:val="22"/>
        </w:rPr>
        <w:t>OSC</w:t>
      </w:r>
      <w:r w:rsidRPr="00433C45">
        <w:rPr>
          <w:rFonts w:asciiTheme="minorHAnsi" w:hAnsiTheme="minorHAnsi" w:cstheme="minorHAnsi"/>
          <w:sz w:val="22"/>
          <w:szCs w:val="22"/>
        </w:rPr>
        <w:t xml:space="preserve"> se obriga a mencionar em todos os seus atos de promoção e divulgação do projeto, objeto desta parceria, por qualquer meio ou forma, a participação do CAU/RS, de acordo com o Manual de Identidade Visual deste.</w:t>
      </w:r>
    </w:p>
    <w:p w:rsidR="00FB632B" w:rsidRPr="00433C45" w:rsidRDefault="00FB632B" w:rsidP="002D0F92">
      <w:pPr>
        <w:pStyle w:val="WW-TextoPr-formatado"/>
        <w:widowControl/>
        <w:suppressAutoHyphens w:val="0"/>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 xml:space="preserve">SUBCLÁUSULA ÚNICA – </w:t>
      </w:r>
      <w:r w:rsidRPr="00433C45">
        <w:rPr>
          <w:rFonts w:asciiTheme="minorHAnsi" w:hAnsiTheme="minorHAnsi" w:cstheme="minorHAnsi"/>
          <w:sz w:val="22"/>
          <w:szCs w:val="22"/>
        </w:rPr>
        <w:t>A publicidade de todos os atos derivados do presente Termo de colaboração deverá ter caráter exclusivamente educativo, informativo ou de orientação social, dela não podendo constar nomes, símbolos ou imagens que caracterizem promoção pessoal de autoridades ou servidores públicos.</w:t>
      </w:r>
    </w:p>
    <w:p w:rsidR="00071B05" w:rsidRPr="00433C45" w:rsidRDefault="00071B05" w:rsidP="002D0F92">
      <w:pPr>
        <w:pStyle w:val="WW-TextoPr-formatado"/>
        <w:widowControl/>
        <w:suppressAutoHyphens w:val="0"/>
        <w:spacing w:line="360" w:lineRule="auto"/>
        <w:jc w:val="both"/>
        <w:rPr>
          <w:rFonts w:asciiTheme="minorHAnsi" w:hAnsiTheme="minorHAnsi" w:cstheme="minorHAnsi"/>
          <w:b/>
          <w:bCs/>
          <w:sz w:val="22"/>
          <w:szCs w:val="22"/>
        </w:rPr>
      </w:pPr>
    </w:p>
    <w:p w:rsidR="00FB632B" w:rsidRPr="00433C45" w:rsidRDefault="00FB632B" w:rsidP="002D0F92">
      <w:pPr>
        <w:pStyle w:val="WW-TextoPr-formatado"/>
        <w:widowControl/>
        <w:suppressAutoHyphens w:val="0"/>
        <w:spacing w:line="360" w:lineRule="auto"/>
        <w:jc w:val="both"/>
        <w:rPr>
          <w:rFonts w:asciiTheme="minorHAnsi" w:hAnsiTheme="minorHAnsi" w:cstheme="minorHAnsi"/>
          <w:sz w:val="22"/>
          <w:szCs w:val="22"/>
        </w:rPr>
      </w:pPr>
      <w:r w:rsidRPr="00433C45">
        <w:rPr>
          <w:rFonts w:asciiTheme="minorHAnsi" w:hAnsiTheme="minorHAnsi" w:cstheme="minorHAnsi"/>
          <w:b/>
          <w:bCs/>
          <w:sz w:val="22"/>
          <w:szCs w:val="22"/>
        </w:rPr>
        <w:lastRenderedPageBreak/>
        <w:t>CLÁUSULA DÉCIMA QUARTA – DA GESTÃO DE INTEGRIDADE, RISCOS E CONTROLES INTERNOS</w:t>
      </w:r>
    </w:p>
    <w:p w:rsidR="00FB632B" w:rsidRPr="00433C45" w:rsidRDefault="00FB632B" w:rsidP="002D0F92">
      <w:pPr>
        <w:pStyle w:val="WW-TextoPr-formatado"/>
        <w:widowControl/>
        <w:suppressAutoHyphens w:val="0"/>
        <w:spacing w:line="360" w:lineRule="auto"/>
        <w:jc w:val="both"/>
        <w:rPr>
          <w:rFonts w:asciiTheme="minorHAnsi" w:hAnsiTheme="minorHAnsi" w:cstheme="minorHAnsi"/>
          <w:sz w:val="22"/>
          <w:szCs w:val="22"/>
        </w:rPr>
      </w:pPr>
      <w:r w:rsidRPr="00433C45">
        <w:rPr>
          <w:rFonts w:asciiTheme="minorHAnsi" w:hAnsiTheme="minorHAnsi" w:cstheme="minorHAnsi"/>
          <w:sz w:val="22"/>
          <w:szCs w:val="22"/>
        </w:rPr>
        <w:t>A execução do presente Termo de Colaboração observará o disposto na</w:t>
      </w:r>
      <w:r w:rsidR="00295CDD" w:rsidRPr="00433C45">
        <w:rPr>
          <w:rFonts w:asciiTheme="minorHAnsi" w:hAnsiTheme="minorHAnsi" w:cstheme="minorHAnsi"/>
          <w:sz w:val="22"/>
          <w:szCs w:val="22"/>
        </w:rPr>
        <w:t xml:space="preserve"> Lei 13.019/2014, no seu decreto regulamentador e nas demais atos normativos e, especialmente, os atos normativos exarados pelo CAU/RS</w:t>
      </w:r>
      <w:r w:rsidRPr="00433C45">
        <w:rPr>
          <w:rFonts w:asciiTheme="minorHAnsi" w:hAnsiTheme="minorHAnsi" w:cstheme="minorHAnsi"/>
          <w:sz w:val="22"/>
          <w:szCs w:val="22"/>
        </w:rPr>
        <w:t>.</w:t>
      </w:r>
    </w:p>
    <w:p w:rsidR="00071B05" w:rsidRPr="00433C45" w:rsidRDefault="00071B05" w:rsidP="002D0F92">
      <w:pPr>
        <w:spacing w:line="360" w:lineRule="auto"/>
        <w:jc w:val="both"/>
        <w:rPr>
          <w:rFonts w:asciiTheme="minorHAnsi" w:hAnsiTheme="minorHAnsi" w:cstheme="minorHAnsi"/>
          <w:b/>
          <w:sz w:val="22"/>
          <w:szCs w:val="22"/>
        </w:rPr>
      </w:pP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CLÁUSULA DÉCIMA QUINTA – DA PUBLICAÇÃO</w:t>
      </w:r>
    </w:p>
    <w:p w:rsidR="00FB632B" w:rsidRPr="00433C45" w:rsidRDefault="00FB632B" w:rsidP="002D0F92">
      <w:pPr>
        <w:pStyle w:val="WW-TextoPr-formatado"/>
        <w:widowControl/>
        <w:suppressAutoHyphens w:val="0"/>
        <w:spacing w:line="360" w:lineRule="auto"/>
        <w:jc w:val="both"/>
        <w:rPr>
          <w:rFonts w:asciiTheme="minorHAnsi" w:hAnsiTheme="minorHAnsi" w:cstheme="minorHAnsi"/>
          <w:sz w:val="22"/>
          <w:szCs w:val="22"/>
        </w:rPr>
      </w:pPr>
      <w:r w:rsidRPr="00433C45">
        <w:rPr>
          <w:rFonts w:asciiTheme="minorHAnsi" w:hAnsiTheme="minorHAnsi" w:cstheme="minorHAnsi"/>
          <w:sz w:val="22"/>
          <w:szCs w:val="22"/>
        </w:rPr>
        <w:t>A eficácia do presente Termo de Colaboração ou dos aditamentos que impliquem em alteração de valor ou ampliação ou redução da execução do objeto descrito neste instrumento, fica condicionada à sua publicação no sítio de internet do CAU/RS.</w:t>
      </w:r>
    </w:p>
    <w:p w:rsidR="00071B05" w:rsidRPr="00433C45" w:rsidRDefault="00071B05" w:rsidP="002D0F92">
      <w:pPr>
        <w:spacing w:line="360" w:lineRule="auto"/>
        <w:jc w:val="both"/>
        <w:rPr>
          <w:rFonts w:asciiTheme="minorHAnsi" w:hAnsiTheme="minorHAnsi" w:cstheme="minorHAnsi"/>
          <w:b/>
          <w:sz w:val="22"/>
          <w:szCs w:val="22"/>
        </w:rPr>
      </w:pP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b/>
          <w:sz w:val="22"/>
          <w:szCs w:val="22"/>
        </w:rPr>
        <w:t>CLÁUSULA DÉCIMA SEXTA – DA CONCILIAÇÃO E DO FORO</w:t>
      </w: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color w:val="000000"/>
          <w:sz w:val="22"/>
          <w:szCs w:val="22"/>
          <w:shd w:val="clear" w:color="auto" w:fill="FFFFFF"/>
          <w:lang w:eastAsia="pt-BR"/>
        </w:rPr>
        <w:t>As controvérsias decorrentes da execução do presente Termo de Colaboração que não puderem ser solucionadas diretamente por mútuo acordo entre os partícipes terão como foro a Justiça Federal de Porto Alegre.</w:t>
      </w:r>
    </w:p>
    <w:p w:rsidR="00FB632B" w:rsidRPr="00433C45" w:rsidRDefault="00FB632B" w:rsidP="002D0F92">
      <w:pPr>
        <w:spacing w:line="360" w:lineRule="auto"/>
        <w:jc w:val="both"/>
        <w:rPr>
          <w:rFonts w:asciiTheme="minorHAnsi" w:hAnsiTheme="minorHAnsi" w:cstheme="minorHAnsi"/>
          <w:sz w:val="22"/>
          <w:szCs w:val="22"/>
        </w:rPr>
      </w:pPr>
      <w:r w:rsidRPr="00433C45">
        <w:rPr>
          <w:rFonts w:asciiTheme="minorHAnsi" w:hAnsiTheme="minorHAnsi" w:cstheme="minorHAnsi"/>
          <w:color w:val="000000"/>
          <w:sz w:val="22"/>
          <w:szCs w:val="22"/>
          <w:highlight w:val="white"/>
          <w:lang w:eastAsia="pt-BR"/>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rsidR="00071B05" w:rsidRPr="00433C45" w:rsidRDefault="00071B05" w:rsidP="002D0F92">
      <w:pPr>
        <w:autoSpaceDE w:val="0"/>
        <w:spacing w:line="360" w:lineRule="auto"/>
        <w:jc w:val="both"/>
        <w:rPr>
          <w:rFonts w:asciiTheme="minorHAnsi" w:hAnsiTheme="minorHAnsi" w:cstheme="minorHAnsi"/>
          <w:sz w:val="22"/>
          <w:szCs w:val="22"/>
        </w:rPr>
      </w:pPr>
    </w:p>
    <w:p w:rsidR="00FB632B" w:rsidRPr="00433C45" w:rsidRDefault="009F1437" w:rsidP="002D0F92">
      <w:pPr>
        <w:autoSpaceDE w:val="0"/>
        <w:spacing w:line="360" w:lineRule="auto"/>
        <w:jc w:val="both"/>
        <w:rPr>
          <w:rFonts w:asciiTheme="minorHAnsi" w:hAnsiTheme="minorHAnsi" w:cstheme="minorHAnsi"/>
          <w:sz w:val="22"/>
          <w:szCs w:val="22"/>
        </w:rPr>
      </w:pPr>
      <w:r w:rsidRPr="00433C45">
        <w:rPr>
          <w:rFonts w:asciiTheme="minorHAnsi" w:hAnsiTheme="minorHAnsi" w:cstheme="minorHAnsi"/>
          <w:sz w:val="22"/>
          <w:szCs w:val="22"/>
        </w:rPr>
        <w:t>Porto Alegre/RS, __ de ________ de 2021</w:t>
      </w:r>
      <w:r w:rsidR="00FB632B" w:rsidRPr="00433C45">
        <w:rPr>
          <w:rFonts w:asciiTheme="minorHAnsi" w:hAnsiTheme="minorHAnsi" w:cstheme="minorHAnsi"/>
          <w:sz w:val="22"/>
          <w:szCs w:val="22"/>
        </w:rPr>
        <w:t>.</w:t>
      </w:r>
    </w:p>
    <w:p w:rsidR="0013018F" w:rsidRPr="00433C45" w:rsidRDefault="0013018F" w:rsidP="002D0F92">
      <w:pPr>
        <w:autoSpaceDE w:val="0"/>
        <w:spacing w:line="360" w:lineRule="auto"/>
        <w:jc w:val="both"/>
        <w:rPr>
          <w:rFonts w:asciiTheme="minorHAnsi" w:hAnsiTheme="minorHAnsi" w:cstheme="minorHAnsi"/>
          <w:sz w:val="22"/>
          <w:szCs w:val="22"/>
        </w:rPr>
      </w:pPr>
    </w:p>
    <w:p w:rsidR="0013018F" w:rsidRPr="00433C45" w:rsidRDefault="0013018F" w:rsidP="002D0F92">
      <w:pPr>
        <w:autoSpaceDE w:val="0"/>
        <w:spacing w:line="360" w:lineRule="auto"/>
        <w:jc w:val="both"/>
        <w:rPr>
          <w:rFonts w:asciiTheme="minorHAnsi" w:hAnsiTheme="minorHAnsi" w:cstheme="minorHAnsi"/>
          <w:sz w:val="22"/>
          <w:szCs w:val="22"/>
        </w:rPr>
      </w:pPr>
    </w:p>
    <w:tbl>
      <w:tblPr>
        <w:tblW w:w="10234" w:type="dxa"/>
        <w:tblLayout w:type="fixed"/>
        <w:tblLook w:val="0000" w:firstRow="0" w:lastRow="0" w:firstColumn="0" w:lastColumn="0" w:noHBand="0" w:noVBand="0"/>
      </w:tblPr>
      <w:tblGrid>
        <w:gridCol w:w="5117"/>
        <w:gridCol w:w="5117"/>
      </w:tblGrid>
      <w:tr w:rsidR="0013018F" w:rsidRPr="00433C45" w:rsidTr="00B34166">
        <w:trPr>
          <w:trHeight w:val="725"/>
        </w:trPr>
        <w:tc>
          <w:tcPr>
            <w:tcW w:w="5117" w:type="dxa"/>
          </w:tcPr>
          <w:p w:rsidR="0013018F" w:rsidRPr="00433C45" w:rsidRDefault="0013018F" w:rsidP="0013018F">
            <w:pPr>
              <w:autoSpaceDE w:val="0"/>
              <w:autoSpaceDN w:val="0"/>
              <w:adjustRightInd w:val="0"/>
              <w:spacing w:line="360" w:lineRule="auto"/>
              <w:contextualSpacing/>
              <w:jc w:val="center"/>
              <w:rPr>
                <w:rFonts w:asciiTheme="minorHAnsi" w:eastAsiaTheme="minorHAnsi" w:hAnsiTheme="minorHAnsi" w:cstheme="minorHAnsi"/>
                <w:sz w:val="22"/>
                <w:szCs w:val="22"/>
              </w:rPr>
            </w:pPr>
            <w:r w:rsidRPr="00433C45">
              <w:rPr>
                <w:rFonts w:asciiTheme="minorHAnsi" w:eastAsiaTheme="minorHAnsi" w:hAnsiTheme="minorHAnsi" w:cstheme="minorHAnsi"/>
                <w:sz w:val="22"/>
                <w:szCs w:val="22"/>
              </w:rPr>
              <w:t>__________________________________</w:t>
            </w:r>
          </w:p>
          <w:p w:rsidR="0013018F" w:rsidRPr="00433C45" w:rsidRDefault="00F02583" w:rsidP="0013018F">
            <w:pPr>
              <w:autoSpaceDE w:val="0"/>
              <w:autoSpaceDN w:val="0"/>
              <w:adjustRightInd w:val="0"/>
              <w:spacing w:line="360" w:lineRule="auto"/>
              <w:contextualSpacing/>
              <w:jc w:val="center"/>
              <w:rPr>
                <w:rFonts w:asciiTheme="minorHAnsi" w:eastAsiaTheme="minorHAnsi" w:hAnsiTheme="minorHAnsi" w:cstheme="minorHAnsi"/>
                <w:b/>
                <w:sz w:val="22"/>
                <w:szCs w:val="22"/>
              </w:rPr>
            </w:pPr>
            <w:r w:rsidRPr="00433C45">
              <w:rPr>
                <w:rFonts w:asciiTheme="minorHAnsi" w:eastAsiaTheme="minorHAnsi" w:hAnsiTheme="minorHAnsi" w:cstheme="minorHAnsi"/>
                <w:b/>
                <w:sz w:val="22"/>
                <w:szCs w:val="22"/>
              </w:rPr>
              <w:t>TIAGO HOLZMANN DA SILVA</w:t>
            </w:r>
          </w:p>
          <w:p w:rsidR="008F23D5" w:rsidRPr="00433C45" w:rsidRDefault="0013018F" w:rsidP="00B34166">
            <w:pPr>
              <w:autoSpaceDE w:val="0"/>
              <w:autoSpaceDN w:val="0"/>
              <w:adjustRightInd w:val="0"/>
              <w:spacing w:line="360" w:lineRule="auto"/>
              <w:contextualSpacing/>
              <w:jc w:val="center"/>
              <w:rPr>
                <w:rFonts w:asciiTheme="minorHAnsi" w:eastAsiaTheme="minorHAnsi" w:hAnsiTheme="minorHAnsi" w:cstheme="minorHAnsi"/>
                <w:sz w:val="22"/>
                <w:szCs w:val="22"/>
              </w:rPr>
            </w:pPr>
            <w:r w:rsidRPr="00433C45">
              <w:rPr>
                <w:rFonts w:asciiTheme="minorHAnsi" w:eastAsiaTheme="minorHAnsi" w:hAnsiTheme="minorHAnsi" w:cstheme="minorHAnsi"/>
                <w:sz w:val="22"/>
                <w:szCs w:val="22"/>
              </w:rPr>
              <w:t>Presidente</w:t>
            </w:r>
            <w:r w:rsidR="00F16901" w:rsidRPr="00433C45">
              <w:rPr>
                <w:rFonts w:asciiTheme="minorHAnsi" w:eastAsiaTheme="minorHAnsi" w:hAnsiTheme="minorHAnsi" w:cstheme="minorHAnsi"/>
                <w:sz w:val="22"/>
                <w:szCs w:val="22"/>
              </w:rPr>
              <w:t xml:space="preserve"> </w:t>
            </w:r>
            <w:r w:rsidR="00F16901" w:rsidRPr="00433C45">
              <w:rPr>
                <w:rFonts w:asciiTheme="minorHAnsi" w:eastAsiaTheme="minorHAnsi" w:hAnsiTheme="minorHAnsi" w:cstheme="minorHAnsi"/>
                <w:bCs/>
                <w:sz w:val="22"/>
                <w:szCs w:val="22"/>
              </w:rPr>
              <w:t>CAU/RS</w:t>
            </w:r>
          </w:p>
        </w:tc>
        <w:tc>
          <w:tcPr>
            <w:tcW w:w="5117" w:type="dxa"/>
          </w:tcPr>
          <w:p w:rsidR="0013018F" w:rsidRPr="00433C45" w:rsidRDefault="0013018F" w:rsidP="0013018F">
            <w:pPr>
              <w:autoSpaceDE w:val="0"/>
              <w:autoSpaceDN w:val="0"/>
              <w:adjustRightInd w:val="0"/>
              <w:spacing w:line="360" w:lineRule="auto"/>
              <w:contextualSpacing/>
              <w:jc w:val="center"/>
              <w:rPr>
                <w:rFonts w:asciiTheme="minorHAnsi" w:eastAsiaTheme="minorHAnsi" w:hAnsiTheme="minorHAnsi" w:cstheme="minorHAnsi"/>
                <w:b/>
                <w:sz w:val="22"/>
                <w:szCs w:val="22"/>
              </w:rPr>
            </w:pPr>
            <w:r w:rsidRPr="00433C45">
              <w:rPr>
                <w:rFonts w:asciiTheme="minorHAnsi" w:eastAsiaTheme="minorHAnsi" w:hAnsiTheme="minorHAnsi" w:cstheme="minorHAnsi"/>
                <w:b/>
                <w:sz w:val="22"/>
                <w:szCs w:val="22"/>
              </w:rPr>
              <w:t>__________________________________</w:t>
            </w:r>
          </w:p>
          <w:p w:rsidR="00295CDD" w:rsidRPr="00433C45" w:rsidRDefault="00E65EE5" w:rsidP="00F16901">
            <w:pPr>
              <w:pStyle w:val="PargrafodaLista"/>
              <w:spacing w:before="2" w:after="2" w:line="360" w:lineRule="auto"/>
              <w:ind w:left="0"/>
              <w:jc w:val="center"/>
              <w:rPr>
                <w:rFonts w:asciiTheme="minorHAnsi" w:hAnsiTheme="minorHAnsi" w:cstheme="minorHAnsi"/>
                <w:b/>
                <w:sz w:val="22"/>
                <w:szCs w:val="22"/>
              </w:rPr>
            </w:pPr>
            <w:r w:rsidRPr="00433C45">
              <w:rPr>
                <w:rFonts w:asciiTheme="minorHAnsi" w:hAnsiTheme="minorHAnsi" w:cstheme="minorHAnsi"/>
                <w:b/>
                <w:sz w:val="22"/>
                <w:szCs w:val="22"/>
                <w:highlight w:val="lightGray"/>
              </w:rPr>
              <w:t>[</w:t>
            </w:r>
            <w:r w:rsidR="00295CDD" w:rsidRPr="00433C45">
              <w:rPr>
                <w:rFonts w:asciiTheme="minorHAnsi" w:hAnsiTheme="minorHAnsi" w:cstheme="minorHAnsi"/>
                <w:b/>
                <w:sz w:val="22"/>
                <w:szCs w:val="22"/>
                <w:highlight w:val="lightGray"/>
              </w:rPr>
              <w:t>Nome Completo</w:t>
            </w:r>
            <w:r w:rsidRPr="00433C45">
              <w:rPr>
                <w:rFonts w:asciiTheme="minorHAnsi" w:hAnsiTheme="minorHAnsi" w:cstheme="minorHAnsi"/>
                <w:b/>
                <w:sz w:val="22"/>
                <w:szCs w:val="22"/>
                <w:highlight w:val="lightGray"/>
              </w:rPr>
              <w:t>]</w:t>
            </w:r>
            <w:r w:rsidR="00295CDD" w:rsidRPr="00433C45">
              <w:rPr>
                <w:rFonts w:asciiTheme="minorHAnsi" w:hAnsiTheme="minorHAnsi" w:cstheme="minorHAnsi"/>
                <w:b/>
                <w:sz w:val="22"/>
                <w:szCs w:val="22"/>
              </w:rPr>
              <w:t xml:space="preserve"> </w:t>
            </w:r>
          </w:p>
          <w:p w:rsidR="0013018F" w:rsidRDefault="0013018F" w:rsidP="00B34166">
            <w:pPr>
              <w:pStyle w:val="PargrafodaLista"/>
              <w:spacing w:before="2" w:after="2" w:line="360" w:lineRule="auto"/>
              <w:ind w:left="0"/>
              <w:jc w:val="center"/>
              <w:rPr>
                <w:rFonts w:asciiTheme="minorHAnsi" w:hAnsiTheme="minorHAnsi" w:cstheme="minorHAnsi"/>
                <w:sz w:val="22"/>
                <w:szCs w:val="22"/>
              </w:rPr>
            </w:pPr>
            <w:r w:rsidRPr="00433C45">
              <w:rPr>
                <w:rFonts w:asciiTheme="minorHAnsi" w:hAnsiTheme="minorHAnsi" w:cstheme="minorHAnsi"/>
                <w:sz w:val="22"/>
                <w:szCs w:val="22"/>
              </w:rPr>
              <w:t>Presidente</w:t>
            </w:r>
            <w:r w:rsidR="002830EB" w:rsidRPr="00433C45">
              <w:rPr>
                <w:rFonts w:asciiTheme="minorHAnsi" w:hAnsiTheme="minorHAnsi" w:cstheme="minorHAnsi"/>
                <w:sz w:val="22"/>
                <w:szCs w:val="22"/>
              </w:rPr>
              <w:t xml:space="preserve">(a) da </w:t>
            </w:r>
            <w:r w:rsidR="00D66A13" w:rsidRPr="00433C45">
              <w:rPr>
                <w:rFonts w:asciiTheme="minorHAnsi" w:hAnsiTheme="minorHAnsi" w:cstheme="minorHAnsi"/>
                <w:sz w:val="22"/>
                <w:szCs w:val="22"/>
                <w:highlight w:val="lightGray"/>
              </w:rPr>
              <w:t xml:space="preserve">[Nome da </w:t>
            </w:r>
            <w:r w:rsidR="008A23DB" w:rsidRPr="00433C45">
              <w:rPr>
                <w:rFonts w:asciiTheme="minorHAnsi" w:hAnsiTheme="minorHAnsi" w:cstheme="minorHAnsi"/>
                <w:sz w:val="22"/>
                <w:szCs w:val="22"/>
                <w:highlight w:val="lightGray"/>
              </w:rPr>
              <w:t>Proponente</w:t>
            </w:r>
            <w:r w:rsidR="00D66A13" w:rsidRPr="00433C45">
              <w:rPr>
                <w:rFonts w:asciiTheme="minorHAnsi" w:hAnsiTheme="minorHAnsi" w:cstheme="minorHAnsi"/>
                <w:sz w:val="22"/>
                <w:szCs w:val="22"/>
              </w:rPr>
              <w:t>]</w:t>
            </w:r>
            <w:r w:rsidR="00295CDD" w:rsidRPr="00433C45">
              <w:rPr>
                <w:rFonts w:asciiTheme="minorHAnsi" w:hAnsiTheme="minorHAnsi" w:cstheme="minorHAnsi"/>
                <w:sz w:val="22"/>
                <w:szCs w:val="22"/>
              </w:rPr>
              <w:t xml:space="preserve"> </w:t>
            </w:r>
          </w:p>
          <w:p w:rsidR="00B34166" w:rsidRPr="00433C45" w:rsidRDefault="00B34166" w:rsidP="00B34166">
            <w:pPr>
              <w:pStyle w:val="PargrafodaLista"/>
              <w:spacing w:before="2" w:after="2" w:line="360" w:lineRule="auto"/>
              <w:ind w:left="0"/>
              <w:jc w:val="center"/>
              <w:rPr>
                <w:rFonts w:asciiTheme="minorHAnsi" w:eastAsiaTheme="minorHAnsi" w:hAnsiTheme="minorHAnsi" w:cstheme="minorHAnsi"/>
                <w:b/>
                <w:sz w:val="22"/>
                <w:szCs w:val="22"/>
              </w:rPr>
            </w:pPr>
          </w:p>
        </w:tc>
      </w:tr>
      <w:tr w:rsidR="00B34166" w:rsidRPr="00433C45" w:rsidTr="00B34166">
        <w:trPr>
          <w:trHeight w:val="397"/>
        </w:trPr>
        <w:tc>
          <w:tcPr>
            <w:tcW w:w="5117" w:type="dxa"/>
          </w:tcPr>
          <w:p w:rsidR="00B34166" w:rsidRDefault="00B34166" w:rsidP="00B34166">
            <w:pPr>
              <w:autoSpaceDE w:val="0"/>
              <w:autoSpaceDN w:val="0"/>
              <w:adjustRightInd w:val="0"/>
              <w:spacing w:line="360" w:lineRule="auto"/>
              <w:contextualSpacing/>
              <w:jc w:val="both"/>
              <w:rPr>
                <w:rFonts w:asciiTheme="minorHAnsi" w:eastAsiaTheme="minorHAnsi" w:hAnsiTheme="minorHAnsi" w:cstheme="minorHAnsi"/>
                <w:b/>
                <w:bCs/>
                <w:sz w:val="22"/>
                <w:szCs w:val="22"/>
              </w:rPr>
            </w:pPr>
          </w:p>
          <w:p w:rsidR="00B34166" w:rsidRPr="00B34166" w:rsidRDefault="00B34166" w:rsidP="00B34166">
            <w:pPr>
              <w:autoSpaceDE w:val="0"/>
              <w:autoSpaceDN w:val="0"/>
              <w:adjustRightInd w:val="0"/>
              <w:spacing w:line="360" w:lineRule="auto"/>
              <w:contextualSpacing/>
              <w:jc w:val="both"/>
              <w:rPr>
                <w:rFonts w:asciiTheme="minorHAnsi" w:eastAsiaTheme="minorHAnsi" w:hAnsiTheme="minorHAnsi" w:cstheme="minorHAnsi"/>
                <w:b/>
                <w:bCs/>
                <w:sz w:val="22"/>
                <w:szCs w:val="22"/>
              </w:rPr>
            </w:pPr>
            <w:r w:rsidRPr="00433C45">
              <w:rPr>
                <w:rFonts w:asciiTheme="minorHAnsi" w:eastAsiaTheme="minorHAnsi" w:hAnsiTheme="minorHAnsi" w:cstheme="minorHAnsi"/>
                <w:b/>
                <w:bCs/>
                <w:sz w:val="22"/>
                <w:szCs w:val="22"/>
              </w:rPr>
              <w:t>TESTEMUNHAS:</w:t>
            </w:r>
          </w:p>
        </w:tc>
        <w:tc>
          <w:tcPr>
            <w:tcW w:w="5117" w:type="dxa"/>
          </w:tcPr>
          <w:p w:rsidR="00B34166" w:rsidRPr="00433C45" w:rsidRDefault="00B34166" w:rsidP="0013018F">
            <w:pPr>
              <w:autoSpaceDE w:val="0"/>
              <w:autoSpaceDN w:val="0"/>
              <w:adjustRightInd w:val="0"/>
              <w:spacing w:line="360" w:lineRule="auto"/>
              <w:contextualSpacing/>
              <w:jc w:val="center"/>
              <w:rPr>
                <w:rFonts w:asciiTheme="minorHAnsi" w:eastAsiaTheme="minorHAnsi" w:hAnsiTheme="minorHAnsi" w:cstheme="minorHAnsi"/>
                <w:b/>
                <w:sz w:val="22"/>
                <w:szCs w:val="22"/>
              </w:rPr>
            </w:pPr>
          </w:p>
        </w:tc>
      </w:tr>
      <w:tr w:rsidR="00B34166" w:rsidRPr="00433C45" w:rsidTr="00B34166">
        <w:trPr>
          <w:trHeight w:val="725"/>
        </w:trPr>
        <w:tc>
          <w:tcPr>
            <w:tcW w:w="5117" w:type="dxa"/>
          </w:tcPr>
          <w:p w:rsidR="00B34166" w:rsidRDefault="00B34166" w:rsidP="00B34166">
            <w:pPr>
              <w:autoSpaceDE w:val="0"/>
              <w:autoSpaceDN w:val="0"/>
              <w:adjustRightInd w:val="0"/>
              <w:spacing w:line="360" w:lineRule="auto"/>
              <w:contextualSpacing/>
              <w:jc w:val="both"/>
              <w:rPr>
                <w:rFonts w:asciiTheme="minorHAnsi" w:eastAsiaTheme="minorHAnsi" w:hAnsiTheme="minorHAnsi" w:cstheme="minorHAnsi"/>
                <w:sz w:val="22"/>
                <w:szCs w:val="22"/>
              </w:rPr>
            </w:pPr>
          </w:p>
          <w:p w:rsidR="00B34166" w:rsidRPr="00433C45" w:rsidRDefault="00B34166" w:rsidP="00B34166">
            <w:pPr>
              <w:autoSpaceDE w:val="0"/>
              <w:autoSpaceDN w:val="0"/>
              <w:adjustRightInd w:val="0"/>
              <w:spacing w:line="360" w:lineRule="auto"/>
              <w:contextualSpacing/>
              <w:jc w:val="both"/>
              <w:rPr>
                <w:rFonts w:asciiTheme="minorHAnsi" w:eastAsiaTheme="minorHAnsi" w:hAnsiTheme="minorHAnsi" w:cstheme="minorHAnsi"/>
                <w:sz w:val="22"/>
                <w:szCs w:val="22"/>
              </w:rPr>
            </w:pPr>
            <w:r w:rsidRPr="00433C45">
              <w:rPr>
                <w:rFonts w:asciiTheme="minorHAnsi" w:eastAsiaTheme="minorHAnsi" w:hAnsiTheme="minorHAnsi" w:cstheme="minorHAnsi"/>
                <w:sz w:val="22"/>
                <w:szCs w:val="22"/>
              </w:rPr>
              <w:t>Assinatura:</w:t>
            </w:r>
          </w:p>
          <w:p w:rsidR="00B34166" w:rsidRPr="00433C45" w:rsidRDefault="00B34166" w:rsidP="00B34166">
            <w:pPr>
              <w:autoSpaceDE w:val="0"/>
              <w:autoSpaceDN w:val="0"/>
              <w:adjustRightInd w:val="0"/>
              <w:spacing w:line="360" w:lineRule="auto"/>
              <w:contextualSpacing/>
              <w:jc w:val="both"/>
              <w:rPr>
                <w:rFonts w:asciiTheme="minorHAnsi" w:eastAsiaTheme="minorHAnsi" w:hAnsiTheme="minorHAnsi" w:cstheme="minorHAnsi"/>
                <w:sz w:val="22"/>
                <w:szCs w:val="22"/>
              </w:rPr>
            </w:pPr>
            <w:r w:rsidRPr="00433C45">
              <w:rPr>
                <w:rFonts w:asciiTheme="minorHAnsi" w:eastAsiaTheme="minorHAnsi" w:hAnsiTheme="minorHAnsi" w:cstheme="minorHAnsi"/>
                <w:sz w:val="22"/>
                <w:szCs w:val="22"/>
              </w:rPr>
              <w:t>Nome:</w:t>
            </w:r>
          </w:p>
          <w:p w:rsidR="00B34166" w:rsidRPr="00433C45" w:rsidRDefault="00B34166" w:rsidP="00B34166">
            <w:pPr>
              <w:autoSpaceDE w:val="0"/>
              <w:autoSpaceDN w:val="0"/>
              <w:adjustRightInd w:val="0"/>
              <w:spacing w:line="360" w:lineRule="auto"/>
              <w:contextualSpacing/>
              <w:jc w:val="both"/>
              <w:rPr>
                <w:rFonts w:asciiTheme="minorHAnsi" w:eastAsiaTheme="minorHAnsi" w:hAnsiTheme="minorHAnsi" w:cstheme="minorHAnsi"/>
                <w:sz w:val="22"/>
                <w:szCs w:val="22"/>
              </w:rPr>
            </w:pPr>
            <w:r w:rsidRPr="00433C45">
              <w:rPr>
                <w:rFonts w:asciiTheme="minorHAnsi" w:eastAsiaTheme="minorHAnsi" w:hAnsiTheme="minorHAnsi" w:cstheme="minorHAnsi"/>
                <w:sz w:val="22"/>
                <w:szCs w:val="22"/>
              </w:rPr>
              <w:t>CPF:</w:t>
            </w:r>
          </w:p>
        </w:tc>
        <w:tc>
          <w:tcPr>
            <w:tcW w:w="5117" w:type="dxa"/>
          </w:tcPr>
          <w:p w:rsidR="00B34166" w:rsidRDefault="00B34166" w:rsidP="00B34166">
            <w:pPr>
              <w:autoSpaceDE w:val="0"/>
              <w:autoSpaceDN w:val="0"/>
              <w:adjustRightInd w:val="0"/>
              <w:spacing w:line="360" w:lineRule="auto"/>
              <w:contextualSpacing/>
              <w:jc w:val="both"/>
              <w:rPr>
                <w:rFonts w:asciiTheme="minorHAnsi" w:eastAsiaTheme="minorHAnsi" w:hAnsiTheme="minorHAnsi" w:cstheme="minorHAnsi"/>
                <w:sz w:val="22"/>
                <w:szCs w:val="22"/>
              </w:rPr>
            </w:pPr>
          </w:p>
          <w:p w:rsidR="00B34166" w:rsidRPr="00433C45" w:rsidRDefault="00B34166" w:rsidP="00B34166">
            <w:pPr>
              <w:autoSpaceDE w:val="0"/>
              <w:autoSpaceDN w:val="0"/>
              <w:adjustRightInd w:val="0"/>
              <w:spacing w:line="360" w:lineRule="auto"/>
              <w:contextualSpacing/>
              <w:jc w:val="both"/>
              <w:rPr>
                <w:rFonts w:asciiTheme="minorHAnsi" w:eastAsiaTheme="minorHAnsi" w:hAnsiTheme="minorHAnsi" w:cstheme="minorHAnsi"/>
                <w:sz w:val="22"/>
                <w:szCs w:val="22"/>
              </w:rPr>
            </w:pPr>
            <w:r w:rsidRPr="00433C45">
              <w:rPr>
                <w:rFonts w:asciiTheme="minorHAnsi" w:eastAsiaTheme="minorHAnsi" w:hAnsiTheme="minorHAnsi" w:cstheme="minorHAnsi"/>
                <w:sz w:val="22"/>
                <w:szCs w:val="22"/>
              </w:rPr>
              <w:t>Assinatura:</w:t>
            </w:r>
          </w:p>
          <w:p w:rsidR="00B34166" w:rsidRPr="00433C45" w:rsidRDefault="00B34166" w:rsidP="00B34166">
            <w:pPr>
              <w:autoSpaceDE w:val="0"/>
              <w:autoSpaceDN w:val="0"/>
              <w:adjustRightInd w:val="0"/>
              <w:spacing w:line="360" w:lineRule="auto"/>
              <w:contextualSpacing/>
              <w:jc w:val="both"/>
              <w:rPr>
                <w:rFonts w:asciiTheme="minorHAnsi" w:eastAsiaTheme="minorHAnsi" w:hAnsiTheme="minorHAnsi" w:cstheme="minorHAnsi"/>
                <w:sz w:val="22"/>
                <w:szCs w:val="22"/>
              </w:rPr>
            </w:pPr>
            <w:r w:rsidRPr="00433C45">
              <w:rPr>
                <w:rFonts w:asciiTheme="minorHAnsi" w:eastAsiaTheme="minorHAnsi" w:hAnsiTheme="minorHAnsi" w:cstheme="minorHAnsi"/>
                <w:sz w:val="22"/>
                <w:szCs w:val="22"/>
              </w:rPr>
              <w:t>Nome:</w:t>
            </w:r>
          </w:p>
          <w:p w:rsidR="00B34166" w:rsidRPr="00B34166" w:rsidRDefault="00B34166" w:rsidP="00B34166">
            <w:pPr>
              <w:autoSpaceDE w:val="0"/>
              <w:autoSpaceDN w:val="0"/>
              <w:adjustRightInd w:val="0"/>
              <w:spacing w:line="360" w:lineRule="auto"/>
              <w:contextualSpacing/>
              <w:jc w:val="both"/>
              <w:rPr>
                <w:rFonts w:asciiTheme="minorHAnsi" w:eastAsiaTheme="minorHAnsi" w:hAnsiTheme="minorHAnsi" w:cstheme="minorHAnsi"/>
                <w:sz w:val="22"/>
                <w:szCs w:val="22"/>
              </w:rPr>
            </w:pPr>
            <w:r w:rsidRPr="00433C45">
              <w:rPr>
                <w:rFonts w:asciiTheme="minorHAnsi" w:eastAsiaTheme="minorHAnsi" w:hAnsiTheme="minorHAnsi" w:cstheme="minorHAnsi"/>
                <w:sz w:val="22"/>
                <w:szCs w:val="22"/>
              </w:rPr>
              <w:t>CPF:</w:t>
            </w:r>
          </w:p>
        </w:tc>
      </w:tr>
    </w:tbl>
    <w:p w:rsidR="00A04300" w:rsidRPr="00433C45" w:rsidRDefault="00A04300" w:rsidP="00814AC2">
      <w:pPr>
        <w:tabs>
          <w:tab w:val="left" w:pos="709"/>
        </w:tabs>
        <w:spacing w:line="360" w:lineRule="auto"/>
        <w:contextualSpacing/>
        <w:jc w:val="both"/>
        <w:rPr>
          <w:rFonts w:asciiTheme="minorHAnsi" w:hAnsiTheme="minorHAnsi" w:cstheme="minorHAnsi"/>
          <w:sz w:val="22"/>
          <w:szCs w:val="22"/>
        </w:rPr>
      </w:pPr>
    </w:p>
    <w:sectPr w:rsidR="00A04300" w:rsidRPr="00433C45" w:rsidSect="00FB632B">
      <w:headerReference w:type="even" r:id="rId8"/>
      <w:headerReference w:type="default" r:id="rId9"/>
      <w:footerReference w:type="even" r:id="rId10"/>
      <w:footerReference w:type="default" r:id="rId11"/>
      <w:pgSz w:w="11900" w:h="16840" w:code="9"/>
      <w:pgMar w:top="2268" w:right="1134" w:bottom="1701" w:left="1134"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AD2" w:rsidRDefault="00AC2AD2">
      <w:r>
        <w:separator/>
      </w:r>
    </w:p>
  </w:endnote>
  <w:endnote w:type="continuationSeparator" w:id="0">
    <w:p w:rsidR="00AC2AD2" w:rsidRDefault="00AC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DaxCondensed-Regular">
    <w:charset w:val="00"/>
    <w:family w:val="auto"/>
    <w:pitch w:val="variable"/>
    <w:sig w:usb0="00000083" w:usb1="00000000" w:usb2="00000000" w:usb3="00000000" w:csb0="00000009" w:csb1="00000000"/>
  </w:font>
  <w:font w:name="DaxCondensed">
    <w:altName w:val="Franklin Gothic Medium Cond"/>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0F" w:rsidRPr="005950FA" w:rsidRDefault="0047560F" w:rsidP="0047560F">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47560F" w:rsidRPr="005F2A2D" w:rsidRDefault="0047560F" w:rsidP="0047560F">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0F" w:rsidRPr="0093154B" w:rsidRDefault="0047560F" w:rsidP="00527990">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w:t>
    </w:r>
    <w:r>
      <w:rPr>
        <w:rFonts w:ascii="Arial" w:hAnsi="Arial" w:cs="Arial"/>
        <w:b/>
        <w:color w:val="2C778C"/>
      </w:rPr>
      <w:t>_____________________________</w:t>
    </w:r>
  </w:p>
  <w:p w:rsidR="0047560F" w:rsidRDefault="0047560F" w:rsidP="00790962">
    <w:pPr>
      <w:pStyle w:val="Rodap"/>
      <w:ind w:left="-567"/>
      <w:rPr>
        <w:rFonts w:ascii="DaxCondensed" w:hAnsi="DaxCondensed" w:cs="Arial"/>
        <w:color w:val="2C778C"/>
        <w:sz w:val="20"/>
        <w:szCs w:val="20"/>
      </w:rPr>
    </w:pPr>
  </w:p>
  <w:p w:rsidR="0047560F" w:rsidRPr="00527990" w:rsidRDefault="0047560F" w:rsidP="00527990">
    <w:pPr>
      <w:pStyle w:val="Rodap"/>
      <w:ind w:left="-567"/>
      <w:rPr>
        <w:rFonts w:ascii="DaxCondensed" w:hAnsi="DaxCondensed" w:cs="Arial"/>
        <w:color w:val="2C778C"/>
        <w:sz w:val="20"/>
        <w:szCs w:val="20"/>
      </w:rPr>
    </w:pPr>
    <w:r w:rsidRPr="00527990">
      <w:rPr>
        <w:rFonts w:ascii="DaxCondensed" w:hAnsi="DaxCondensed" w:cs="Arial"/>
        <w:color w:val="2C778C"/>
        <w:sz w:val="18"/>
        <w:szCs w:val="18"/>
      </w:rPr>
      <w:t>Rua Dona Laura, nº 320, 14º e 15º andares, bairro Rio Branco - Porto Alegre/RS - CEP:</w:t>
    </w:r>
    <w:r w:rsidRPr="00527990">
      <w:rPr>
        <w:rFonts w:ascii="DaxCondensed" w:hAnsi="DaxCondensed"/>
        <w:sz w:val="18"/>
        <w:szCs w:val="18"/>
      </w:rPr>
      <w:t xml:space="preserve"> </w:t>
    </w:r>
    <w:r w:rsidRPr="00527990">
      <w:rPr>
        <w:rFonts w:ascii="DaxCondensed" w:hAnsi="DaxCondensed" w:cs="Arial"/>
        <w:color w:val="2C778C"/>
        <w:sz w:val="18"/>
        <w:szCs w:val="18"/>
      </w:rPr>
      <w:t>90430-090 |Telefone: (51) 3094.9800</w:t>
    </w:r>
    <w:r w:rsidRPr="00527990">
      <w:rPr>
        <w:sz w:val="18"/>
        <w:szCs w:val="18"/>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 xml:space="preserve">  </w:t>
        </w:r>
        <w:r w:rsidRPr="003F1946">
          <w:rPr>
            <w:rFonts w:ascii="DaxCondensed" w:hAnsi="DaxCondensed" w:cs="Arial"/>
            <w:b/>
            <w:color w:val="2C778C"/>
            <w:sz w:val="20"/>
            <w:szCs w:val="20"/>
          </w:rPr>
          <w:t>www.caurs.gov.br</w:t>
        </w:r>
        <w:r w:rsidRPr="003F1946">
          <w:rPr>
            <w:sz w:val="20"/>
            <w:szCs w:val="20"/>
          </w:rPr>
          <w:tab/>
        </w:r>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D519F">
          <w:rPr>
            <w:rFonts w:ascii="DaxCondensed" w:hAnsi="DaxCondensed" w:cs="Arial"/>
            <w:noProof/>
            <w:color w:val="2C778C"/>
            <w:sz w:val="20"/>
            <w:szCs w:val="20"/>
          </w:rPr>
          <w:t>10</w:t>
        </w:r>
        <w:r w:rsidRPr="003F1946">
          <w:rPr>
            <w:rFonts w:ascii="DaxCondensed" w:hAnsi="DaxCondensed" w:cs="Arial"/>
            <w:color w:val="2C778C"/>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AD2" w:rsidRDefault="00AC2AD2">
      <w:r>
        <w:separator/>
      </w:r>
    </w:p>
  </w:footnote>
  <w:footnote w:type="continuationSeparator" w:id="0">
    <w:p w:rsidR="00AC2AD2" w:rsidRDefault="00AC2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0F" w:rsidRPr="009E4E5A" w:rsidRDefault="0047560F" w:rsidP="0047560F">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60F41B3E" wp14:editId="0FC6110A">
          <wp:simplePos x="0" y="0"/>
          <wp:positionH relativeFrom="column">
            <wp:posOffset>-1001395</wp:posOffset>
          </wp:positionH>
          <wp:positionV relativeFrom="paragraph">
            <wp:posOffset>-871220</wp:posOffset>
          </wp:positionV>
          <wp:extent cx="7571105" cy="9931400"/>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3C88553F" wp14:editId="553B1698">
          <wp:simplePos x="0" y="0"/>
          <wp:positionH relativeFrom="column">
            <wp:posOffset>-1005840</wp:posOffset>
          </wp:positionH>
          <wp:positionV relativeFrom="paragraph">
            <wp:posOffset>-867410</wp:posOffset>
          </wp:positionV>
          <wp:extent cx="7571105" cy="9930765"/>
          <wp:effectExtent l="0" t="0" r="0" b="0"/>
          <wp:wrapNone/>
          <wp:docPr id="83" name="Imagem 8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0F" w:rsidRPr="009E4E5A" w:rsidRDefault="0047560F" w:rsidP="0047560F">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6DEB4B6" wp14:editId="38C78EBF">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upperRoman"/>
      <w:lvlText w:val="%1. "/>
      <w:lvlJc w:val="left"/>
      <w:pPr>
        <w:tabs>
          <w:tab w:val="num" w:pos="0"/>
        </w:tabs>
        <w:ind w:left="1080" w:hanging="720"/>
      </w:pPr>
      <w:rPr>
        <w:rFonts w:ascii="Arial" w:eastAsia="Calibri" w:hAnsi="Arial" w:cs="Arial" w:hint="default"/>
        <w:sz w:val="20"/>
      </w:rPr>
    </w:lvl>
  </w:abstractNum>
  <w:abstractNum w:abstractNumId="2">
    <w:nsid w:val="00000004"/>
    <w:multiLevelType w:val="singleLevel"/>
    <w:tmpl w:val="00000004"/>
    <w:name w:val="WW8Num4"/>
    <w:lvl w:ilvl="0">
      <w:start w:val="1"/>
      <w:numFmt w:val="upperRoman"/>
      <w:lvlText w:val="%1. "/>
      <w:lvlJc w:val="left"/>
      <w:pPr>
        <w:tabs>
          <w:tab w:val="num" w:pos="0"/>
        </w:tabs>
        <w:ind w:left="1080" w:hanging="720"/>
      </w:pPr>
      <w:rPr>
        <w:rFonts w:hint="default"/>
      </w:rPr>
    </w:lvl>
  </w:abstractNum>
  <w:abstractNum w:abstractNumId="3">
    <w:nsid w:val="00000007"/>
    <w:multiLevelType w:val="singleLevel"/>
    <w:tmpl w:val="00000007"/>
    <w:name w:val="WW8Num7"/>
    <w:lvl w:ilvl="0">
      <w:start w:val="1"/>
      <w:numFmt w:val="upperRoman"/>
      <w:lvlText w:val="%1. "/>
      <w:lvlJc w:val="left"/>
      <w:pPr>
        <w:tabs>
          <w:tab w:val="num" w:pos="0"/>
        </w:tabs>
        <w:ind w:left="1429" w:hanging="720"/>
      </w:pPr>
      <w:rPr>
        <w:rFonts w:ascii="Arial" w:hAnsi="Arial" w:cs="Arial" w:hint="default"/>
        <w:sz w:val="20"/>
        <w:szCs w:val="20"/>
      </w:rPr>
    </w:lvl>
  </w:abstractNum>
  <w:abstractNum w:abstractNumId="4">
    <w:nsid w:val="0000000D"/>
    <w:multiLevelType w:val="singleLevel"/>
    <w:tmpl w:val="0000000D"/>
    <w:name w:val="WW8Num13"/>
    <w:lvl w:ilvl="0">
      <w:start w:val="1"/>
      <w:numFmt w:val="upperRoman"/>
      <w:lvlText w:val="%1. "/>
      <w:lvlJc w:val="left"/>
      <w:pPr>
        <w:tabs>
          <w:tab w:val="num" w:pos="0"/>
        </w:tabs>
        <w:ind w:left="1146" w:hanging="720"/>
      </w:pPr>
      <w:rPr>
        <w:rFonts w:ascii="Arial" w:hAnsi="Arial" w:cs="Arial" w:hint="default"/>
        <w:sz w:val="20"/>
      </w:rPr>
    </w:lvl>
  </w:abstractNum>
  <w:abstractNum w:abstractNumId="5">
    <w:nsid w:val="00000014"/>
    <w:multiLevelType w:val="singleLevel"/>
    <w:tmpl w:val="00000014"/>
    <w:name w:val="WW8Num20"/>
    <w:lvl w:ilvl="0">
      <w:start w:val="1"/>
      <w:numFmt w:val="upperRoman"/>
      <w:lvlText w:val="%1. "/>
      <w:lvlJc w:val="left"/>
      <w:pPr>
        <w:tabs>
          <w:tab w:val="num" w:pos="0"/>
        </w:tabs>
        <w:ind w:left="862" w:hanging="720"/>
      </w:pPr>
      <w:rPr>
        <w:rFonts w:ascii="Arial" w:hAnsi="Arial" w:cs="Arial" w:hint="default"/>
        <w:lang w:eastAsia="pt-BR"/>
      </w:rPr>
    </w:lvl>
  </w:abstractNum>
  <w:abstractNum w:abstractNumId="6">
    <w:nsid w:val="00000016"/>
    <w:multiLevelType w:val="singleLevel"/>
    <w:tmpl w:val="00000016"/>
    <w:name w:val="WW8Num22"/>
    <w:lvl w:ilvl="0">
      <w:start w:val="1"/>
      <w:numFmt w:val="upperRoman"/>
      <w:lvlText w:val="%1. "/>
      <w:lvlJc w:val="left"/>
      <w:pPr>
        <w:tabs>
          <w:tab w:val="num" w:pos="0"/>
        </w:tabs>
        <w:ind w:left="1080" w:hanging="720"/>
      </w:pPr>
      <w:rPr>
        <w:rFonts w:ascii="Arial" w:hAnsi="Arial" w:cs="Arial" w:hint="default"/>
        <w:lang w:eastAsia="pt-BR"/>
      </w:rPr>
    </w:lvl>
  </w:abstractNum>
  <w:abstractNum w:abstractNumId="7">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8">
    <w:nsid w:val="012E67D0"/>
    <w:multiLevelType w:val="hybridMultilevel"/>
    <w:tmpl w:val="A768AF86"/>
    <w:lvl w:ilvl="0" w:tplc="04160013">
      <w:start w:val="1"/>
      <w:numFmt w:val="upperRoman"/>
      <w:lvlText w:val="%1."/>
      <w:lvlJc w:val="right"/>
      <w:pPr>
        <w:ind w:left="1060" w:hanging="360"/>
      </w:p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43D3A41"/>
    <w:multiLevelType w:val="hybridMultilevel"/>
    <w:tmpl w:val="176007A2"/>
    <w:lvl w:ilvl="0" w:tplc="18586256">
      <w:start w:val="1"/>
      <w:numFmt w:val="upperRoman"/>
      <w:lvlText w:val="%1."/>
      <w:lvlJc w:val="right"/>
      <w:pPr>
        <w:ind w:left="947" w:hanging="360"/>
      </w:pPr>
      <w:rPr>
        <w:color w:val="000000" w:themeColor="text1"/>
      </w:rPr>
    </w:lvl>
    <w:lvl w:ilvl="1" w:tplc="04160019" w:tentative="1">
      <w:start w:val="1"/>
      <w:numFmt w:val="lowerLetter"/>
      <w:lvlText w:val="%2."/>
      <w:lvlJc w:val="left"/>
      <w:pPr>
        <w:ind w:left="1667" w:hanging="360"/>
      </w:p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1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126847F8"/>
    <w:multiLevelType w:val="hybridMultilevel"/>
    <w:tmpl w:val="5888C59E"/>
    <w:lvl w:ilvl="0" w:tplc="BE6A5E6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9">
    <w:nsid w:val="21ED480A"/>
    <w:multiLevelType w:val="multilevel"/>
    <w:tmpl w:val="9C866D52"/>
    <w:lvl w:ilvl="0">
      <w:start w:val="1"/>
      <w:numFmt w:val="upperRoman"/>
      <w:lvlText w:val="%1."/>
      <w:lvlJc w:val="left"/>
      <w:pPr>
        <w:ind w:left="1080" w:hanging="720"/>
      </w:pPr>
      <w:rPr>
        <w:rFonts w:hint="default"/>
      </w:rPr>
    </w:lvl>
    <w:lvl w:ilvl="1">
      <w:start w:val="7"/>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val="0"/>
        <w:color w:val="000000" w:themeColor="text1"/>
      </w:rPr>
    </w:lvl>
    <w:lvl w:ilvl="3">
      <w:start w:val="1"/>
      <w:numFmt w:val="decimal"/>
      <w:isLgl/>
      <w:lvlText w:val="%1.%2.%3.%4"/>
      <w:lvlJc w:val="left"/>
      <w:pPr>
        <w:ind w:left="1080" w:hanging="720"/>
      </w:pPr>
      <w:rPr>
        <w:rFonts w:hint="default"/>
        <w:b w:val="0"/>
        <w:color w:val="000000" w:themeColor="text1"/>
      </w:rPr>
    </w:lvl>
    <w:lvl w:ilvl="4">
      <w:start w:val="1"/>
      <w:numFmt w:val="decimal"/>
      <w:isLgl/>
      <w:lvlText w:val="%1.%2.%3.%4.%5"/>
      <w:lvlJc w:val="left"/>
      <w:pPr>
        <w:ind w:left="1080" w:hanging="720"/>
      </w:pPr>
      <w:rPr>
        <w:rFonts w:hint="default"/>
        <w:b w:val="0"/>
        <w:color w:val="000000" w:themeColor="text1"/>
      </w:rPr>
    </w:lvl>
    <w:lvl w:ilvl="5">
      <w:start w:val="1"/>
      <w:numFmt w:val="decimal"/>
      <w:isLgl/>
      <w:lvlText w:val="%1.%2.%3.%4.%5.%6"/>
      <w:lvlJc w:val="left"/>
      <w:pPr>
        <w:ind w:left="1440" w:hanging="1080"/>
      </w:pPr>
      <w:rPr>
        <w:rFonts w:hint="default"/>
        <w:b w:val="0"/>
        <w:color w:val="000000" w:themeColor="text1"/>
      </w:rPr>
    </w:lvl>
    <w:lvl w:ilvl="6">
      <w:start w:val="1"/>
      <w:numFmt w:val="decimal"/>
      <w:isLgl/>
      <w:lvlText w:val="%1.%2.%3.%4.%5.%6.%7"/>
      <w:lvlJc w:val="left"/>
      <w:pPr>
        <w:ind w:left="1440" w:hanging="1080"/>
      </w:pPr>
      <w:rPr>
        <w:rFonts w:hint="default"/>
        <w:b w:val="0"/>
        <w:color w:val="000000" w:themeColor="text1"/>
      </w:rPr>
    </w:lvl>
    <w:lvl w:ilvl="7">
      <w:start w:val="1"/>
      <w:numFmt w:val="decimal"/>
      <w:isLgl/>
      <w:lvlText w:val="%1.%2.%3.%4.%5.%6.%7.%8"/>
      <w:lvlJc w:val="left"/>
      <w:pPr>
        <w:ind w:left="1800" w:hanging="1440"/>
      </w:pPr>
      <w:rPr>
        <w:rFonts w:hint="default"/>
        <w:b w:val="0"/>
        <w:color w:val="000000" w:themeColor="text1"/>
      </w:rPr>
    </w:lvl>
    <w:lvl w:ilvl="8">
      <w:start w:val="1"/>
      <w:numFmt w:val="decimal"/>
      <w:isLgl/>
      <w:lvlText w:val="%1.%2.%3.%4.%5.%6.%7.%8.%9"/>
      <w:lvlJc w:val="left"/>
      <w:pPr>
        <w:ind w:left="1800" w:hanging="1440"/>
      </w:pPr>
      <w:rPr>
        <w:rFonts w:hint="default"/>
        <w:b w:val="0"/>
        <w:color w:val="000000" w:themeColor="text1"/>
      </w:rPr>
    </w:lvl>
  </w:abstractNum>
  <w:abstractNum w:abstractNumId="2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C6F5E7A"/>
    <w:multiLevelType w:val="hybridMultilevel"/>
    <w:tmpl w:val="3CD669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pStyle w:val="Ttulo5"/>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FE63788"/>
    <w:multiLevelType w:val="hybridMultilevel"/>
    <w:tmpl w:val="27A68412"/>
    <w:lvl w:ilvl="0" w:tplc="04160013">
      <w:start w:val="1"/>
      <w:numFmt w:val="upperRoman"/>
      <w:lvlText w:val="%1."/>
      <w:lvlJc w:val="right"/>
      <w:pPr>
        <w:ind w:left="1060" w:hanging="360"/>
      </w:p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3">
    <w:nsid w:val="32B21F24"/>
    <w:multiLevelType w:val="hybridMultilevel"/>
    <w:tmpl w:val="B816B1BA"/>
    <w:lvl w:ilvl="0" w:tplc="04160013">
      <w:start w:val="1"/>
      <w:numFmt w:val="upperRoman"/>
      <w:lvlText w:val="%1."/>
      <w:lvlJc w:val="right"/>
      <w:pPr>
        <w:ind w:left="1060" w:hanging="360"/>
      </w:p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4">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26">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nsid w:val="691E00ED"/>
    <w:multiLevelType w:val="hybridMultilevel"/>
    <w:tmpl w:val="4EEE5760"/>
    <w:lvl w:ilvl="0" w:tplc="04160013">
      <w:start w:val="1"/>
      <w:numFmt w:val="upperRoman"/>
      <w:lvlText w:val="%1."/>
      <w:lvlJc w:val="right"/>
      <w:pPr>
        <w:tabs>
          <w:tab w:val="num" w:pos="284"/>
        </w:tabs>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3">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D2F7D1E"/>
    <w:multiLevelType w:val="hybridMultilevel"/>
    <w:tmpl w:val="765646FC"/>
    <w:lvl w:ilvl="0" w:tplc="00000017">
      <w:start w:val="1"/>
      <w:numFmt w:val="lowerLetter"/>
      <w:lvlText w:val="%1)"/>
      <w:lvlJc w:val="left"/>
      <w:pPr>
        <w:tabs>
          <w:tab w:val="num" w:pos="284"/>
        </w:tabs>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5">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36">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7">
    <w:nsid w:val="743D29A7"/>
    <w:multiLevelType w:val="hybridMultilevel"/>
    <w:tmpl w:val="329C0FB0"/>
    <w:lvl w:ilvl="0" w:tplc="04160013">
      <w:start w:val="1"/>
      <w:numFmt w:val="upperRoman"/>
      <w:lvlText w:val="%1."/>
      <w:lvlJc w:val="right"/>
      <w:pPr>
        <w:ind w:left="1060" w:hanging="360"/>
      </w:p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8">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8FA6E6F"/>
    <w:multiLevelType w:val="hybridMultilevel"/>
    <w:tmpl w:val="AB72C294"/>
    <w:lvl w:ilvl="0" w:tplc="0000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E2B199E"/>
    <w:multiLevelType w:val="hybridMultilevel"/>
    <w:tmpl w:val="E4761148"/>
    <w:lvl w:ilvl="0" w:tplc="04160013">
      <w:start w:val="1"/>
      <w:numFmt w:val="upperRoman"/>
      <w:lvlText w:val="%1."/>
      <w:lvlJc w:val="right"/>
      <w:pPr>
        <w:ind w:left="2061" w:hanging="360"/>
      </w:p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28"/>
  </w:num>
  <w:num w:numId="2">
    <w:abstractNumId w:val="15"/>
  </w:num>
  <w:num w:numId="3">
    <w:abstractNumId w:val="36"/>
  </w:num>
  <w:num w:numId="4">
    <w:abstractNumId w:val="29"/>
  </w:num>
  <w:num w:numId="5">
    <w:abstractNumId w:val="18"/>
  </w:num>
  <w:num w:numId="6">
    <w:abstractNumId w:val="17"/>
  </w:num>
  <w:num w:numId="7">
    <w:abstractNumId w:val="35"/>
  </w:num>
  <w:num w:numId="8">
    <w:abstractNumId w:val="30"/>
  </w:num>
  <w:num w:numId="9">
    <w:abstractNumId w:val="20"/>
  </w:num>
  <w:num w:numId="10">
    <w:abstractNumId w:val="31"/>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25"/>
  </w:num>
  <w:num w:numId="16">
    <w:abstractNumId w:val="26"/>
  </w:num>
  <w:num w:numId="17">
    <w:abstractNumId w:val="27"/>
  </w:num>
  <w:num w:numId="18">
    <w:abstractNumId w:val="14"/>
  </w:num>
  <w:num w:numId="19">
    <w:abstractNumId w:val="12"/>
  </w:num>
  <w:num w:numId="20">
    <w:abstractNumId w:val="38"/>
  </w:num>
  <w:num w:numId="21">
    <w:abstractNumId w:val="33"/>
  </w:num>
  <w:num w:numId="22">
    <w:abstractNumId w:val="24"/>
  </w:num>
  <w:num w:numId="23">
    <w:abstractNumId w:val="16"/>
  </w:num>
  <w:num w:numId="24">
    <w:abstractNumId w:val="21"/>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40"/>
  </w:num>
  <w:num w:numId="34">
    <w:abstractNumId w:val="10"/>
  </w:num>
  <w:num w:numId="35">
    <w:abstractNumId w:val="23"/>
  </w:num>
  <w:num w:numId="36">
    <w:abstractNumId w:val="8"/>
  </w:num>
  <w:num w:numId="37">
    <w:abstractNumId w:val="37"/>
  </w:num>
  <w:num w:numId="38">
    <w:abstractNumId w:val="22"/>
  </w:num>
  <w:num w:numId="39">
    <w:abstractNumId w:val="34"/>
  </w:num>
  <w:num w:numId="40">
    <w:abstractNumId w:val="32"/>
  </w:num>
  <w:num w:numId="41">
    <w:abstractNumId w:val="3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07A4F"/>
    <w:rsid w:val="000126E7"/>
    <w:rsid w:val="00012A49"/>
    <w:rsid w:val="0001383D"/>
    <w:rsid w:val="00013C68"/>
    <w:rsid w:val="00015B58"/>
    <w:rsid w:val="00016907"/>
    <w:rsid w:val="00024C77"/>
    <w:rsid w:val="0003271E"/>
    <w:rsid w:val="000337B8"/>
    <w:rsid w:val="00034EB6"/>
    <w:rsid w:val="00040E0D"/>
    <w:rsid w:val="00040E1D"/>
    <w:rsid w:val="00044BBA"/>
    <w:rsid w:val="000456C5"/>
    <w:rsid w:val="0004587D"/>
    <w:rsid w:val="00050973"/>
    <w:rsid w:val="00054A05"/>
    <w:rsid w:val="00065849"/>
    <w:rsid w:val="00066528"/>
    <w:rsid w:val="00066A4C"/>
    <w:rsid w:val="00066E00"/>
    <w:rsid w:val="00067B25"/>
    <w:rsid w:val="00071B05"/>
    <w:rsid w:val="000733B6"/>
    <w:rsid w:val="000755B1"/>
    <w:rsid w:val="00075D0A"/>
    <w:rsid w:val="00076D82"/>
    <w:rsid w:val="00081DDD"/>
    <w:rsid w:val="00094A70"/>
    <w:rsid w:val="00096BAD"/>
    <w:rsid w:val="000A1624"/>
    <w:rsid w:val="000A599C"/>
    <w:rsid w:val="000A60B9"/>
    <w:rsid w:val="000A7DC0"/>
    <w:rsid w:val="000C135C"/>
    <w:rsid w:val="000D3750"/>
    <w:rsid w:val="000E1161"/>
    <w:rsid w:val="000F22D5"/>
    <w:rsid w:val="00103CC0"/>
    <w:rsid w:val="00116D05"/>
    <w:rsid w:val="00116EB3"/>
    <w:rsid w:val="00117028"/>
    <w:rsid w:val="00117AD8"/>
    <w:rsid w:val="00117AEF"/>
    <w:rsid w:val="001232E4"/>
    <w:rsid w:val="0013018F"/>
    <w:rsid w:val="00134819"/>
    <w:rsid w:val="00136A07"/>
    <w:rsid w:val="001442B0"/>
    <w:rsid w:val="00145346"/>
    <w:rsid w:val="00146FCE"/>
    <w:rsid w:val="0016156E"/>
    <w:rsid w:val="00161ED7"/>
    <w:rsid w:val="001707D4"/>
    <w:rsid w:val="00174050"/>
    <w:rsid w:val="001765D0"/>
    <w:rsid w:val="00182BA3"/>
    <w:rsid w:val="001837E2"/>
    <w:rsid w:val="0019548A"/>
    <w:rsid w:val="00197BC9"/>
    <w:rsid w:val="001A4649"/>
    <w:rsid w:val="001A4ADD"/>
    <w:rsid w:val="001A613D"/>
    <w:rsid w:val="001B0ECA"/>
    <w:rsid w:val="001B4BEC"/>
    <w:rsid w:val="001C1539"/>
    <w:rsid w:val="001C48D1"/>
    <w:rsid w:val="001D157C"/>
    <w:rsid w:val="001D270B"/>
    <w:rsid w:val="001D4BC6"/>
    <w:rsid w:val="001D7E1E"/>
    <w:rsid w:val="001F6ADE"/>
    <w:rsid w:val="001F7C9F"/>
    <w:rsid w:val="00201F5A"/>
    <w:rsid w:val="002118D1"/>
    <w:rsid w:val="002225F4"/>
    <w:rsid w:val="00231093"/>
    <w:rsid w:val="00241440"/>
    <w:rsid w:val="00241608"/>
    <w:rsid w:val="002440A6"/>
    <w:rsid w:val="00255482"/>
    <w:rsid w:val="00255E39"/>
    <w:rsid w:val="0026267A"/>
    <w:rsid w:val="002646AF"/>
    <w:rsid w:val="00264E5E"/>
    <w:rsid w:val="00271D5A"/>
    <w:rsid w:val="002741E1"/>
    <w:rsid w:val="00277F9F"/>
    <w:rsid w:val="002830EB"/>
    <w:rsid w:val="00283729"/>
    <w:rsid w:val="00286734"/>
    <w:rsid w:val="00295CDD"/>
    <w:rsid w:val="002A0FA3"/>
    <w:rsid w:val="002A47A7"/>
    <w:rsid w:val="002A520D"/>
    <w:rsid w:val="002A685F"/>
    <w:rsid w:val="002B0279"/>
    <w:rsid w:val="002B0657"/>
    <w:rsid w:val="002B0CB6"/>
    <w:rsid w:val="002B2B5F"/>
    <w:rsid w:val="002B5A1B"/>
    <w:rsid w:val="002C5913"/>
    <w:rsid w:val="002D0F92"/>
    <w:rsid w:val="002D64E1"/>
    <w:rsid w:val="002D7116"/>
    <w:rsid w:val="002E0F6A"/>
    <w:rsid w:val="002E2EB0"/>
    <w:rsid w:val="002E65F6"/>
    <w:rsid w:val="002E6F4D"/>
    <w:rsid w:val="0030082C"/>
    <w:rsid w:val="003008C3"/>
    <w:rsid w:val="00306C71"/>
    <w:rsid w:val="00310250"/>
    <w:rsid w:val="0031709A"/>
    <w:rsid w:val="0031792E"/>
    <w:rsid w:val="00321709"/>
    <w:rsid w:val="0032712D"/>
    <w:rsid w:val="00330438"/>
    <w:rsid w:val="0033208F"/>
    <w:rsid w:val="00336630"/>
    <w:rsid w:val="003461C0"/>
    <w:rsid w:val="003462F1"/>
    <w:rsid w:val="00351BC6"/>
    <w:rsid w:val="0035480B"/>
    <w:rsid w:val="00355CCF"/>
    <w:rsid w:val="00356CBC"/>
    <w:rsid w:val="003608DE"/>
    <w:rsid w:val="00366E2D"/>
    <w:rsid w:val="00371881"/>
    <w:rsid w:val="00383189"/>
    <w:rsid w:val="00387489"/>
    <w:rsid w:val="00396B13"/>
    <w:rsid w:val="003A2553"/>
    <w:rsid w:val="003A4AA6"/>
    <w:rsid w:val="003B10C9"/>
    <w:rsid w:val="003B2D41"/>
    <w:rsid w:val="003B3A5C"/>
    <w:rsid w:val="003B6A4D"/>
    <w:rsid w:val="003B792F"/>
    <w:rsid w:val="003C111D"/>
    <w:rsid w:val="003C2CA4"/>
    <w:rsid w:val="003C63AA"/>
    <w:rsid w:val="003E1724"/>
    <w:rsid w:val="003E3E69"/>
    <w:rsid w:val="003E7274"/>
    <w:rsid w:val="003E7C55"/>
    <w:rsid w:val="003F4287"/>
    <w:rsid w:val="003F49B2"/>
    <w:rsid w:val="004045A1"/>
    <w:rsid w:val="00404C37"/>
    <w:rsid w:val="00406458"/>
    <w:rsid w:val="0041269F"/>
    <w:rsid w:val="0041328B"/>
    <w:rsid w:val="004142A2"/>
    <w:rsid w:val="00433AB5"/>
    <w:rsid w:val="00433C45"/>
    <w:rsid w:val="0043722B"/>
    <w:rsid w:val="004377B1"/>
    <w:rsid w:val="0044351C"/>
    <w:rsid w:val="004562E7"/>
    <w:rsid w:val="00461DAD"/>
    <w:rsid w:val="0046484B"/>
    <w:rsid w:val="00465855"/>
    <w:rsid w:val="00466783"/>
    <w:rsid w:val="0046687F"/>
    <w:rsid w:val="004714FB"/>
    <w:rsid w:val="0047290E"/>
    <w:rsid w:val="0047560F"/>
    <w:rsid w:val="0048283B"/>
    <w:rsid w:val="00486CEC"/>
    <w:rsid w:val="00486F55"/>
    <w:rsid w:val="00486F86"/>
    <w:rsid w:val="004874B7"/>
    <w:rsid w:val="00491AA4"/>
    <w:rsid w:val="004935E9"/>
    <w:rsid w:val="004A7D88"/>
    <w:rsid w:val="004B3171"/>
    <w:rsid w:val="004B688D"/>
    <w:rsid w:val="004C11CB"/>
    <w:rsid w:val="004C39C9"/>
    <w:rsid w:val="004C502A"/>
    <w:rsid w:val="004C5F14"/>
    <w:rsid w:val="004D3D19"/>
    <w:rsid w:val="004D519F"/>
    <w:rsid w:val="004D61C5"/>
    <w:rsid w:val="004E4525"/>
    <w:rsid w:val="004F276C"/>
    <w:rsid w:val="004F4852"/>
    <w:rsid w:val="004F4EAC"/>
    <w:rsid w:val="00507D22"/>
    <w:rsid w:val="0051570B"/>
    <w:rsid w:val="005237C7"/>
    <w:rsid w:val="00527990"/>
    <w:rsid w:val="0053004E"/>
    <w:rsid w:val="005315C8"/>
    <w:rsid w:val="00536DB2"/>
    <w:rsid w:val="00544F24"/>
    <w:rsid w:val="005468E9"/>
    <w:rsid w:val="00550848"/>
    <w:rsid w:val="00561DD3"/>
    <w:rsid w:val="00567085"/>
    <w:rsid w:val="0057207F"/>
    <w:rsid w:val="005817FC"/>
    <w:rsid w:val="00584DA5"/>
    <w:rsid w:val="00591BA1"/>
    <w:rsid w:val="005974D6"/>
    <w:rsid w:val="005978D9"/>
    <w:rsid w:val="005A6BBC"/>
    <w:rsid w:val="005B23F0"/>
    <w:rsid w:val="005B3FB9"/>
    <w:rsid w:val="005B43D0"/>
    <w:rsid w:val="005C1704"/>
    <w:rsid w:val="005D3A18"/>
    <w:rsid w:val="005D5FA1"/>
    <w:rsid w:val="005E7711"/>
    <w:rsid w:val="005E7C3B"/>
    <w:rsid w:val="005F2A2D"/>
    <w:rsid w:val="00604FD8"/>
    <w:rsid w:val="006052DD"/>
    <w:rsid w:val="006106EB"/>
    <w:rsid w:val="006125FB"/>
    <w:rsid w:val="00613A13"/>
    <w:rsid w:val="0061432E"/>
    <w:rsid w:val="00616178"/>
    <w:rsid w:val="00625927"/>
    <w:rsid w:val="006337A7"/>
    <w:rsid w:val="00635056"/>
    <w:rsid w:val="0064118A"/>
    <w:rsid w:val="00641DD3"/>
    <w:rsid w:val="006533CF"/>
    <w:rsid w:val="00655C39"/>
    <w:rsid w:val="00662D65"/>
    <w:rsid w:val="00671801"/>
    <w:rsid w:val="006736D5"/>
    <w:rsid w:val="006738BE"/>
    <w:rsid w:val="00677545"/>
    <w:rsid w:val="006845B9"/>
    <w:rsid w:val="00690092"/>
    <w:rsid w:val="00690446"/>
    <w:rsid w:val="00691F5E"/>
    <w:rsid w:val="00692E52"/>
    <w:rsid w:val="00694B31"/>
    <w:rsid w:val="006958C5"/>
    <w:rsid w:val="006A0F21"/>
    <w:rsid w:val="006A29DD"/>
    <w:rsid w:val="006A6E70"/>
    <w:rsid w:val="006B0F63"/>
    <w:rsid w:val="006B4962"/>
    <w:rsid w:val="006B5590"/>
    <w:rsid w:val="006C3353"/>
    <w:rsid w:val="006C4086"/>
    <w:rsid w:val="006C61FE"/>
    <w:rsid w:val="006D0086"/>
    <w:rsid w:val="006D06DD"/>
    <w:rsid w:val="006D2A78"/>
    <w:rsid w:val="006D59D5"/>
    <w:rsid w:val="006E5C45"/>
    <w:rsid w:val="006E773E"/>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37A6"/>
    <w:rsid w:val="00765734"/>
    <w:rsid w:val="00766E58"/>
    <w:rsid w:val="00780024"/>
    <w:rsid w:val="00790962"/>
    <w:rsid w:val="00796F40"/>
    <w:rsid w:val="007A0CF0"/>
    <w:rsid w:val="007A22BD"/>
    <w:rsid w:val="007A5ED7"/>
    <w:rsid w:val="007B2A7D"/>
    <w:rsid w:val="007B3165"/>
    <w:rsid w:val="007B556F"/>
    <w:rsid w:val="007B73AD"/>
    <w:rsid w:val="007C30FD"/>
    <w:rsid w:val="007E5EA8"/>
    <w:rsid w:val="007E7950"/>
    <w:rsid w:val="007F314D"/>
    <w:rsid w:val="007F49B2"/>
    <w:rsid w:val="007F5DEF"/>
    <w:rsid w:val="008043BD"/>
    <w:rsid w:val="00812B82"/>
    <w:rsid w:val="00813436"/>
    <w:rsid w:val="00814AC2"/>
    <w:rsid w:val="008151E0"/>
    <w:rsid w:val="00824EE5"/>
    <w:rsid w:val="00831978"/>
    <w:rsid w:val="00834366"/>
    <w:rsid w:val="008370F1"/>
    <w:rsid w:val="00840084"/>
    <w:rsid w:val="00843960"/>
    <w:rsid w:val="008442E8"/>
    <w:rsid w:val="00845205"/>
    <w:rsid w:val="008530D5"/>
    <w:rsid w:val="00856236"/>
    <w:rsid w:val="00867BBE"/>
    <w:rsid w:val="00872AA3"/>
    <w:rsid w:val="00883537"/>
    <w:rsid w:val="0088783F"/>
    <w:rsid w:val="00887FB0"/>
    <w:rsid w:val="008910CA"/>
    <w:rsid w:val="008915F2"/>
    <w:rsid w:val="00896676"/>
    <w:rsid w:val="00897317"/>
    <w:rsid w:val="008973EF"/>
    <w:rsid w:val="008A23DB"/>
    <w:rsid w:val="008B7AF3"/>
    <w:rsid w:val="008C23AC"/>
    <w:rsid w:val="008D01DD"/>
    <w:rsid w:val="008D3FCF"/>
    <w:rsid w:val="008D440B"/>
    <w:rsid w:val="008D5765"/>
    <w:rsid w:val="008D65E7"/>
    <w:rsid w:val="008E26C6"/>
    <w:rsid w:val="008E5C5B"/>
    <w:rsid w:val="008F0EF2"/>
    <w:rsid w:val="008F23D5"/>
    <w:rsid w:val="008F47C4"/>
    <w:rsid w:val="008F4CBB"/>
    <w:rsid w:val="008F567B"/>
    <w:rsid w:val="0090118E"/>
    <w:rsid w:val="009070BE"/>
    <w:rsid w:val="00910DA9"/>
    <w:rsid w:val="00915D61"/>
    <w:rsid w:val="00931D05"/>
    <w:rsid w:val="009323F9"/>
    <w:rsid w:val="00935819"/>
    <w:rsid w:val="00940FA6"/>
    <w:rsid w:val="00941BDF"/>
    <w:rsid w:val="00943A3B"/>
    <w:rsid w:val="00957171"/>
    <w:rsid w:val="00971E0C"/>
    <w:rsid w:val="00983879"/>
    <w:rsid w:val="0099672D"/>
    <w:rsid w:val="009A473B"/>
    <w:rsid w:val="009A77F2"/>
    <w:rsid w:val="009C1DFD"/>
    <w:rsid w:val="009C6A46"/>
    <w:rsid w:val="009D00BA"/>
    <w:rsid w:val="009D2820"/>
    <w:rsid w:val="009E0C64"/>
    <w:rsid w:val="009E2C03"/>
    <w:rsid w:val="009E4690"/>
    <w:rsid w:val="009E63D6"/>
    <w:rsid w:val="009E6849"/>
    <w:rsid w:val="009F1437"/>
    <w:rsid w:val="009F46D4"/>
    <w:rsid w:val="009F596B"/>
    <w:rsid w:val="00A003CE"/>
    <w:rsid w:val="00A04300"/>
    <w:rsid w:val="00A11E49"/>
    <w:rsid w:val="00A1273B"/>
    <w:rsid w:val="00A15151"/>
    <w:rsid w:val="00A22799"/>
    <w:rsid w:val="00A240E0"/>
    <w:rsid w:val="00A35BEF"/>
    <w:rsid w:val="00A429BA"/>
    <w:rsid w:val="00A43FB2"/>
    <w:rsid w:val="00A443C9"/>
    <w:rsid w:val="00A44D83"/>
    <w:rsid w:val="00A45A07"/>
    <w:rsid w:val="00A50EF4"/>
    <w:rsid w:val="00A54E16"/>
    <w:rsid w:val="00A63770"/>
    <w:rsid w:val="00A66D30"/>
    <w:rsid w:val="00A67187"/>
    <w:rsid w:val="00A72484"/>
    <w:rsid w:val="00A82F80"/>
    <w:rsid w:val="00A90E75"/>
    <w:rsid w:val="00A918A4"/>
    <w:rsid w:val="00A95C52"/>
    <w:rsid w:val="00AA0DE8"/>
    <w:rsid w:val="00AA3935"/>
    <w:rsid w:val="00AA3B5A"/>
    <w:rsid w:val="00AA6FA9"/>
    <w:rsid w:val="00AB5E70"/>
    <w:rsid w:val="00AB658F"/>
    <w:rsid w:val="00AB6D42"/>
    <w:rsid w:val="00AC2AD2"/>
    <w:rsid w:val="00AC7CBB"/>
    <w:rsid w:val="00AD14A5"/>
    <w:rsid w:val="00AD5088"/>
    <w:rsid w:val="00AD50F1"/>
    <w:rsid w:val="00AD577F"/>
    <w:rsid w:val="00AD7F15"/>
    <w:rsid w:val="00AE43FB"/>
    <w:rsid w:val="00AE6391"/>
    <w:rsid w:val="00B02802"/>
    <w:rsid w:val="00B0705C"/>
    <w:rsid w:val="00B13CEE"/>
    <w:rsid w:val="00B16340"/>
    <w:rsid w:val="00B166E7"/>
    <w:rsid w:val="00B24C53"/>
    <w:rsid w:val="00B30BCE"/>
    <w:rsid w:val="00B34166"/>
    <w:rsid w:val="00B36486"/>
    <w:rsid w:val="00B462B9"/>
    <w:rsid w:val="00B46953"/>
    <w:rsid w:val="00B5023D"/>
    <w:rsid w:val="00B57199"/>
    <w:rsid w:val="00B61325"/>
    <w:rsid w:val="00B663E4"/>
    <w:rsid w:val="00B7627C"/>
    <w:rsid w:val="00B76417"/>
    <w:rsid w:val="00B823D7"/>
    <w:rsid w:val="00B85215"/>
    <w:rsid w:val="00B85220"/>
    <w:rsid w:val="00B97E08"/>
    <w:rsid w:val="00BB517E"/>
    <w:rsid w:val="00BC1387"/>
    <w:rsid w:val="00BC3A3A"/>
    <w:rsid w:val="00BD27F0"/>
    <w:rsid w:val="00BE011A"/>
    <w:rsid w:val="00BE0C72"/>
    <w:rsid w:val="00BE3CDF"/>
    <w:rsid w:val="00BE43F9"/>
    <w:rsid w:val="00BF3312"/>
    <w:rsid w:val="00BF3647"/>
    <w:rsid w:val="00BF7004"/>
    <w:rsid w:val="00BF7731"/>
    <w:rsid w:val="00BF7D07"/>
    <w:rsid w:val="00C006F7"/>
    <w:rsid w:val="00C05003"/>
    <w:rsid w:val="00C1188B"/>
    <w:rsid w:val="00C26026"/>
    <w:rsid w:val="00C32772"/>
    <w:rsid w:val="00C369F6"/>
    <w:rsid w:val="00C43884"/>
    <w:rsid w:val="00C438D0"/>
    <w:rsid w:val="00C456B9"/>
    <w:rsid w:val="00C50A88"/>
    <w:rsid w:val="00C54ED7"/>
    <w:rsid w:val="00C57888"/>
    <w:rsid w:val="00C60A2C"/>
    <w:rsid w:val="00C614A9"/>
    <w:rsid w:val="00C70137"/>
    <w:rsid w:val="00C75B21"/>
    <w:rsid w:val="00C80D95"/>
    <w:rsid w:val="00C90F33"/>
    <w:rsid w:val="00C96A70"/>
    <w:rsid w:val="00C96FB2"/>
    <w:rsid w:val="00CA32B6"/>
    <w:rsid w:val="00CC0D1F"/>
    <w:rsid w:val="00CC627D"/>
    <w:rsid w:val="00CC6ADE"/>
    <w:rsid w:val="00CD2B14"/>
    <w:rsid w:val="00CE10EA"/>
    <w:rsid w:val="00CE3E8F"/>
    <w:rsid w:val="00CE6098"/>
    <w:rsid w:val="00CE639D"/>
    <w:rsid w:val="00CF1703"/>
    <w:rsid w:val="00CF30D7"/>
    <w:rsid w:val="00D02E92"/>
    <w:rsid w:val="00D0490C"/>
    <w:rsid w:val="00D05A4A"/>
    <w:rsid w:val="00D11224"/>
    <w:rsid w:val="00D138AA"/>
    <w:rsid w:val="00D14B40"/>
    <w:rsid w:val="00D14D0F"/>
    <w:rsid w:val="00D17633"/>
    <w:rsid w:val="00D22897"/>
    <w:rsid w:val="00D23D91"/>
    <w:rsid w:val="00D345B7"/>
    <w:rsid w:val="00D34A7E"/>
    <w:rsid w:val="00D543D2"/>
    <w:rsid w:val="00D56D5D"/>
    <w:rsid w:val="00D60BFA"/>
    <w:rsid w:val="00D62F6C"/>
    <w:rsid w:val="00D66A13"/>
    <w:rsid w:val="00D70233"/>
    <w:rsid w:val="00D729A2"/>
    <w:rsid w:val="00D730AE"/>
    <w:rsid w:val="00D746A5"/>
    <w:rsid w:val="00D87AD2"/>
    <w:rsid w:val="00D90D17"/>
    <w:rsid w:val="00D91834"/>
    <w:rsid w:val="00DA32DF"/>
    <w:rsid w:val="00DA6EF7"/>
    <w:rsid w:val="00DC1C2E"/>
    <w:rsid w:val="00DC50CA"/>
    <w:rsid w:val="00DC77BE"/>
    <w:rsid w:val="00DD5386"/>
    <w:rsid w:val="00DE1753"/>
    <w:rsid w:val="00DE71B2"/>
    <w:rsid w:val="00DF21CD"/>
    <w:rsid w:val="00DF23B3"/>
    <w:rsid w:val="00DF357A"/>
    <w:rsid w:val="00E01580"/>
    <w:rsid w:val="00E02F99"/>
    <w:rsid w:val="00E053ED"/>
    <w:rsid w:val="00E05E0E"/>
    <w:rsid w:val="00E05FF4"/>
    <w:rsid w:val="00E146D8"/>
    <w:rsid w:val="00E1506D"/>
    <w:rsid w:val="00E20226"/>
    <w:rsid w:val="00E2078F"/>
    <w:rsid w:val="00E21379"/>
    <w:rsid w:val="00E27EAD"/>
    <w:rsid w:val="00E31F5F"/>
    <w:rsid w:val="00E3380A"/>
    <w:rsid w:val="00E34938"/>
    <w:rsid w:val="00E40C98"/>
    <w:rsid w:val="00E42F32"/>
    <w:rsid w:val="00E513D0"/>
    <w:rsid w:val="00E51B57"/>
    <w:rsid w:val="00E573D0"/>
    <w:rsid w:val="00E64C31"/>
    <w:rsid w:val="00E65EE5"/>
    <w:rsid w:val="00E73ADE"/>
    <w:rsid w:val="00E7645E"/>
    <w:rsid w:val="00E828EC"/>
    <w:rsid w:val="00E902A0"/>
    <w:rsid w:val="00E94025"/>
    <w:rsid w:val="00E97F6B"/>
    <w:rsid w:val="00EA1D3E"/>
    <w:rsid w:val="00EC17C5"/>
    <w:rsid w:val="00EC3D5D"/>
    <w:rsid w:val="00EC511A"/>
    <w:rsid w:val="00ED43D7"/>
    <w:rsid w:val="00ED5CD3"/>
    <w:rsid w:val="00EE0670"/>
    <w:rsid w:val="00EF1C44"/>
    <w:rsid w:val="00F00CF2"/>
    <w:rsid w:val="00F02583"/>
    <w:rsid w:val="00F027BD"/>
    <w:rsid w:val="00F02932"/>
    <w:rsid w:val="00F04635"/>
    <w:rsid w:val="00F046B5"/>
    <w:rsid w:val="00F07786"/>
    <w:rsid w:val="00F14309"/>
    <w:rsid w:val="00F16901"/>
    <w:rsid w:val="00F247F4"/>
    <w:rsid w:val="00F25220"/>
    <w:rsid w:val="00F27164"/>
    <w:rsid w:val="00F2777B"/>
    <w:rsid w:val="00F338E6"/>
    <w:rsid w:val="00F358B1"/>
    <w:rsid w:val="00F4306C"/>
    <w:rsid w:val="00F43B8C"/>
    <w:rsid w:val="00F4791D"/>
    <w:rsid w:val="00F534D6"/>
    <w:rsid w:val="00F53BB3"/>
    <w:rsid w:val="00F55239"/>
    <w:rsid w:val="00F626B6"/>
    <w:rsid w:val="00F63B50"/>
    <w:rsid w:val="00F80782"/>
    <w:rsid w:val="00F84F1A"/>
    <w:rsid w:val="00F958A7"/>
    <w:rsid w:val="00FA6056"/>
    <w:rsid w:val="00FB07FA"/>
    <w:rsid w:val="00FB3060"/>
    <w:rsid w:val="00FB3E52"/>
    <w:rsid w:val="00FB4F42"/>
    <w:rsid w:val="00FB52A6"/>
    <w:rsid w:val="00FB632B"/>
    <w:rsid w:val="00FB78D4"/>
    <w:rsid w:val="00FD2EF7"/>
    <w:rsid w:val="00FD6C16"/>
    <w:rsid w:val="00FD7776"/>
    <w:rsid w:val="00FD79E8"/>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0D13A-BD16-4072-B57F-B1472C40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5">
    <w:name w:val="heading 5"/>
    <w:basedOn w:val="Normal"/>
    <w:next w:val="Normal"/>
    <w:link w:val="Ttulo5Char"/>
    <w:qFormat/>
    <w:rsid w:val="00FB632B"/>
    <w:pPr>
      <w:numPr>
        <w:ilvl w:val="4"/>
        <w:numId w:val="24"/>
      </w:numPr>
      <w:suppressAutoHyphens/>
      <w:spacing w:before="240" w:after="60"/>
      <w:outlineLvl w:val="4"/>
    </w:pPr>
    <w:rPr>
      <w:rFonts w:ascii="Calibri" w:eastAsia="Times New Roman" w:hAnsi="Calibri" w:cs="Calibri"/>
      <w:b/>
      <w:bCs/>
      <w:i/>
      <w:iCs/>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72"/>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SemEspaamento">
    <w:name w:val="No Spacing"/>
    <w:uiPriority w:val="1"/>
    <w:qFormat/>
    <w:rsid w:val="00527990"/>
    <w:pPr>
      <w:spacing w:after="0" w:line="240" w:lineRule="auto"/>
    </w:pPr>
  </w:style>
  <w:style w:type="table" w:styleId="Tabelacomgrade">
    <w:name w:val="Table Grid"/>
    <w:basedOn w:val="Tabelanormal"/>
    <w:uiPriority w:val="59"/>
    <w:rsid w:val="0033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har">
    <w:name w:val="Título 5 Char"/>
    <w:basedOn w:val="Fontepargpadro"/>
    <w:link w:val="Ttulo5"/>
    <w:rsid w:val="00FB632B"/>
    <w:rPr>
      <w:rFonts w:ascii="Calibri" w:eastAsia="Times New Roman" w:hAnsi="Calibri" w:cs="Calibri"/>
      <w:b/>
      <w:bCs/>
      <w:i/>
      <w:iCs/>
      <w:sz w:val="26"/>
      <w:szCs w:val="26"/>
      <w:lang w:eastAsia="zh-CN"/>
    </w:rPr>
  </w:style>
  <w:style w:type="character" w:customStyle="1" w:styleId="apple-converted-space">
    <w:name w:val="apple-converted-space"/>
    <w:rsid w:val="00FB632B"/>
    <w:rPr>
      <w:rFonts w:cs="Times New Roman"/>
    </w:rPr>
  </w:style>
  <w:style w:type="paragraph" w:styleId="Corpodetexto">
    <w:name w:val="Body Text"/>
    <w:basedOn w:val="Normal"/>
    <w:link w:val="CorpodetextoChar"/>
    <w:rsid w:val="00FB63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right="-142"/>
      <w:jc w:val="both"/>
    </w:pPr>
    <w:rPr>
      <w:rFonts w:ascii="Arial Narrow" w:eastAsia="Times New Roman" w:hAnsi="Arial Narrow" w:cs="Arial Narrow"/>
      <w:position w:val="-4"/>
      <w:szCs w:val="20"/>
      <w:lang w:eastAsia="zh-CN"/>
    </w:rPr>
  </w:style>
  <w:style w:type="character" w:customStyle="1" w:styleId="CorpodetextoChar">
    <w:name w:val="Corpo de texto Char"/>
    <w:basedOn w:val="Fontepargpadro"/>
    <w:link w:val="Corpodetexto"/>
    <w:rsid w:val="00FB632B"/>
    <w:rPr>
      <w:rFonts w:ascii="Arial Narrow" w:eastAsia="Times New Roman" w:hAnsi="Arial Narrow" w:cs="Arial Narrow"/>
      <w:position w:val="-4"/>
      <w:sz w:val="24"/>
      <w:szCs w:val="20"/>
      <w:lang w:eastAsia="zh-CN"/>
    </w:rPr>
  </w:style>
  <w:style w:type="paragraph" w:styleId="Recuodecorpodetexto">
    <w:name w:val="Body Text Indent"/>
    <w:basedOn w:val="Normal"/>
    <w:link w:val="RecuodecorpodetextoChar"/>
    <w:rsid w:val="00FB632B"/>
    <w:pPr>
      <w:tabs>
        <w:tab w:val="left" w:pos="284"/>
      </w:tabs>
      <w:suppressAutoHyphens/>
      <w:ind w:left="2268"/>
      <w:jc w:val="both"/>
    </w:pPr>
    <w:rPr>
      <w:rFonts w:ascii="Arial Narrow" w:eastAsia="Times New Roman" w:hAnsi="Arial Narrow" w:cs="Arial Narrow"/>
      <w:szCs w:val="20"/>
      <w:lang w:eastAsia="zh-CN"/>
    </w:rPr>
  </w:style>
  <w:style w:type="character" w:customStyle="1" w:styleId="RecuodecorpodetextoChar">
    <w:name w:val="Recuo de corpo de texto Char"/>
    <w:basedOn w:val="Fontepargpadro"/>
    <w:link w:val="Recuodecorpodetexto"/>
    <w:rsid w:val="00FB632B"/>
    <w:rPr>
      <w:rFonts w:ascii="Arial Narrow" w:eastAsia="Times New Roman" w:hAnsi="Arial Narrow" w:cs="Arial Narrow"/>
      <w:sz w:val="24"/>
      <w:szCs w:val="20"/>
      <w:lang w:eastAsia="zh-CN"/>
    </w:rPr>
  </w:style>
  <w:style w:type="paragraph" w:customStyle="1" w:styleId="Corpodetexto22">
    <w:name w:val="Corpo de texto 22"/>
    <w:basedOn w:val="Normal"/>
    <w:rsid w:val="00FB632B"/>
    <w:pPr>
      <w:suppressAutoHyphens/>
      <w:spacing w:after="120" w:line="480" w:lineRule="auto"/>
      <w:jc w:val="both"/>
    </w:pPr>
    <w:rPr>
      <w:rFonts w:ascii="Times New Roman" w:eastAsia="Times New Roman" w:hAnsi="Times New Roman"/>
      <w:sz w:val="20"/>
      <w:szCs w:val="20"/>
      <w:lang w:eastAsia="zh-CN"/>
    </w:rPr>
  </w:style>
  <w:style w:type="paragraph" w:customStyle="1" w:styleId="WW-TextoPr-formatado">
    <w:name w:val="WW-Texto Pré-formatado"/>
    <w:basedOn w:val="Normal"/>
    <w:rsid w:val="00FB632B"/>
    <w:pPr>
      <w:widowControl w:val="0"/>
      <w:suppressAutoHyphens/>
    </w:pPr>
    <w:rPr>
      <w:rFonts w:ascii="Courier New" w:eastAsia="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44053997">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AF85-1E06-45EA-B797-106C1D3A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3665</Words>
  <Characters>19796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Sandra Helena Lehnen Becker</cp:lastModifiedBy>
  <cp:revision>21</cp:revision>
  <cp:lastPrinted>2018-01-04T14:27:00Z</cp:lastPrinted>
  <dcterms:created xsi:type="dcterms:W3CDTF">2020-07-01T19:18:00Z</dcterms:created>
  <dcterms:modified xsi:type="dcterms:W3CDTF">2021-04-14T14:25:00Z</dcterms:modified>
</cp:coreProperties>
</file>