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B2495" w14:textId="77777777" w:rsidR="005B2C61" w:rsidRDefault="005B2C61" w:rsidP="00DA2390"/>
    <w:p w14:paraId="13034111" w14:textId="0AC15099" w:rsidR="005B79CE" w:rsidRDefault="00ED06CD" w:rsidP="00693A5F">
      <w:pPr>
        <w:spacing w:after="360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3</w:t>
      </w:r>
      <w:r w:rsidR="00194899">
        <w:rPr>
          <w:rFonts w:asciiTheme="minorHAnsi" w:hAnsiTheme="minorHAnsi"/>
          <w:b/>
          <w:sz w:val="22"/>
        </w:rPr>
        <w:t xml:space="preserve">º </w:t>
      </w:r>
      <w:r w:rsidR="005B79CE" w:rsidRPr="005B79CE">
        <w:rPr>
          <w:rFonts w:asciiTheme="minorHAnsi" w:hAnsiTheme="minorHAnsi"/>
          <w:b/>
          <w:sz w:val="22"/>
        </w:rPr>
        <w:t>EDITAL DE</w:t>
      </w:r>
      <w:r w:rsidR="00D87DBA">
        <w:rPr>
          <w:rFonts w:asciiTheme="minorHAnsi" w:hAnsiTheme="minorHAnsi"/>
          <w:b/>
          <w:sz w:val="22"/>
        </w:rPr>
        <w:t xml:space="preserve"> RETIFICAÇÃO DO AVISO DE </w:t>
      </w:r>
      <w:r w:rsidR="005B79CE" w:rsidRPr="005B79CE">
        <w:rPr>
          <w:rFonts w:asciiTheme="minorHAnsi" w:hAnsiTheme="minorHAnsi"/>
          <w:b/>
          <w:sz w:val="22"/>
        </w:rPr>
        <w:t xml:space="preserve">CHAMADA PÚBLICA </w:t>
      </w:r>
      <w:r w:rsidR="00D87DBA">
        <w:rPr>
          <w:rFonts w:asciiTheme="minorHAnsi" w:hAnsiTheme="minorHAnsi"/>
          <w:b/>
          <w:sz w:val="22"/>
        </w:rPr>
        <w:t xml:space="preserve">nº </w:t>
      </w:r>
      <w:r w:rsidR="00F60199">
        <w:rPr>
          <w:rFonts w:asciiTheme="minorHAnsi" w:hAnsiTheme="minorHAnsi"/>
          <w:b/>
          <w:sz w:val="22"/>
        </w:rPr>
        <w:t>00</w:t>
      </w:r>
      <w:r w:rsidR="00F74D83">
        <w:rPr>
          <w:rFonts w:asciiTheme="minorHAnsi" w:hAnsiTheme="minorHAnsi"/>
          <w:b/>
          <w:sz w:val="22"/>
        </w:rPr>
        <w:t>1</w:t>
      </w:r>
      <w:r w:rsidR="00F60199">
        <w:rPr>
          <w:rFonts w:asciiTheme="minorHAnsi" w:hAnsiTheme="minorHAnsi"/>
          <w:b/>
          <w:sz w:val="22"/>
        </w:rPr>
        <w:t>/2017</w:t>
      </w:r>
    </w:p>
    <w:p w14:paraId="5D7D7AE7" w14:textId="77777777" w:rsidR="00660CC4" w:rsidRDefault="00660CC4" w:rsidP="00660CC4">
      <w:pPr>
        <w:spacing w:after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EC22FF" w14:textId="77777777" w:rsidR="00660CC4" w:rsidRPr="005D1C75" w:rsidRDefault="00660CC4" w:rsidP="00660CC4">
      <w:pPr>
        <w:spacing w:after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C75">
        <w:rPr>
          <w:rFonts w:asciiTheme="minorHAnsi" w:hAnsiTheme="minorHAnsi" w:cstheme="minorHAnsi"/>
          <w:b/>
          <w:sz w:val="22"/>
          <w:szCs w:val="22"/>
        </w:rPr>
        <w:t xml:space="preserve">O PRESIDENTE DO CONSELHO DE ARQUITETURA E URBANISMO DO RIO GRANDE DO SUL, </w:t>
      </w:r>
      <w:r w:rsidRPr="005D1C75">
        <w:rPr>
          <w:rFonts w:asciiTheme="minorHAnsi" w:hAnsiTheme="minorHAnsi" w:cstheme="minorHAnsi"/>
          <w:sz w:val="22"/>
          <w:szCs w:val="22"/>
        </w:rPr>
        <w:t xml:space="preserve">no uso de suas atribuições legais, considerando o disposto no 3º EDITAL DE RETIFICAÇÃO DO AVISO DE CHAMADA PÚBLICA Nº 002/2017. Considerando o disposto na Lei 9.784/1999. Considerando os princípios da Administração Pública, sobretudo os princípio da Publicidade, Legalidade, Impessoalidade e Eficiência, </w:t>
      </w:r>
      <w:r w:rsidRPr="005D1C75">
        <w:rPr>
          <w:rFonts w:asciiTheme="minorHAnsi" w:hAnsiTheme="minorHAnsi" w:cstheme="minorHAnsi"/>
          <w:b/>
          <w:sz w:val="22"/>
          <w:szCs w:val="22"/>
        </w:rPr>
        <w:t xml:space="preserve">torna público o novo Cronograma do Aviso de Chamada Pública nº 002/2017, publicado no sítio do Conselho de Arquitetura e Urbanismo do Rio Grande do Sul – CAU/RS, no endereço: </w:t>
      </w:r>
      <w:hyperlink r:id="rId8" w:history="1">
        <w:r w:rsidRPr="005D1C7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http://transparencia.caurs.gov.br/?page_id=259</w:t>
        </w:r>
      </w:hyperlink>
      <w:r w:rsidRPr="005D1C75">
        <w:rPr>
          <w:rFonts w:asciiTheme="minorHAnsi" w:hAnsiTheme="minorHAnsi" w:cstheme="minorHAnsi"/>
          <w:b/>
          <w:sz w:val="22"/>
          <w:szCs w:val="22"/>
        </w:rPr>
        <w:t>.</w:t>
      </w:r>
    </w:p>
    <w:p w14:paraId="45077CC2" w14:textId="77777777" w:rsidR="00660CC4" w:rsidRPr="00B94B83" w:rsidRDefault="00660CC4" w:rsidP="00660CC4">
      <w:pPr>
        <w:pStyle w:val="PargrafodaLista"/>
        <w:numPr>
          <w:ilvl w:val="0"/>
          <w:numId w:val="49"/>
        </w:numPr>
        <w:spacing w:after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4B83">
        <w:rPr>
          <w:rFonts w:asciiTheme="minorHAnsi" w:hAnsiTheme="minorHAnsi" w:cstheme="minorHAnsi"/>
          <w:b/>
          <w:sz w:val="22"/>
          <w:szCs w:val="22"/>
          <w:u w:val="single"/>
        </w:rPr>
        <w:t>O CRONOGRAMA VIGORARÁ COM OS SEGUINTES PRAZOS:</w:t>
      </w:r>
    </w:p>
    <w:p w14:paraId="4B49FC83" w14:textId="77777777" w:rsidR="00660CC4" w:rsidRPr="005D1C75" w:rsidRDefault="00660CC4" w:rsidP="00660CC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C75">
        <w:rPr>
          <w:rFonts w:asciiTheme="minorHAnsi" w:hAnsiTheme="minorHAnsi" w:cstheme="minorHAnsi"/>
          <w:b/>
          <w:sz w:val="22"/>
          <w:szCs w:val="22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680"/>
      </w:tblGrid>
      <w:tr w:rsidR="00660CC4" w:rsidRPr="005D1C75" w14:paraId="4812E89D" w14:textId="77777777" w:rsidTr="00AF1C1E">
        <w:trPr>
          <w:trHeight w:val="591"/>
        </w:trPr>
        <w:tc>
          <w:tcPr>
            <w:tcW w:w="6658" w:type="dxa"/>
          </w:tcPr>
          <w:p w14:paraId="706905DA" w14:textId="77777777" w:rsidR="00660CC4" w:rsidRPr="005D1C75" w:rsidRDefault="00660CC4" w:rsidP="00AF1C1E">
            <w:pPr>
              <w:tabs>
                <w:tab w:val="left" w:pos="4170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 w:cstheme="minorHAnsi"/>
                <w:b/>
                <w:sz w:val="22"/>
                <w:szCs w:val="22"/>
              </w:rPr>
              <w:t>PUBLICAÇÃO DO EDITAL</w:t>
            </w:r>
            <w:r w:rsidRPr="005D1C75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2680" w:type="dxa"/>
          </w:tcPr>
          <w:p w14:paraId="08127B5A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30 maio 2017</w:t>
            </w:r>
          </w:p>
        </w:tc>
      </w:tr>
      <w:tr w:rsidR="00660CC4" w:rsidRPr="005D1C75" w14:paraId="1DB97103" w14:textId="77777777" w:rsidTr="00AF1C1E">
        <w:tc>
          <w:tcPr>
            <w:tcW w:w="6658" w:type="dxa"/>
          </w:tcPr>
          <w:p w14:paraId="18729C5D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RECEBIMENTO DE PROPOSTAS</w:t>
            </w:r>
          </w:p>
        </w:tc>
        <w:tc>
          <w:tcPr>
            <w:tcW w:w="2680" w:type="dxa"/>
          </w:tcPr>
          <w:p w14:paraId="7FE560A4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31 maio 9hs a 3 de julho 15hs  </w:t>
            </w:r>
          </w:p>
        </w:tc>
      </w:tr>
      <w:tr w:rsidR="00660CC4" w:rsidRPr="005D1C75" w14:paraId="7D9DFAEF" w14:textId="77777777" w:rsidTr="00AF1C1E">
        <w:trPr>
          <w:trHeight w:val="440"/>
        </w:trPr>
        <w:tc>
          <w:tcPr>
            <w:tcW w:w="6658" w:type="dxa"/>
          </w:tcPr>
          <w:p w14:paraId="6E313643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TERMO FINAL DO PRAZO DE IMPUGNAÇÃO  OU PEDIDO DE ESCLARECIMENTOS</w:t>
            </w:r>
          </w:p>
        </w:tc>
        <w:tc>
          <w:tcPr>
            <w:tcW w:w="2680" w:type="dxa"/>
          </w:tcPr>
          <w:p w14:paraId="70FB8EB0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20 junho 2017</w:t>
            </w:r>
          </w:p>
        </w:tc>
      </w:tr>
      <w:tr w:rsidR="00660CC4" w:rsidRPr="005D1C75" w14:paraId="0398810C" w14:textId="77777777" w:rsidTr="00AF1C1E">
        <w:trPr>
          <w:trHeight w:val="440"/>
        </w:trPr>
        <w:tc>
          <w:tcPr>
            <w:tcW w:w="6658" w:type="dxa"/>
          </w:tcPr>
          <w:p w14:paraId="30B08C8D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SESSÃO PÚBLICA DE ABERTURA DAS PROPOSTAS</w:t>
            </w:r>
          </w:p>
        </w:tc>
        <w:tc>
          <w:tcPr>
            <w:tcW w:w="2680" w:type="dxa"/>
          </w:tcPr>
          <w:p w14:paraId="000CBC17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03 de julho as 15h30</w:t>
            </w:r>
          </w:p>
        </w:tc>
      </w:tr>
      <w:tr w:rsidR="00660CC4" w:rsidRPr="005D1C75" w14:paraId="6F34565A" w14:textId="77777777" w:rsidTr="00AF1C1E">
        <w:tc>
          <w:tcPr>
            <w:tcW w:w="6658" w:type="dxa"/>
          </w:tcPr>
          <w:p w14:paraId="0C9B4FCD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PUBLICAÇÃO DAS PROPOSTAS SELECIONADAS</w:t>
            </w:r>
          </w:p>
        </w:tc>
        <w:tc>
          <w:tcPr>
            <w:tcW w:w="2680" w:type="dxa"/>
          </w:tcPr>
          <w:p w14:paraId="3D513393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07 julho 2017 as 15hs</w:t>
            </w:r>
          </w:p>
        </w:tc>
      </w:tr>
      <w:tr w:rsidR="00660CC4" w:rsidRPr="005D1C75" w14:paraId="37C60DAC" w14:textId="77777777" w:rsidTr="00AF1C1E">
        <w:tc>
          <w:tcPr>
            <w:tcW w:w="6658" w:type="dxa"/>
          </w:tcPr>
          <w:p w14:paraId="45E19B0E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TERMO FINAL DO PRAZO DE RECURSO ADMINISTRATIVO</w:t>
            </w:r>
          </w:p>
        </w:tc>
        <w:tc>
          <w:tcPr>
            <w:tcW w:w="2680" w:type="dxa"/>
          </w:tcPr>
          <w:p w14:paraId="7B063256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14 julho 2017 as 14hs</w:t>
            </w:r>
          </w:p>
        </w:tc>
      </w:tr>
      <w:tr w:rsidR="00660CC4" w:rsidRPr="005D1C75" w14:paraId="7AF45337" w14:textId="77777777" w:rsidTr="00AF1C1E">
        <w:tc>
          <w:tcPr>
            <w:tcW w:w="6658" w:type="dxa"/>
          </w:tcPr>
          <w:p w14:paraId="44073FD9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TERMO FINAL DO PRAZO PARA RECONSIDERAÇÃO DO RECURSO PELA COMISSÃO DE SELEÇÃO</w:t>
            </w:r>
          </w:p>
        </w:tc>
        <w:tc>
          <w:tcPr>
            <w:tcW w:w="2680" w:type="dxa"/>
          </w:tcPr>
          <w:p w14:paraId="652942CB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21 julho 2017 as 14hs</w:t>
            </w:r>
          </w:p>
        </w:tc>
      </w:tr>
      <w:tr w:rsidR="00660CC4" w:rsidRPr="005D1C75" w14:paraId="5F5BBEA7" w14:textId="77777777" w:rsidTr="00AF1C1E">
        <w:tc>
          <w:tcPr>
            <w:tcW w:w="6658" w:type="dxa"/>
          </w:tcPr>
          <w:p w14:paraId="0A294D49" w14:textId="20AE700A" w:rsidR="00660CC4" w:rsidRPr="005D1C75" w:rsidRDefault="00660CC4" w:rsidP="000B4A01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TERMO DO PRAZO PARA DECISÃO FINAL DO RECURSO PEL</w:t>
            </w:r>
            <w:r w:rsidR="000B4A01">
              <w:rPr>
                <w:rFonts w:asciiTheme="minorHAnsi" w:hAnsiTheme="minorHAnsi"/>
                <w:b/>
                <w:sz w:val="22"/>
                <w:szCs w:val="22"/>
              </w:rPr>
              <w:t>O CAU/RS</w:t>
            </w:r>
          </w:p>
        </w:tc>
        <w:tc>
          <w:tcPr>
            <w:tcW w:w="2680" w:type="dxa"/>
          </w:tcPr>
          <w:p w14:paraId="6D869700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24 julho 2017 14hs</w:t>
            </w:r>
          </w:p>
        </w:tc>
      </w:tr>
      <w:tr w:rsidR="00660CC4" w:rsidRPr="005D1C75" w14:paraId="060E9A26" w14:textId="77777777" w:rsidTr="00AF1C1E">
        <w:tc>
          <w:tcPr>
            <w:tcW w:w="6658" w:type="dxa"/>
          </w:tcPr>
          <w:p w14:paraId="5DADFCFC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HOMOLOGAÇÃO E DIVULGAÇÃO DAS DECISÕES</w:t>
            </w:r>
          </w:p>
        </w:tc>
        <w:tc>
          <w:tcPr>
            <w:tcW w:w="2680" w:type="dxa"/>
          </w:tcPr>
          <w:p w14:paraId="76CF3419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24 julho 2017 17hs</w:t>
            </w:r>
          </w:p>
        </w:tc>
      </w:tr>
      <w:tr w:rsidR="00660CC4" w:rsidRPr="005D1C75" w14:paraId="411AA52E" w14:textId="77777777" w:rsidTr="00AF1C1E">
        <w:trPr>
          <w:trHeight w:val="591"/>
        </w:trPr>
        <w:tc>
          <w:tcPr>
            <w:tcW w:w="6658" w:type="dxa"/>
          </w:tcPr>
          <w:p w14:paraId="793C490A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PRAZO PARA HABILITAÇÃO JURÍDICA 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APRESENTAÇÃO DO </w:t>
            </w: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PLANO DE TRABALHO DOS PROPONENTES SELECIONADOS </w:t>
            </w:r>
          </w:p>
        </w:tc>
        <w:tc>
          <w:tcPr>
            <w:tcW w:w="2680" w:type="dxa"/>
          </w:tcPr>
          <w:p w14:paraId="18CB0F67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24 julho 2017 a 08 agosto de  2017 até 17:00</w:t>
            </w:r>
          </w:p>
        </w:tc>
      </w:tr>
      <w:tr w:rsidR="00660CC4" w:rsidRPr="005D1C75" w14:paraId="495BFA70" w14:textId="77777777" w:rsidTr="00AF1C1E">
        <w:tc>
          <w:tcPr>
            <w:tcW w:w="6658" w:type="dxa"/>
          </w:tcPr>
          <w:p w14:paraId="363FA97B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DECISÃO QUANTO À HABILITAÇÃO JURÍDICA DOS PROPONENTES E DO PLANO DE TRABALHO </w:t>
            </w:r>
          </w:p>
        </w:tc>
        <w:tc>
          <w:tcPr>
            <w:tcW w:w="2680" w:type="dxa"/>
          </w:tcPr>
          <w:p w14:paraId="4355B05F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agosto 2017</w:t>
            </w:r>
          </w:p>
        </w:tc>
      </w:tr>
      <w:tr w:rsidR="00660CC4" w:rsidRPr="005D1C75" w14:paraId="11B7DB1F" w14:textId="77777777" w:rsidTr="00AF1C1E">
        <w:tc>
          <w:tcPr>
            <w:tcW w:w="6658" w:type="dxa"/>
          </w:tcPr>
          <w:p w14:paraId="68A370EE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PRAZO PARA RECURSO EM CASO DE INABILITAÇÃO JURÍDICA E/OU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EM CASO DE INABILITAÇÃO DO </w:t>
            </w: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PLANO DE TRABALHO </w:t>
            </w:r>
          </w:p>
        </w:tc>
        <w:tc>
          <w:tcPr>
            <w:tcW w:w="2680" w:type="dxa"/>
          </w:tcPr>
          <w:p w14:paraId="613036EC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agosto 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agosto 2017 até 17:00</w:t>
            </w:r>
          </w:p>
        </w:tc>
      </w:tr>
      <w:tr w:rsidR="00660CC4" w:rsidRPr="005D1C75" w14:paraId="2DD76E7A" w14:textId="77777777" w:rsidTr="00AF1C1E">
        <w:tc>
          <w:tcPr>
            <w:tcW w:w="6658" w:type="dxa"/>
          </w:tcPr>
          <w:p w14:paraId="555DF081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DESISÃO DO RECURSO QUANTO À INABILITAÇÃO JURÍDICA E/OU PLANO DE TRABALHO</w:t>
            </w:r>
          </w:p>
        </w:tc>
        <w:tc>
          <w:tcPr>
            <w:tcW w:w="2680" w:type="dxa"/>
          </w:tcPr>
          <w:p w14:paraId="0FE06034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</w:t>
            </w: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agosto 2017 </w:t>
            </w:r>
          </w:p>
        </w:tc>
      </w:tr>
      <w:tr w:rsidR="00660CC4" w:rsidRPr="005D1C75" w14:paraId="71ACDF07" w14:textId="77777777" w:rsidTr="00AF1C1E">
        <w:tc>
          <w:tcPr>
            <w:tcW w:w="6658" w:type="dxa"/>
          </w:tcPr>
          <w:p w14:paraId="3CB61204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PUBLICAÇÃO DAS PROPOSTAS HABILITADAS</w:t>
            </w:r>
          </w:p>
        </w:tc>
        <w:tc>
          <w:tcPr>
            <w:tcW w:w="2680" w:type="dxa"/>
          </w:tcPr>
          <w:p w14:paraId="2FDDF92C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</w:t>
            </w: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 agosto 2017 as 17hs  </w:t>
            </w:r>
          </w:p>
        </w:tc>
      </w:tr>
      <w:tr w:rsidR="00660CC4" w:rsidRPr="005D1C75" w14:paraId="6FD0C05F" w14:textId="77777777" w:rsidTr="00AF1C1E">
        <w:tc>
          <w:tcPr>
            <w:tcW w:w="6658" w:type="dxa"/>
          </w:tcPr>
          <w:p w14:paraId="0FF50BC7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ASSINATURA DO TERMO DE FOMENTO</w:t>
            </w:r>
          </w:p>
        </w:tc>
        <w:tc>
          <w:tcPr>
            <w:tcW w:w="2680" w:type="dxa"/>
          </w:tcPr>
          <w:p w14:paraId="46D18B10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</w:t>
            </w: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 agosto 2017</w:t>
            </w:r>
          </w:p>
        </w:tc>
      </w:tr>
      <w:tr w:rsidR="00660CC4" w:rsidRPr="005D1C75" w14:paraId="5DB68165" w14:textId="77777777" w:rsidTr="00AF1C1E">
        <w:tc>
          <w:tcPr>
            <w:tcW w:w="6658" w:type="dxa"/>
          </w:tcPr>
          <w:p w14:paraId="3670FB5E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APRESENTAÇÃO DO CRONOGRAMA DE DESEMBOLSO</w:t>
            </w:r>
          </w:p>
        </w:tc>
        <w:tc>
          <w:tcPr>
            <w:tcW w:w="2680" w:type="dxa"/>
          </w:tcPr>
          <w:p w14:paraId="27680C8F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</w:t>
            </w: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agosto 2017 </w:t>
            </w:r>
          </w:p>
        </w:tc>
      </w:tr>
      <w:tr w:rsidR="00660CC4" w:rsidRPr="005D1C75" w14:paraId="685E7179" w14:textId="77777777" w:rsidTr="00AF1C1E">
        <w:tc>
          <w:tcPr>
            <w:tcW w:w="6658" w:type="dxa"/>
          </w:tcPr>
          <w:p w14:paraId="3D8EE96A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PERIODO DE EXECUÇÃO DOS PATROC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Í</w:t>
            </w: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NIOS</w:t>
            </w:r>
          </w:p>
        </w:tc>
        <w:tc>
          <w:tcPr>
            <w:tcW w:w="2680" w:type="dxa"/>
          </w:tcPr>
          <w:p w14:paraId="2E9D6CAA" w14:textId="77777777" w:rsidR="00660CC4" w:rsidRPr="005D1C75" w:rsidRDefault="00660CC4" w:rsidP="00AF1C1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19</w:t>
            </w: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agosto a 31 de dezembro 2017</w:t>
            </w:r>
          </w:p>
        </w:tc>
      </w:tr>
    </w:tbl>
    <w:p w14:paraId="0A34263F" w14:textId="77777777" w:rsidR="00660CC4" w:rsidRPr="00527F6C" w:rsidRDefault="00660CC4" w:rsidP="00660CC4">
      <w:pPr>
        <w:spacing w:after="360"/>
        <w:jc w:val="both"/>
        <w:rPr>
          <w:rFonts w:asciiTheme="minorHAnsi" w:hAnsiTheme="minorHAnsi"/>
          <w:sz w:val="22"/>
          <w:szCs w:val="22"/>
        </w:rPr>
      </w:pPr>
    </w:p>
    <w:p w14:paraId="04E5564B" w14:textId="77777777" w:rsidR="004744DB" w:rsidRDefault="004744DB" w:rsidP="00660CC4">
      <w:pPr>
        <w:pStyle w:val="PargrafodaLista"/>
        <w:spacing w:after="36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6D2C4160" w14:textId="0464893E" w:rsidR="004744DB" w:rsidRDefault="004744DB" w:rsidP="00660CC4">
      <w:pPr>
        <w:pStyle w:val="PargrafodaLista"/>
        <w:spacing w:after="36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II - 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  <w:u w:val="single"/>
        </w:rPr>
        <w:t>C</w:t>
      </w:r>
      <w:r w:rsidRPr="004744DB">
        <w:rPr>
          <w:rFonts w:asciiTheme="minorHAnsi" w:hAnsiTheme="minorHAnsi"/>
          <w:b/>
          <w:sz w:val="22"/>
          <w:szCs w:val="22"/>
          <w:u w:val="single"/>
        </w:rPr>
        <w:t xml:space="preserve">ASO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NÃO OCORRA </w:t>
      </w:r>
      <w:r w:rsidRPr="004744DB">
        <w:rPr>
          <w:rFonts w:asciiTheme="minorHAnsi" w:hAnsiTheme="minorHAnsi"/>
          <w:b/>
          <w:sz w:val="22"/>
          <w:szCs w:val="22"/>
          <w:u w:val="single"/>
        </w:rPr>
        <w:t xml:space="preserve">INABILITAÇÃO JURÍDICA </w:t>
      </w:r>
      <w:r>
        <w:rPr>
          <w:rFonts w:asciiTheme="minorHAnsi" w:hAnsiTheme="minorHAnsi"/>
          <w:b/>
          <w:sz w:val="22"/>
          <w:szCs w:val="22"/>
          <w:u w:val="single"/>
        </w:rPr>
        <w:t>OU</w:t>
      </w:r>
      <w:r w:rsidRPr="004744DB">
        <w:rPr>
          <w:rFonts w:asciiTheme="minorHAnsi" w:hAnsiTheme="minorHAnsi"/>
          <w:b/>
          <w:sz w:val="22"/>
          <w:szCs w:val="22"/>
          <w:u w:val="single"/>
        </w:rPr>
        <w:t xml:space="preserve"> INABILITAÇÃO DO PLANO DE TRABALHO</w:t>
      </w:r>
      <w:r w:rsidR="00CB7452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55D500AD" w14:textId="77777777" w:rsidR="004744DB" w:rsidRDefault="004744DB" w:rsidP="00660CC4">
      <w:pPr>
        <w:pStyle w:val="PargrafodaLista"/>
        <w:spacing w:after="36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6FE2AFF2" w14:textId="0E30F983" w:rsidR="004744DB" w:rsidRDefault="004744DB" w:rsidP="004744DB">
      <w:pPr>
        <w:pStyle w:val="PargrafodaLista"/>
        <w:spacing w:after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4744DB">
        <w:rPr>
          <w:rFonts w:asciiTheme="minorHAnsi" w:hAnsiTheme="minorHAnsi"/>
          <w:sz w:val="22"/>
          <w:szCs w:val="22"/>
        </w:rPr>
        <w:t>m caso de não ocorrer inabilitação jurídica ou inabilitação do plano de trabalho</w:t>
      </w:r>
      <w:r>
        <w:rPr>
          <w:rFonts w:asciiTheme="minorHAnsi" w:hAnsiTheme="minorHAnsi"/>
          <w:sz w:val="22"/>
          <w:szCs w:val="22"/>
        </w:rPr>
        <w:t xml:space="preserve">, a publicação das propostas habilitadas ocorrerá dia 10 de agosto de 2017. A </w:t>
      </w:r>
      <w:r w:rsidRPr="004744DB">
        <w:rPr>
          <w:rFonts w:asciiTheme="minorHAnsi" w:hAnsiTheme="minorHAnsi"/>
          <w:sz w:val="22"/>
          <w:szCs w:val="22"/>
        </w:rPr>
        <w:t>assinatura do termo de fomento</w:t>
      </w:r>
      <w:r>
        <w:rPr>
          <w:rFonts w:asciiTheme="minorHAnsi" w:hAnsiTheme="minorHAnsi"/>
          <w:sz w:val="22"/>
          <w:szCs w:val="22"/>
        </w:rPr>
        <w:t xml:space="preserve"> ocorrerá dia 11  </w:t>
      </w:r>
      <w:r w:rsidRPr="004744DB">
        <w:rPr>
          <w:rFonts w:asciiTheme="minorHAnsi" w:hAnsiTheme="minorHAnsi"/>
          <w:sz w:val="22"/>
          <w:szCs w:val="22"/>
        </w:rPr>
        <w:t xml:space="preserve">agosto </w:t>
      </w:r>
      <w:r>
        <w:rPr>
          <w:rFonts w:asciiTheme="minorHAnsi" w:hAnsiTheme="minorHAnsi"/>
          <w:sz w:val="22"/>
          <w:szCs w:val="22"/>
        </w:rPr>
        <w:t xml:space="preserve">de </w:t>
      </w:r>
      <w:r w:rsidRPr="004744DB">
        <w:rPr>
          <w:rFonts w:asciiTheme="minorHAnsi" w:hAnsiTheme="minorHAnsi"/>
          <w:sz w:val="22"/>
          <w:szCs w:val="22"/>
        </w:rPr>
        <w:t>2017</w:t>
      </w:r>
      <w:r>
        <w:rPr>
          <w:rFonts w:asciiTheme="minorHAnsi" w:hAnsiTheme="minorHAnsi"/>
          <w:sz w:val="22"/>
          <w:szCs w:val="22"/>
        </w:rPr>
        <w:t xml:space="preserve">. A </w:t>
      </w:r>
      <w:r w:rsidRPr="004744DB">
        <w:rPr>
          <w:rFonts w:asciiTheme="minorHAnsi" w:hAnsiTheme="minorHAnsi"/>
          <w:sz w:val="22"/>
          <w:szCs w:val="22"/>
        </w:rPr>
        <w:t>apresentação do cronograma de desembolso</w:t>
      </w:r>
      <w:r>
        <w:rPr>
          <w:rFonts w:asciiTheme="minorHAnsi" w:hAnsiTheme="minorHAnsi"/>
          <w:sz w:val="22"/>
          <w:szCs w:val="22"/>
        </w:rPr>
        <w:t xml:space="preserve"> ocorrerá  dia</w:t>
      </w:r>
      <w:r w:rsidRPr="004744D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12 de </w:t>
      </w:r>
      <w:r w:rsidRPr="004744DB">
        <w:rPr>
          <w:rFonts w:asciiTheme="minorHAnsi" w:hAnsiTheme="minorHAnsi"/>
          <w:sz w:val="22"/>
          <w:szCs w:val="22"/>
        </w:rPr>
        <w:t>agosto 2017</w:t>
      </w:r>
      <w:r>
        <w:rPr>
          <w:rFonts w:asciiTheme="minorHAnsi" w:hAnsiTheme="minorHAnsi"/>
          <w:sz w:val="22"/>
          <w:szCs w:val="22"/>
        </w:rPr>
        <w:t xml:space="preserve">. O período para execução dos patrocínios deverá ocorrer do dia 13 de </w:t>
      </w:r>
      <w:r w:rsidRPr="004744DB">
        <w:rPr>
          <w:rFonts w:asciiTheme="minorHAnsi" w:hAnsiTheme="minorHAnsi"/>
          <w:sz w:val="22"/>
          <w:szCs w:val="22"/>
        </w:rPr>
        <w:t>agosto a 31 de dezembro 2017</w:t>
      </w:r>
      <w:r>
        <w:rPr>
          <w:rFonts w:asciiTheme="minorHAnsi" w:hAnsiTheme="minorHAnsi"/>
          <w:sz w:val="22"/>
          <w:szCs w:val="22"/>
        </w:rPr>
        <w:t>.</w:t>
      </w:r>
    </w:p>
    <w:p w14:paraId="6684D996" w14:textId="77777777" w:rsidR="004744DB" w:rsidRPr="004744DB" w:rsidRDefault="004744DB" w:rsidP="00660CC4">
      <w:pPr>
        <w:pStyle w:val="PargrafodaLista"/>
        <w:spacing w:after="360"/>
        <w:jc w:val="both"/>
        <w:rPr>
          <w:rFonts w:asciiTheme="minorHAnsi" w:hAnsiTheme="minorHAnsi"/>
          <w:sz w:val="22"/>
          <w:szCs w:val="22"/>
        </w:rPr>
      </w:pPr>
    </w:p>
    <w:p w14:paraId="60428F92" w14:textId="77777777" w:rsidR="004744DB" w:rsidRDefault="004744DB" w:rsidP="00660CC4">
      <w:pPr>
        <w:pStyle w:val="PargrafodaLista"/>
        <w:spacing w:after="36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DABF8F6" w14:textId="06584F42" w:rsidR="00660CC4" w:rsidRPr="00C31BE2" w:rsidRDefault="00660CC4" w:rsidP="00660CC4">
      <w:pPr>
        <w:pStyle w:val="PargrafodaLista"/>
        <w:spacing w:after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31BE2">
        <w:rPr>
          <w:rFonts w:asciiTheme="minorHAnsi" w:hAnsiTheme="minorHAnsi"/>
          <w:b/>
          <w:sz w:val="22"/>
          <w:szCs w:val="22"/>
          <w:u w:val="single"/>
        </w:rPr>
        <w:t>I</w:t>
      </w:r>
      <w:r w:rsidR="004744DB">
        <w:rPr>
          <w:rFonts w:asciiTheme="minorHAnsi" w:hAnsiTheme="minorHAnsi"/>
          <w:b/>
          <w:sz w:val="22"/>
          <w:szCs w:val="22"/>
          <w:u w:val="single"/>
        </w:rPr>
        <w:t>I</w:t>
      </w:r>
      <w:r w:rsidRPr="00C31BE2">
        <w:rPr>
          <w:rFonts w:asciiTheme="minorHAnsi" w:hAnsiTheme="minorHAnsi"/>
          <w:b/>
          <w:sz w:val="22"/>
          <w:szCs w:val="22"/>
          <w:u w:val="single"/>
        </w:rPr>
        <w:t>I –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C31BE2">
        <w:rPr>
          <w:rFonts w:asciiTheme="minorHAnsi" w:hAnsiTheme="minorHAnsi"/>
          <w:b/>
          <w:sz w:val="22"/>
          <w:szCs w:val="22"/>
          <w:u w:val="single"/>
        </w:rPr>
        <w:t>DO DISPOSTO NO ART. 28, § 1º DA LEI Nº 13.019/2014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197AA014" w14:textId="77777777" w:rsidR="00660CC4" w:rsidRDefault="00660CC4" w:rsidP="00660CC4">
      <w:pPr>
        <w:pStyle w:val="PargrafodaLista"/>
        <w:spacing w:after="360"/>
        <w:jc w:val="both"/>
        <w:rPr>
          <w:rFonts w:asciiTheme="minorHAnsi" w:hAnsiTheme="minorHAnsi"/>
          <w:sz w:val="22"/>
          <w:szCs w:val="22"/>
        </w:rPr>
      </w:pPr>
    </w:p>
    <w:p w14:paraId="105BE746" w14:textId="77777777" w:rsidR="00660CC4" w:rsidRDefault="00660CC4" w:rsidP="00660CC4">
      <w:pPr>
        <w:pStyle w:val="PargrafodaLista"/>
        <w:spacing w:after="360"/>
        <w:jc w:val="both"/>
        <w:rPr>
          <w:rFonts w:asciiTheme="minorHAnsi" w:hAnsiTheme="minorHAnsi"/>
          <w:sz w:val="22"/>
          <w:szCs w:val="22"/>
        </w:rPr>
      </w:pPr>
      <w:r w:rsidRPr="00527F6C">
        <w:rPr>
          <w:rFonts w:asciiTheme="minorHAnsi" w:hAnsiTheme="minorHAnsi"/>
          <w:sz w:val="22"/>
          <w:szCs w:val="22"/>
        </w:rPr>
        <w:t>Informar que</w:t>
      </w:r>
      <w:r>
        <w:rPr>
          <w:rFonts w:asciiTheme="minorHAnsi" w:hAnsiTheme="minorHAnsi"/>
          <w:sz w:val="22"/>
          <w:szCs w:val="22"/>
        </w:rPr>
        <w:t xml:space="preserve">, </w:t>
      </w:r>
      <w:r w:rsidRPr="00FA43C7">
        <w:rPr>
          <w:rFonts w:asciiTheme="minorHAnsi" w:hAnsiTheme="minorHAnsi"/>
          <w:sz w:val="22"/>
          <w:szCs w:val="22"/>
        </w:rPr>
        <w:t xml:space="preserve">em caso de </w:t>
      </w:r>
      <w:r>
        <w:rPr>
          <w:rFonts w:asciiTheme="minorHAnsi" w:hAnsiTheme="minorHAnsi"/>
          <w:sz w:val="22"/>
          <w:szCs w:val="22"/>
        </w:rPr>
        <w:t xml:space="preserve">decisão definitiva de </w:t>
      </w:r>
      <w:r w:rsidRPr="00FA43C7">
        <w:rPr>
          <w:rFonts w:asciiTheme="minorHAnsi" w:hAnsiTheme="minorHAnsi"/>
          <w:sz w:val="22"/>
          <w:szCs w:val="22"/>
        </w:rPr>
        <w:t>inabilitação jurídica e/ou em caso de inabilitação do plano de trabalho</w:t>
      </w:r>
      <w:r>
        <w:rPr>
          <w:rFonts w:asciiTheme="minorHAnsi" w:hAnsiTheme="minorHAnsi"/>
          <w:sz w:val="22"/>
          <w:szCs w:val="22"/>
        </w:rPr>
        <w:t>,</w:t>
      </w:r>
      <w:r w:rsidRPr="00527F6C">
        <w:rPr>
          <w:rFonts w:asciiTheme="minorHAnsi" w:hAnsiTheme="minorHAnsi"/>
          <w:sz w:val="22"/>
          <w:szCs w:val="22"/>
        </w:rPr>
        <w:t xml:space="preserve"> poderá ser cumprido o disposto no art. 28, § 1º da Lei nº 13.019/2014, situação em que, na hipótese de a organização da sociedade civil selecionada não atender aos requisitos exigidos nos arts. 33 e 34</w:t>
      </w:r>
      <w:r>
        <w:rPr>
          <w:rFonts w:asciiTheme="minorHAnsi" w:hAnsiTheme="minorHAnsi"/>
          <w:sz w:val="22"/>
          <w:szCs w:val="22"/>
        </w:rPr>
        <w:t xml:space="preserve"> desta Lei - além dos requisitos jurídicos previstos neste Edital - </w:t>
      </w:r>
      <w:r w:rsidRPr="00527F6C">
        <w:rPr>
          <w:rFonts w:asciiTheme="minorHAnsi" w:hAnsiTheme="minorHAnsi"/>
          <w:sz w:val="22"/>
          <w:szCs w:val="22"/>
        </w:rPr>
        <w:t>aquela imediatamente mais bem classificada poderá ser convidada a aceitar a celebração de parceria nos termos da</w:t>
      </w:r>
      <w:r>
        <w:rPr>
          <w:rFonts w:asciiTheme="minorHAnsi" w:hAnsiTheme="minorHAnsi"/>
          <w:sz w:val="22"/>
          <w:szCs w:val="22"/>
        </w:rPr>
        <w:t xml:space="preserve"> proposta por ela apresentada, devendo-se obedecer as normas dispostas na Legislação de Regência e no presente Edital.</w:t>
      </w:r>
    </w:p>
    <w:p w14:paraId="30C43143" w14:textId="77777777" w:rsidR="00660CC4" w:rsidRDefault="00660CC4" w:rsidP="00660CC4">
      <w:pPr>
        <w:pStyle w:val="PargrafodaLista"/>
        <w:spacing w:after="360"/>
        <w:jc w:val="both"/>
        <w:rPr>
          <w:rFonts w:asciiTheme="minorHAnsi" w:hAnsiTheme="minorHAnsi"/>
          <w:sz w:val="22"/>
          <w:szCs w:val="22"/>
        </w:rPr>
      </w:pPr>
    </w:p>
    <w:p w14:paraId="71A2A018" w14:textId="77777777" w:rsidR="00660CC4" w:rsidRDefault="00660CC4" w:rsidP="00660CC4">
      <w:pPr>
        <w:spacing w:after="360"/>
        <w:ind w:firstLine="708"/>
        <w:jc w:val="both"/>
        <w:rPr>
          <w:rFonts w:asciiTheme="minorHAnsi" w:hAnsiTheme="minorHAnsi"/>
          <w:sz w:val="22"/>
          <w:szCs w:val="22"/>
        </w:rPr>
      </w:pPr>
      <w:r w:rsidRPr="00527F6C">
        <w:rPr>
          <w:rFonts w:asciiTheme="minorHAnsi" w:hAnsiTheme="minorHAnsi"/>
          <w:sz w:val="22"/>
          <w:szCs w:val="22"/>
        </w:rPr>
        <w:t>Porto Alegre, 2</w:t>
      </w:r>
      <w:r>
        <w:rPr>
          <w:rFonts w:asciiTheme="minorHAnsi" w:hAnsiTheme="minorHAnsi"/>
          <w:sz w:val="22"/>
          <w:szCs w:val="22"/>
        </w:rPr>
        <w:t>1</w:t>
      </w:r>
      <w:r w:rsidRPr="00527F6C">
        <w:rPr>
          <w:rFonts w:asciiTheme="minorHAnsi" w:hAnsiTheme="minorHAnsi"/>
          <w:sz w:val="22"/>
          <w:szCs w:val="22"/>
        </w:rPr>
        <w:t xml:space="preserve"> de julho de 2017.</w:t>
      </w:r>
    </w:p>
    <w:p w14:paraId="06E4A0DF" w14:textId="77777777" w:rsidR="00660CC4" w:rsidRPr="00527F6C" w:rsidRDefault="00660CC4" w:rsidP="00660CC4">
      <w:pPr>
        <w:spacing w:after="360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0BFC5113" w14:textId="73DBE020" w:rsidR="00660CC4" w:rsidRPr="005D1C75" w:rsidRDefault="004744DB" w:rsidP="00660CC4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r w:rsidR="00660CC4" w:rsidRPr="005D1C75">
        <w:rPr>
          <w:rFonts w:asciiTheme="minorHAnsi" w:hAnsiTheme="minorHAnsi"/>
          <w:b/>
          <w:sz w:val="22"/>
          <w:szCs w:val="22"/>
        </w:rPr>
        <w:t>Joaquim Eduardo Vidal Haas</w:t>
      </w:r>
    </w:p>
    <w:p w14:paraId="69BEF302" w14:textId="77777777" w:rsidR="00660CC4" w:rsidRPr="00527F6C" w:rsidRDefault="00660CC4" w:rsidP="00660CC4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27F6C">
        <w:rPr>
          <w:rFonts w:asciiTheme="minorHAnsi" w:hAnsiTheme="minorHAnsi"/>
          <w:b/>
          <w:sz w:val="22"/>
          <w:szCs w:val="22"/>
        </w:rPr>
        <w:t>Presidente do CAU/RS</w:t>
      </w:r>
    </w:p>
    <w:p w14:paraId="6DABD3E0" w14:textId="77777777" w:rsidR="00660CC4" w:rsidRPr="003F6A13" w:rsidRDefault="00660CC4" w:rsidP="003F6A13">
      <w:pPr>
        <w:spacing w:after="360"/>
        <w:jc w:val="both"/>
        <w:rPr>
          <w:rFonts w:asciiTheme="minorHAnsi" w:hAnsiTheme="minorHAnsi"/>
          <w:sz w:val="22"/>
        </w:rPr>
      </w:pPr>
    </w:p>
    <w:sectPr w:rsidR="00660CC4" w:rsidRPr="003F6A13" w:rsidSect="0091679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4A147" w14:textId="77777777" w:rsidR="002D32DA" w:rsidRDefault="002D32DA" w:rsidP="003D12FB">
      <w:r>
        <w:separator/>
      </w:r>
    </w:p>
  </w:endnote>
  <w:endnote w:type="continuationSeparator" w:id="0">
    <w:p w14:paraId="71A448BA" w14:textId="77777777" w:rsidR="002D32DA" w:rsidRDefault="002D32DA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3701C7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3701C7" w:rsidRPr="00A65B2B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3701C7" w:rsidRPr="00592034" w:rsidRDefault="003701C7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77777777" w:rsidR="003701C7" w:rsidRDefault="003701C7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3701C7" w:rsidRPr="006A1B0B" w:rsidRDefault="003701C7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6B764" w14:textId="77777777" w:rsidR="002D32DA" w:rsidRDefault="002D32DA" w:rsidP="003D12FB">
      <w:r>
        <w:separator/>
      </w:r>
    </w:p>
  </w:footnote>
  <w:footnote w:type="continuationSeparator" w:id="0">
    <w:p w14:paraId="1188741F" w14:textId="77777777" w:rsidR="002D32DA" w:rsidRDefault="002D32DA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3701C7" w:rsidRPr="009E4E5A" w:rsidRDefault="003701C7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443A22D5" w:rsidR="003701C7" w:rsidRPr="009E4E5A" w:rsidRDefault="002D32DA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952F86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952F86" w:rsidRDefault="00952F86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B7452" w:rsidRPr="00CB7452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952F86" w:rsidRDefault="00952F86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B7452" w:rsidRPr="00CB7452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701C7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5456F"/>
    <w:multiLevelType w:val="multilevel"/>
    <w:tmpl w:val="1A06C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74333E3"/>
    <w:multiLevelType w:val="hybridMultilevel"/>
    <w:tmpl w:val="85603CC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4E32FA"/>
    <w:multiLevelType w:val="hybridMultilevel"/>
    <w:tmpl w:val="15E6A16E"/>
    <w:lvl w:ilvl="0" w:tplc="7D3858C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31EE1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8">
    <w:nsid w:val="197E202F"/>
    <w:multiLevelType w:val="hybridMultilevel"/>
    <w:tmpl w:val="BF48B630"/>
    <w:lvl w:ilvl="0" w:tplc="D5C468D2">
      <w:start w:val="4"/>
      <w:numFmt w:val="lowerLetter"/>
      <w:lvlText w:val="%1)"/>
      <w:lvlJc w:val="left"/>
      <w:pPr>
        <w:ind w:left="330" w:hanging="236"/>
      </w:pPr>
      <w:rPr>
        <w:rFonts w:ascii="Arial" w:eastAsia="Arial" w:hAnsi="Arial" w:cs="Times New Roman" w:hint="default"/>
        <w:b/>
        <w:bCs/>
        <w:spacing w:val="-1"/>
        <w:w w:val="99"/>
        <w:sz w:val="20"/>
        <w:szCs w:val="20"/>
      </w:rPr>
    </w:lvl>
    <w:lvl w:ilvl="1" w:tplc="C63C72A0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color w:val="000009"/>
        <w:w w:val="99"/>
        <w:sz w:val="20"/>
        <w:szCs w:val="20"/>
      </w:rPr>
    </w:lvl>
    <w:lvl w:ilvl="2" w:tplc="F0800E62">
      <w:start w:val="1"/>
      <w:numFmt w:val="bullet"/>
      <w:lvlText w:val="•"/>
      <w:lvlJc w:val="left"/>
      <w:pPr>
        <w:ind w:left="2030" w:hanging="360"/>
      </w:pPr>
    </w:lvl>
    <w:lvl w:ilvl="3" w:tplc="1EC498C4">
      <w:start w:val="1"/>
      <w:numFmt w:val="bullet"/>
      <w:lvlText w:val="•"/>
      <w:lvlJc w:val="left"/>
      <w:pPr>
        <w:ind w:left="2820" w:hanging="360"/>
      </w:pPr>
    </w:lvl>
    <w:lvl w:ilvl="4" w:tplc="28106E28">
      <w:start w:val="1"/>
      <w:numFmt w:val="bullet"/>
      <w:lvlText w:val="•"/>
      <w:lvlJc w:val="left"/>
      <w:pPr>
        <w:ind w:left="3610" w:hanging="360"/>
      </w:pPr>
    </w:lvl>
    <w:lvl w:ilvl="5" w:tplc="8EC0E666">
      <w:start w:val="1"/>
      <w:numFmt w:val="bullet"/>
      <w:lvlText w:val="•"/>
      <w:lvlJc w:val="left"/>
      <w:pPr>
        <w:ind w:left="4400" w:hanging="360"/>
      </w:pPr>
    </w:lvl>
    <w:lvl w:ilvl="6" w:tplc="60144752">
      <w:start w:val="1"/>
      <w:numFmt w:val="bullet"/>
      <w:lvlText w:val="•"/>
      <w:lvlJc w:val="left"/>
      <w:pPr>
        <w:ind w:left="5190" w:hanging="360"/>
      </w:pPr>
    </w:lvl>
    <w:lvl w:ilvl="7" w:tplc="732CDD64">
      <w:start w:val="1"/>
      <w:numFmt w:val="bullet"/>
      <w:lvlText w:val="•"/>
      <w:lvlJc w:val="left"/>
      <w:pPr>
        <w:ind w:left="5980" w:hanging="360"/>
      </w:pPr>
    </w:lvl>
    <w:lvl w:ilvl="8" w:tplc="F86C00DC">
      <w:start w:val="1"/>
      <w:numFmt w:val="bullet"/>
      <w:lvlText w:val="•"/>
      <w:lvlJc w:val="left"/>
      <w:pPr>
        <w:ind w:left="6770" w:hanging="360"/>
      </w:pPr>
    </w:lvl>
  </w:abstractNum>
  <w:abstractNum w:abstractNumId="9">
    <w:nsid w:val="1A155CA2"/>
    <w:multiLevelType w:val="hybridMultilevel"/>
    <w:tmpl w:val="02D603CA"/>
    <w:lvl w:ilvl="0" w:tplc="B56C80C8">
      <w:start w:val="1"/>
      <w:numFmt w:val="lowerLetter"/>
      <w:lvlText w:val="%1)"/>
      <w:lvlJc w:val="left"/>
      <w:pPr>
        <w:ind w:left="325" w:hanging="232"/>
      </w:pPr>
      <w:rPr>
        <w:rFonts w:ascii="Arial" w:eastAsia="Arial" w:hAnsi="Arial" w:cs="Times New Roman" w:hint="default"/>
        <w:b/>
        <w:bCs/>
        <w:w w:val="100"/>
        <w:sz w:val="20"/>
        <w:szCs w:val="20"/>
      </w:rPr>
    </w:lvl>
    <w:lvl w:ilvl="1" w:tplc="0C824728">
      <w:start w:val="1"/>
      <w:numFmt w:val="bullet"/>
      <w:lvlText w:val="•"/>
      <w:lvlJc w:val="left"/>
      <w:pPr>
        <w:ind w:left="802" w:hanging="282"/>
      </w:pPr>
      <w:rPr>
        <w:rFonts w:ascii="Arial" w:eastAsia="Arial" w:hAnsi="Arial" w:cs="Times New Roman" w:hint="default"/>
        <w:color w:val="000009"/>
        <w:w w:val="100"/>
        <w:sz w:val="20"/>
        <w:szCs w:val="20"/>
      </w:rPr>
    </w:lvl>
    <w:lvl w:ilvl="2" w:tplc="5F00EAF8">
      <w:start w:val="1"/>
      <w:numFmt w:val="bullet"/>
      <w:lvlText w:val="•"/>
      <w:lvlJc w:val="left"/>
      <w:pPr>
        <w:ind w:left="1638" w:hanging="282"/>
      </w:pPr>
    </w:lvl>
    <w:lvl w:ilvl="3" w:tplc="F3464CB4">
      <w:start w:val="1"/>
      <w:numFmt w:val="bullet"/>
      <w:lvlText w:val="•"/>
      <w:lvlJc w:val="left"/>
      <w:pPr>
        <w:ind w:left="2477" w:hanging="282"/>
      </w:pPr>
    </w:lvl>
    <w:lvl w:ilvl="4" w:tplc="EAA8D004">
      <w:start w:val="1"/>
      <w:numFmt w:val="bullet"/>
      <w:lvlText w:val="•"/>
      <w:lvlJc w:val="left"/>
      <w:pPr>
        <w:ind w:left="3316" w:hanging="282"/>
      </w:pPr>
    </w:lvl>
    <w:lvl w:ilvl="5" w:tplc="BC9E6D0E">
      <w:start w:val="1"/>
      <w:numFmt w:val="bullet"/>
      <w:lvlText w:val="•"/>
      <w:lvlJc w:val="left"/>
      <w:pPr>
        <w:ind w:left="4155" w:hanging="282"/>
      </w:pPr>
    </w:lvl>
    <w:lvl w:ilvl="6" w:tplc="2EEA1292">
      <w:start w:val="1"/>
      <w:numFmt w:val="bullet"/>
      <w:lvlText w:val="•"/>
      <w:lvlJc w:val="left"/>
      <w:pPr>
        <w:ind w:left="4994" w:hanging="282"/>
      </w:pPr>
    </w:lvl>
    <w:lvl w:ilvl="7" w:tplc="B00E930C">
      <w:start w:val="1"/>
      <w:numFmt w:val="bullet"/>
      <w:lvlText w:val="•"/>
      <w:lvlJc w:val="left"/>
      <w:pPr>
        <w:ind w:left="5832" w:hanging="282"/>
      </w:pPr>
    </w:lvl>
    <w:lvl w:ilvl="8" w:tplc="BA1C3AB4">
      <w:start w:val="1"/>
      <w:numFmt w:val="bullet"/>
      <w:lvlText w:val="•"/>
      <w:lvlJc w:val="left"/>
      <w:pPr>
        <w:ind w:left="6671" w:hanging="282"/>
      </w:pPr>
    </w:lvl>
  </w:abstractNum>
  <w:abstractNum w:abstractNumId="10">
    <w:nsid w:val="209F2F59"/>
    <w:multiLevelType w:val="multilevel"/>
    <w:tmpl w:val="447CA9E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3E5CB2"/>
    <w:multiLevelType w:val="multilevel"/>
    <w:tmpl w:val="1A06C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C159F3"/>
    <w:multiLevelType w:val="hybridMultilevel"/>
    <w:tmpl w:val="214227D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657D4C"/>
    <w:multiLevelType w:val="multilevel"/>
    <w:tmpl w:val="447CA9E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96ADD"/>
    <w:multiLevelType w:val="hybridMultilevel"/>
    <w:tmpl w:val="20EC80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620BD"/>
    <w:multiLevelType w:val="hybridMultilevel"/>
    <w:tmpl w:val="3C6439B0"/>
    <w:lvl w:ilvl="0" w:tplc="9850DD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835D9"/>
    <w:multiLevelType w:val="hybridMultilevel"/>
    <w:tmpl w:val="076E69C0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A761C1"/>
    <w:multiLevelType w:val="hybridMultilevel"/>
    <w:tmpl w:val="65946CE2"/>
    <w:lvl w:ilvl="0" w:tplc="2F9A73C2">
      <w:start w:val="4"/>
      <w:numFmt w:val="lowerLetter"/>
      <w:lvlText w:val="%1)"/>
      <w:lvlJc w:val="left"/>
      <w:pPr>
        <w:ind w:left="454" w:hanging="360"/>
      </w:pPr>
      <w:rPr>
        <w:rFonts w:eastAsia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4" w:hanging="360"/>
      </w:pPr>
    </w:lvl>
    <w:lvl w:ilvl="2" w:tplc="0416001B" w:tentative="1">
      <w:start w:val="1"/>
      <w:numFmt w:val="lowerRoman"/>
      <w:lvlText w:val="%3."/>
      <w:lvlJc w:val="right"/>
      <w:pPr>
        <w:ind w:left="1894" w:hanging="180"/>
      </w:pPr>
    </w:lvl>
    <w:lvl w:ilvl="3" w:tplc="0416000F" w:tentative="1">
      <w:start w:val="1"/>
      <w:numFmt w:val="decimal"/>
      <w:lvlText w:val="%4."/>
      <w:lvlJc w:val="left"/>
      <w:pPr>
        <w:ind w:left="2614" w:hanging="360"/>
      </w:pPr>
    </w:lvl>
    <w:lvl w:ilvl="4" w:tplc="04160019" w:tentative="1">
      <w:start w:val="1"/>
      <w:numFmt w:val="lowerLetter"/>
      <w:lvlText w:val="%5."/>
      <w:lvlJc w:val="left"/>
      <w:pPr>
        <w:ind w:left="3334" w:hanging="360"/>
      </w:pPr>
    </w:lvl>
    <w:lvl w:ilvl="5" w:tplc="0416001B" w:tentative="1">
      <w:start w:val="1"/>
      <w:numFmt w:val="lowerRoman"/>
      <w:lvlText w:val="%6."/>
      <w:lvlJc w:val="right"/>
      <w:pPr>
        <w:ind w:left="4054" w:hanging="180"/>
      </w:pPr>
    </w:lvl>
    <w:lvl w:ilvl="6" w:tplc="0416000F" w:tentative="1">
      <w:start w:val="1"/>
      <w:numFmt w:val="decimal"/>
      <w:lvlText w:val="%7."/>
      <w:lvlJc w:val="left"/>
      <w:pPr>
        <w:ind w:left="4774" w:hanging="360"/>
      </w:pPr>
    </w:lvl>
    <w:lvl w:ilvl="7" w:tplc="04160019" w:tentative="1">
      <w:start w:val="1"/>
      <w:numFmt w:val="lowerLetter"/>
      <w:lvlText w:val="%8."/>
      <w:lvlJc w:val="left"/>
      <w:pPr>
        <w:ind w:left="5494" w:hanging="360"/>
      </w:pPr>
    </w:lvl>
    <w:lvl w:ilvl="8" w:tplc="0416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9">
    <w:nsid w:val="630C0BB5"/>
    <w:multiLevelType w:val="hybridMultilevel"/>
    <w:tmpl w:val="A70C2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6C4F72DA"/>
    <w:multiLevelType w:val="hybridMultilevel"/>
    <w:tmpl w:val="AEE4F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8E354D"/>
    <w:multiLevelType w:val="hybridMultilevel"/>
    <w:tmpl w:val="02D603CA"/>
    <w:lvl w:ilvl="0" w:tplc="B56C80C8">
      <w:start w:val="1"/>
      <w:numFmt w:val="lowerLetter"/>
      <w:lvlText w:val="%1)"/>
      <w:lvlJc w:val="left"/>
      <w:pPr>
        <w:ind w:left="325" w:hanging="232"/>
      </w:pPr>
      <w:rPr>
        <w:rFonts w:ascii="Arial" w:eastAsia="Arial" w:hAnsi="Arial" w:cs="Times New Roman" w:hint="default"/>
        <w:b/>
        <w:bCs/>
        <w:w w:val="100"/>
        <w:sz w:val="20"/>
        <w:szCs w:val="20"/>
      </w:rPr>
    </w:lvl>
    <w:lvl w:ilvl="1" w:tplc="0C824728">
      <w:start w:val="1"/>
      <w:numFmt w:val="bullet"/>
      <w:lvlText w:val="•"/>
      <w:lvlJc w:val="left"/>
      <w:pPr>
        <w:ind w:left="802" w:hanging="282"/>
      </w:pPr>
      <w:rPr>
        <w:rFonts w:ascii="Arial" w:eastAsia="Arial" w:hAnsi="Arial" w:cs="Times New Roman" w:hint="default"/>
        <w:color w:val="000009"/>
        <w:w w:val="100"/>
        <w:sz w:val="20"/>
        <w:szCs w:val="20"/>
      </w:rPr>
    </w:lvl>
    <w:lvl w:ilvl="2" w:tplc="5F00EAF8">
      <w:start w:val="1"/>
      <w:numFmt w:val="bullet"/>
      <w:lvlText w:val="•"/>
      <w:lvlJc w:val="left"/>
      <w:pPr>
        <w:ind w:left="1638" w:hanging="282"/>
      </w:pPr>
    </w:lvl>
    <w:lvl w:ilvl="3" w:tplc="F3464CB4">
      <w:start w:val="1"/>
      <w:numFmt w:val="bullet"/>
      <w:lvlText w:val="•"/>
      <w:lvlJc w:val="left"/>
      <w:pPr>
        <w:ind w:left="2477" w:hanging="282"/>
      </w:pPr>
    </w:lvl>
    <w:lvl w:ilvl="4" w:tplc="EAA8D004">
      <w:start w:val="1"/>
      <w:numFmt w:val="bullet"/>
      <w:lvlText w:val="•"/>
      <w:lvlJc w:val="left"/>
      <w:pPr>
        <w:ind w:left="3316" w:hanging="282"/>
      </w:pPr>
    </w:lvl>
    <w:lvl w:ilvl="5" w:tplc="BC9E6D0E">
      <w:start w:val="1"/>
      <w:numFmt w:val="bullet"/>
      <w:lvlText w:val="•"/>
      <w:lvlJc w:val="left"/>
      <w:pPr>
        <w:ind w:left="4155" w:hanging="282"/>
      </w:pPr>
    </w:lvl>
    <w:lvl w:ilvl="6" w:tplc="2EEA1292">
      <w:start w:val="1"/>
      <w:numFmt w:val="bullet"/>
      <w:lvlText w:val="•"/>
      <w:lvlJc w:val="left"/>
      <w:pPr>
        <w:ind w:left="4994" w:hanging="282"/>
      </w:pPr>
    </w:lvl>
    <w:lvl w:ilvl="7" w:tplc="B00E930C">
      <w:start w:val="1"/>
      <w:numFmt w:val="bullet"/>
      <w:lvlText w:val="•"/>
      <w:lvlJc w:val="left"/>
      <w:pPr>
        <w:ind w:left="5832" w:hanging="282"/>
      </w:pPr>
    </w:lvl>
    <w:lvl w:ilvl="8" w:tplc="BA1C3AB4">
      <w:start w:val="1"/>
      <w:numFmt w:val="bullet"/>
      <w:lvlText w:val="•"/>
      <w:lvlJc w:val="left"/>
      <w:pPr>
        <w:ind w:left="6671" w:hanging="282"/>
      </w:pPr>
    </w:lvl>
  </w:abstractNum>
  <w:abstractNum w:abstractNumId="39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D700569"/>
    <w:multiLevelType w:val="hybridMultilevel"/>
    <w:tmpl w:val="93F20E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2"/>
  </w:num>
  <w:num w:numId="2">
    <w:abstractNumId w:val="32"/>
  </w:num>
  <w:num w:numId="3">
    <w:abstractNumId w:val="23"/>
  </w:num>
  <w:num w:numId="4">
    <w:abstractNumId w:val="37"/>
  </w:num>
  <w:num w:numId="5">
    <w:abstractNumId w:val="43"/>
  </w:num>
  <w:num w:numId="6">
    <w:abstractNumId w:val="27"/>
  </w:num>
  <w:num w:numId="7">
    <w:abstractNumId w:val="15"/>
  </w:num>
  <w:num w:numId="8">
    <w:abstractNumId w:val="40"/>
  </w:num>
  <w:num w:numId="9">
    <w:abstractNumId w:val="5"/>
  </w:num>
  <w:num w:numId="10">
    <w:abstractNumId w:val="17"/>
  </w:num>
  <w:num w:numId="11">
    <w:abstractNumId w:val="36"/>
  </w:num>
  <w:num w:numId="12">
    <w:abstractNumId w:val="0"/>
  </w:num>
  <w:num w:numId="13">
    <w:abstractNumId w:val="7"/>
  </w:num>
  <w:num w:numId="14">
    <w:abstractNumId w:val="16"/>
  </w:num>
  <w:num w:numId="15">
    <w:abstractNumId w:val="35"/>
  </w:num>
  <w:num w:numId="16">
    <w:abstractNumId w:val="41"/>
  </w:num>
  <w:num w:numId="17">
    <w:abstractNumId w:val="12"/>
  </w:num>
  <w:num w:numId="18">
    <w:abstractNumId w:val="26"/>
  </w:num>
  <w:num w:numId="19">
    <w:abstractNumId w:val="22"/>
  </w:num>
  <w:num w:numId="20">
    <w:abstractNumId w:val="39"/>
  </w:num>
  <w:num w:numId="21">
    <w:abstractNumId w:val="31"/>
  </w:num>
  <w:num w:numId="22">
    <w:abstractNumId w:val="30"/>
  </w:num>
  <w:num w:numId="23">
    <w:abstractNumId w:val="14"/>
  </w:num>
  <w:num w:numId="24">
    <w:abstractNumId w:val="20"/>
  </w:num>
  <w:num w:numId="25">
    <w:abstractNumId w:val="13"/>
  </w:num>
  <w:num w:numId="26">
    <w:abstractNumId w:val="34"/>
  </w:num>
  <w:num w:numId="27">
    <w:abstractNumId w:val="11"/>
  </w:num>
  <w:num w:numId="28">
    <w:abstractNumId w:val="6"/>
  </w:num>
  <w:num w:numId="29">
    <w:abstractNumId w:val="1"/>
  </w:num>
  <w:num w:numId="30">
    <w:abstractNumId w:val="19"/>
  </w:num>
  <w:num w:numId="31">
    <w:abstractNumId w:val="10"/>
  </w:num>
  <w:num w:numId="32">
    <w:abstractNumId w:val="4"/>
  </w:num>
  <w:num w:numId="33">
    <w:abstractNumId w:val="21"/>
  </w:num>
  <w:num w:numId="34">
    <w:abstractNumId w:val="18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5"/>
  </w:num>
  <w:num w:numId="37">
    <w:abstractNumId w:val="29"/>
  </w:num>
  <w:num w:numId="38">
    <w:abstractNumId w:val="33"/>
  </w:num>
  <w:num w:numId="39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"/>
  </w:num>
  <w:num w:numId="41">
    <w:abstractNumId w:val="25"/>
  </w:num>
  <w:num w:numId="42">
    <w:abstractNumId w:val="9"/>
  </w:num>
  <w:num w:numId="43">
    <w:abstractNumId w:val="38"/>
  </w:num>
  <w:num w:numId="44">
    <w:abstractNumId w:val="29"/>
  </w:num>
  <w:num w:numId="45">
    <w:abstractNumId w:val="33"/>
  </w:num>
  <w:num w:numId="46">
    <w:abstractNumId w:val="8"/>
  </w:num>
  <w:num w:numId="47">
    <w:abstractNumId w:val="28"/>
  </w:num>
  <w:num w:numId="48">
    <w:abstractNumId w:val="4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10FB"/>
    <w:rsid w:val="0002614A"/>
    <w:rsid w:val="000312C6"/>
    <w:rsid w:val="000320F4"/>
    <w:rsid w:val="00034CD0"/>
    <w:rsid w:val="0004643A"/>
    <w:rsid w:val="0006129D"/>
    <w:rsid w:val="0006513D"/>
    <w:rsid w:val="000664AF"/>
    <w:rsid w:val="00074E4E"/>
    <w:rsid w:val="00076FCA"/>
    <w:rsid w:val="000778AA"/>
    <w:rsid w:val="000809F0"/>
    <w:rsid w:val="0008509A"/>
    <w:rsid w:val="00085C22"/>
    <w:rsid w:val="00085E8F"/>
    <w:rsid w:val="0009231A"/>
    <w:rsid w:val="00094BDA"/>
    <w:rsid w:val="000A03B8"/>
    <w:rsid w:val="000A2B3F"/>
    <w:rsid w:val="000A7208"/>
    <w:rsid w:val="000B002D"/>
    <w:rsid w:val="000B101F"/>
    <w:rsid w:val="000B140C"/>
    <w:rsid w:val="000B4A01"/>
    <w:rsid w:val="000B6562"/>
    <w:rsid w:val="000B6766"/>
    <w:rsid w:val="000C1C14"/>
    <w:rsid w:val="000C39ED"/>
    <w:rsid w:val="000C5B7E"/>
    <w:rsid w:val="000C68B7"/>
    <w:rsid w:val="000C6CCA"/>
    <w:rsid w:val="000D0074"/>
    <w:rsid w:val="000D28A7"/>
    <w:rsid w:val="000D5501"/>
    <w:rsid w:val="000E424C"/>
    <w:rsid w:val="000F10E4"/>
    <w:rsid w:val="000F3500"/>
    <w:rsid w:val="000F3DEB"/>
    <w:rsid w:val="000F6A3D"/>
    <w:rsid w:val="001079E3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7EB"/>
    <w:rsid w:val="00141551"/>
    <w:rsid w:val="0014438C"/>
    <w:rsid w:val="00145CE5"/>
    <w:rsid w:val="0014706C"/>
    <w:rsid w:val="00152F43"/>
    <w:rsid w:val="001532BD"/>
    <w:rsid w:val="0015487B"/>
    <w:rsid w:val="0015608D"/>
    <w:rsid w:val="00165245"/>
    <w:rsid w:val="00165F30"/>
    <w:rsid w:val="00170269"/>
    <w:rsid w:val="00171FB3"/>
    <w:rsid w:val="0017574D"/>
    <w:rsid w:val="001805A1"/>
    <w:rsid w:val="00183E06"/>
    <w:rsid w:val="001926FE"/>
    <w:rsid w:val="001929B0"/>
    <w:rsid w:val="00192AA2"/>
    <w:rsid w:val="00194899"/>
    <w:rsid w:val="001A1615"/>
    <w:rsid w:val="001A1D28"/>
    <w:rsid w:val="001A6CD9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F2608"/>
    <w:rsid w:val="001F29FB"/>
    <w:rsid w:val="002003C7"/>
    <w:rsid w:val="00201A3B"/>
    <w:rsid w:val="00202E35"/>
    <w:rsid w:val="00204367"/>
    <w:rsid w:val="00206FD5"/>
    <w:rsid w:val="00210D06"/>
    <w:rsid w:val="00210DC0"/>
    <w:rsid w:val="00220808"/>
    <w:rsid w:val="0022193C"/>
    <w:rsid w:val="00222F13"/>
    <w:rsid w:val="00223454"/>
    <w:rsid w:val="00227934"/>
    <w:rsid w:val="00230292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49BE"/>
    <w:rsid w:val="00284EA9"/>
    <w:rsid w:val="00286B54"/>
    <w:rsid w:val="002924EC"/>
    <w:rsid w:val="00296544"/>
    <w:rsid w:val="002A32BF"/>
    <w:rsid w:val="002A7114"/>
    <w:rsid w:val="002A7C47"/>
    <w:rsid w:val="002B11CC"/>
    <w:rsid w:val="002B3043"/>
    <w:rsid w:val="002D092B"/>
    <w:rsid w:val="002D32DA"/>
    <w:rsid w:val="002D48B9"/>
    <w:rsid w:val="002D5741"/>
    <w:rsid w:val="002D7125"/>
    <w:rsid w:val="002E140E"/>
    <w:rsid w:val="002E1609"/>
    <w:rsid w:val="002E4BCE"/>
    <w:rsid w:val="002F187D"/>
    <w:rsid w:val="002F3F33"/>
    <w:rsid w:val="002F49AF"/>
    <w:rsid w:val="002F5BD4"/>
    <w:rsid w:val="002F6259"/>
    <w:rsid w:val="00301636"/>
    <w:rsid w:val="00307FA4"/>
    <w:rsid w:val="00312840"/>
    <w:rsid w:val="0031361E"/>
    <w:rsid w:val="003142DF"/>
    <w:rsid w:val="00314696"/>
    <w:rsid w:val="003158B5"/>
    <w:rsid w:val="003169D8"/>
    <w:rsid w:val="003172C5"/>
    <w:rsid w:val="00317348"/>
    <w:rsid w:val="003227C9"/>
    <w:rsid w:val="003236C2"/>
    <w:rsid w:val="00323D03"/>
    <w:rsid w:val="00325D26"/>
    <w:rsid w:val="00331B3F"/>
    <w:rsid w:val="00331F84"/>
    <w:rsid w:val="003335C0"/>
    <w:rsid w:val="00333DE7"/>
    <w:rsid w:val="00340D1C"/>
    <w:rsid w:val="003434FB"/>
    <w:rsid w:val="00343968"/>
    <w:rsid w:val="00344175"/>
    <w:rsid w:val="00346C6E"/>
    <w:rsid w:val="003478F0"/>
    <w:rsid w:val="00347C5A"/>
    <w:rsid w:val="00354BC9"/>
    <w:rsid w:val="00354FE3"/>
    <w:rsid w:val="003570F1"/>
    <w:rsid w:val="00362985"/>
    <w:rsid w:val="003637BD"/>
    <w:rsid w:val="003672CD"/>
    <w:rsid w:val="003701C7"/>
    <w:rsid w:val="0037460A"/>
    <w:rsid w:val="00375223"/>
    <w:rsid w:val="00376407"/>
    <w:rsid w:val="0037784E"/>
    <w:rsid w:val="00381599"/>
    <w:rsid w:val="00387182"/>
    <w:rsid w:val="003907E8"/>
    <w:rsid w:val="00391CDE"/>
    <w:rsid w:val="00392280"/>
    <w:rsid w:val="00393B20"/>
    <w:rsid w:val="00394732"/>
    <w:rsid w:val="003A0AF5"/>
    <w:rsid w:val="003A1DDF"/>
    <w:rsid w:val="003A7978"/>
    <w:rsid w:val="003B0530"/>
    <w:rsid w:val="003B0C8B"/>
    <w:rsid w:val="003B0E67"/>
    <w:rsid w:val="003B3A4C"/>
    <w:rsid w:val="003B4146"/>
    <w:rsid w:val="003C4F34"/>
    <w:rsid w:val="003C5ED1"/>
    <w:rsid w:val="003D0BA3"/>
    <w:rsid w:val="003D12FB"/>
    <w:rsid w:val="003D3B8E"/>
    <w:rsid w:val="003D5EB3"/>
    <w:rsid w:val="003D62F7"/>
    <w:rsid w:val="003E22ED"/>
    <w:rsid w:val="003F2136"/>
    <w:rsid w:val="003F4E34"/>
    <w:rsid w:val="003F6A13"/>
    <w:rsid w:val="004009A1"/>
    <w:rsid w:val="00401815"/>
    <w:rsid w:val="004057A6"/>
    <w:rsid w:val="0040678E"/>
    <w:rsid w:val="004069CD"/>
    <w:rsid w:val="00406D0D"/>
    <w:rsid w:val="00411849"/>
    <w:rsid w:val="0041512D"/>
    <w:rsid w:val="00416A58"/>
    <w:rsid w:val="00416DA3"/>
    <w:rsid w:val="004228A6"/>
    <w:rsid w:val="0042607F"/>
    <w:rsid w:val="004266F2"/>
    <w:rsid w:val="00430BBF"/>
    <w:rsid w:val="0043125D"/>
    <w:rsid w:val="00433D39"/>
    <w:rsid w:val="00434964"/>
    <w:rsid w:val="004372E0"/>
    <w:rsid w:val="00442380"/>
    <w:rsid w:val="00452C9B"/>
    <w:rsid w:val="00453B1F"/>
    <w:rsid w:val="00454A6C"/>
    <w:rsid w:val="00454AFA"/>
    <w:rsid w:val="00454C61"/>
    <w:rsid w:val="00460BDD"/>
    <w:rsid w:val="00462D94"/>
    <w:rsid w:val="00472A97"/>
    <w:rsid w:val="0047409D"/>
    <w:rsid w:val="004744DB"/>
    <w:rsid w:val="0047755E"/>
    <w:rsid w:val="00480394"/>
    <w:rsid w:val="00484636"/>
    <w:rsid w:val="00486DE4"/>
    <w:rsid w:val="00495AAB"/>
    <w:rsid w:val="00497137"/>
    <w:rsid w:val="00497A8A"/>
    <w:rsid w:val="004A341D"/>
    <w:rsid w:val="004A5AF9"/>
    <w:rsid w:val="004A6593"/>
    <w:rsid w:val="004A7FBA"/>
    <w:rsid w:val="004C08C3"/>
    <w:rsid w:val="004C5815"/>
    <w:rsid w:val="004C6417"/>
    <w:rsid w:val="004D7429"/>
    <w:rsid w:val="004E1424"/>
    <w:rsid w:val="004E2F6D"/>
    <w:rsid w:val="004E3E95"/>
    <w:rsid w:val="004E431B"/>
    <w:rsid w:val="004F3484"/>
    <w:rsid w:val="004F71BC"/>
    <w:rsid w:val="00500919"/>
    <w:rsid w:val="00504AB7"/>
    <w:rsid w:val="00510EEC"/>
    <w:rsid w:val="0051207C"/>
    <w:rsid w:val="00512AF5"/>
    <w:rsid w:val="00514F6F"/>
    <w:rsid w:val="00515C67"/>
    <w:rsid w:val="005170FE"/>
    <w:rsid w:val="00517D03"/>
    <w:rsid w:val="00522773"/>
    <w:rsid w:val="00524332"/>
    <w:rsid w:val="00525778"/>
    <w:rsid w:val="00541614"/>
    <w:rsid w:val="005468FA"/>
    <w:rsid w:val="00557D36"/>
    <w:rsid w:val="005614D4"/>
    <w:rsid w:val="005627A7"/>
    <w:rsid w:val="00565004"/>
    <w:rsid w:val="00566538"/>
    <w:rsid w:val="00571A6F"/>
    <w:rsid w:val="00572B08"/>
    <w:rsid w:val="00575BA4"/>
    <w:rsid w:val="00583521"/>
    <w:rsid w:val="00583D91"/>
    <w:rsid w:val="005901A4"/>
    <w:rsid w:val="005A2990"/>
    <w:rsid w:val="005B1246"/>
    <w:rsid w:val="005B2C61"/>
    <w:rsid w:val="005B758D"/>
    <w:rsid w:val="005B79CE"/>
    <w:rsid w:val="005C014E"/>
    <w:rsid w:val="005C1AE6"/>
    <w:rsid w:val="005C34B1"/>
    <w:rsid w:val="005C5C88"/>
    <w:rsid w:val="005C7DD9"/>
    <w:rsid w:val="005D4636"/>
    <w:rsid w:val="005D5AE1"/>
    <w:rsid w:val="005D615B"/>
    <w:rsid w:val="005E003F"/>
    <w:rsid w:val="005E18BB"/>
    <w:rsid w:val="005E2EEC"/>
    <w:rsid w:val="005E5203"/>
    <w:rsid w:val="005F43B5"/>
    <w:rsid w:val="005F4C21"/>
    <w:rsid w:val="0060295C"/>
    <w:rsid w:val="00610F79"/>
    <w:rsid w:val="0061599A"/>
    <w:rsid w:val="00616300"/>
    <w:rsid w:val="006171EF"/>
    <w:rsid w:val="00637D30"/>
    <w:rsid w:val="00641B95"/>
    <w:rsid w:val="006458D7"/>
    <w:rsid w:val="0064662C"/>
    <w:rsid w:val="00650DB3"/>
    <w:rsid w:val="0065561F"/>
    <w:rsid w:val="00660CC4"/>
    <w:rsid w:val="00663A9E"/>
    <w:rsid w:val="006753E5"/>
    <w:rsid w:val="00680964"/>
    <w:rsid w:val="0068257F"/>
    <w:rsid w:val="00684060"/>
    <w:rsid w:val="006845C8"/>
    <w:rsid w:val="00685DFD"/>
    <w:rsid w:val="006863A8"/>
    <w:rsid w:val="006866D0"/>
    <w:rsid w:val="0069352C"/>
    <w:rsid w:val="00693A5F"/>
    <w:rsid w:val="00694E0F"/>
    <w:rsid w:val="00697C7D"/>
    <w:rsid w:val="006A0F12"/>
    <w:rsid w:val="006A1B0B"/>
    <w:rsid w:val="006A1DB8"/>
    <w:rsid w:val="006A5887"/>
    <w:rsid w:val="006B46DD"/>
    <w:rsid w:val="006B71CF"/>
    <w:rsid w:val="006C004B"/>
    <w:rsid w:val="006C1983"/>
    <w:rsid w:val="006C1FC2"/>
    <w:rsid w:val="006C2DE7"/>
    <w:rsid w:val="006C5EFF"/>
    <w:rsid w:val="006C7A8F"/>
    <w:rsid w:val="006C7E56"/>
    <w:rsid w:val="006D3987"/>
    <w:rsid w:val="006E2143"/>
    <w:rsid w:val="006E27A6"/>
    <w:rsid w:val="006E2B06"/>
    <w:rsid w:val="006E3C28"/>
    <w:rsid w:val="006E525E"/>
    <w:rsid w:val="006E5B2D"/>
    <w:rsid w:val="006F03FB"/>
    <w:rsid w:val="00704014"/>
    <w:rsid w:val="00704BDA"/>
    <w:rsid w:val="0070617A"/>
    <w:rsid w:val="00707923"/>
    <w:rsid w:val="00710389"/>
    <w:rsid w:val="00724FC1"/>
    <w:rsid w:val="007334F5"/>
    <w:rsid w:val="007336F5"/>
    <w:rsid w:val="00734532"/>
    <w:rsid w:val="00734D20"/>
    <w:rsid w:val="007412EA"/>
    <w:rsid w:val="007434AC"/>
    <w:rsid w:val="00744340"/>
    <w:rsid w:val="0075235F"/>
    <w:rsid w:val="00753CF5"/>
    <w:rsid w:val="0075584A"/>
    <w:rsid w:val="00760813"/>
    <w:rsid w:val="00763C28"/>
    <w:rsid w:val="00764B20"/>
    <w:rsid w:val="007664AD"/>
    <w:rsid w:val="0076705C"/>
    <w:rsid w:val="007674BF"/>
    <w:rsid w:val="00775263"/>
    <w:rsid w:val="00775CBA"/>
    <w:rsid w:val="00781CDB"/>
    <w:rsid w:val="007826D6"/>
    <w:rsid w:val="00786252"/>
    <w:rsid w:val="007958BA"/>
    <w:rsid w:val="007A0FBD"/>
    <w:rsid w:val="007A4BA9"/>
    <w:rsid w:val="007A7707"/>
    <w:rsid w:val="007A7759"/>
    <w:rsid w:val="007B0335"/>
    <w:rsid w:val="007B31BF"/>
    <w:rsid w:val="007B4687"/>
    <w:rsid w:val="007C2A45"/>
    <w:rsid w:val="007C51F7"/>
    <w:rsid w:val="007C60CE"/>
    <w:rsid w:val="007D2222"/>
    <w:rsid w:val="007D7EC9"/>
    <w:rsid w:val="007E0F4A"/>
    <w:rsid w:val="007E1D5B"/>
    <w:rsid w:val="007E52BF"/>
    <w:rsid w:val="007F0FC2"/>
    <w:rsid w:val="007F31A3"/>
    <w:rsid w:val="007F3704"/>
    <w:rsid w:val="007F56F6"/>
    <w:rsid w:val="00800861"/>
    <w:rsid w:val="00800941"/>
    <w:rsid w:val="008045CC"/>
    <w:rsid w:val="00806C43"/>
    <w:rsid w:val="00806FB8"/>
    <w:rsid w:val="00811326"/>
    <w:rsid w:val="008402B1"/>
    <w:rsid w:val="008449C7"/>
    <w:rsid w:val="00845FF6"/>
    <w:rsid w:val="00846062"/>
    <w:rsid w:val="00851C15"/>
    <w:rsid w:val="00852F2B"/>
    <w:rsid w:val="00854D25"/>
    <w:rsid w:val="00856707"/>
    <w:rsid w:val="0086226E"/>
    <w:rsid w:val="00862E1F"/>
    <w:rsid w:val="008658FF"/>
    <w:rsid w:val="00866417"/>
    <w:rsid w:val="00875E35"/>
    <w:rsid w:val="008879B3"/>
    <w:rsid w:val="00896006"/>
    <w:rsid w:val="0089604D"/>
    <w:rsid w:val="00896BC1"/>
    <w:rsid w:val="00896C01"/>
    <w:rsid w:val="008A0422"/>
    <w:rsid w:val="008A0FCF"/>
    <w:rsid w:val="008A1C88"/>
    <w:rsid w:val="008A1EAB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63AB"/>
    <w:rsid w:val="008D65EE"/>
    <w:rsid w:val="008E026A"/>
    <w:rsid w:val="008E19C6"/>
    <w:rsid w:val="008E2290"/>
    <w:rsid w:val="008E4950"/>
    <w:rsid w:val="008E4D21"/>
    <w:rsid w:val="008F190B"/>
    <w:rsid w:val="00907462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2F6E"/>
    <w:rsid w:val="00946152"/>
    <w:rsid w:val="009503E1"/>
    <w:rsid w:val="00952B1E"/>
    <w:rsid w:val="00952F86"/>
    <w:rsid w:val="00960C77"/>
    <w:rsid w:val="00972B95"/>
    <w:rsid w:val="00973586"/>
    <w:rsid w:val="00981509"/>
    <w:rsid w:val="00981EEB"/>
    <w:rsid w:val="009942DA"/>
    <w:rsid w:val="009954EB"/>
    <w:rsid w:val="00997CB5"/>
    <w:rsid w:val="009A0B20"/>
    <w:rsid w:val="009A4504"/>
    <w:rsid w:val="009A77E6"/>
    <w:rsid w:val="009A7BCC"/>
    <w:rsid w:val="009B17A4"/>
    <w:rsid w:val="009C4DA2"/>
    <w:rsid w:val="009C6BC3"/>
    <w:rsid w:val="009C76E9"/>
    <w:rsid w:val="009D48C5"/>
    <w:rsid w:val="009F2F80"/>
    <w:rsid w:val="009F39F9"/>
    <w:rsid w:val="009F4F86"/>
    <w:rsid w:val="009F529B"/>
    <w:rsid w:val="009F61E6"/>
    <w:rsid w:val="009F7D20"/>
    <w:rsid w:val="00A0163B"/>
    <w:rsid w:val="00A10A82"/>
    <w:rsid w:val="00A11904"/>
    <w:rsid w:val="00A21EE0"/>
    <w:rsid w:val="00A24E49"/>
    <w:rsid w:val="00A25F30"/>
    <w:rsid w:val="00A269F9"/>
    <w:rsid w:val="00A40F53"/>
    <w:rsid w:val="00A44BE1"/>
    <w:rsid w:val="00A47037"/>
    <w:rsid w:val="00A47472"/>
    <w:rsid w:val="00A4776C"/>
    <w:rsid w:val="00A5419A"/>
    <w:rsid w:val="00A5618D"/>
    <w:rsid w:val="00A60ED5"/>
    <w:rsid w:val="00A61737"/>
    <w:rsid w:val="00A724DE"/>
    <w:rsid w:val="00A736AF"/>
    <w:rsid w:val="00A73BF9"/>
    <w:rsid w:val="00A753A0"/>
    <w:rsid w:val="00A75B7E"/>
    <w:rsid w:val="00A8066D"/>
    <w:rsid w:val="00A835E9"/>
    <w:rsid w:val="00A83D75"/>
    <w:rsid w:val="00A850DC"/>
    <w:rsid w:val="00A907D6"/>
    <w:rsid w:val="00AA3CFB"/>
    <w:rsid w:val="00AB6107"/>
    <w:rsid w:val="00AB63A5"/>
    <w:rsid w:val="00AB676A"/>
    <w:rsid w:val="00AB759D"/>
    <w:rsid w:val="00AC08AB"/>
    <w:rsid w:val="00AC12B0"/>
    <w:rsid w:val="00AC57F1"/>
    <w:rsid w:val="00AD5C4A"/>
    <w:rsid w:val="00AD7968"/>
    <w:rsid w:val="00AE483B"/>
    <w:rsid w:val="00AE4AF5"/>
    <w:rsid w:val="00AE5D76"/>
    <w:rsid w:val="00AF2CB9"/>
    <w:rsid w:val="00AF3301"/>
    <w:rsid w:val="00AF336C"/>
    <w:rsid w:val="00AF34F5"/>
    <w:rsid w:val="00B012B4"/>
    <w:rsid w:val="00B06B25"/>
    <w:rsid w:val="00B07047"/>
    <w:rsid w:val="00B1427B"/>
    <w:rsid w:val="00B16D02"/>
    <w:rsid w:val="00B23B1F"/>
    <w:rsid w:val="00B27240"/>
    <w:rsid w:val="00B3097E"/>
    <w:rsid w:val="00B3108D"/>
    <w:rsid w:val="00B319BC"/>
    <w:rsid w:val="00B35668"/>
    <w:rsid w:val="00B37EB6"/>
    <w:rsid w:val="00B5239C"/>
    <w:rsid w:val="00B52DA1"/>
    <w:rsid w:val="00B55FD3"/>
    <w:rsid w:val="00B5655F"/>
    <w:rsid w:val="00B61C42"/>
    <w:rsid w:val="00B71BA1"/>
    <w:rsid w:val="00B7561D"/>
    <w:rsid w:val="00B77D95"/>
    <w:rsid w:val="00B800AE"/>
    <w:rsid w:val="00B80D9D"/>
    <w:rsid w:val="00B8291D"/>
    <w:rsid w:val="00B85EAD"/>
    <w:rsid w:val="00B9289B"/>
    <w:rsid w:val="00B94FCD"/>
    <w:rsid w:val="00BA3C0A"/>
    <w:rsid w:val="00BA41C2"/>
    <w:rsid w:val="00BA78CF"/>
    <w:rsid w:val="00BB203D"/>
    <w:rsid w:val="00BB43E3"/>
    <w:rsid w:val="00BC22E5"/>
    <w:rsid w:val="00BC5001"/>
    <w:rsid w:val="00BC6569"/>
    <w:rsid w:val="00BC7306"/>
    <w:rsid w:val="00BD0A65"/>
    <w:rsid w:val="00BD0D7B"/>
    <w:rsid w:val="00BD45D6"/>
    <w:rsid w:val="00BD59CC"/>
    <w:rsid w:val="00BD608C"/>
    <w:rsid w:val="00BE0C8F"/>
    <w:rsid w:val="00BE18A4"/>
    <w:rsid w:val="00BE2CFA"/>
    <w:rsid w:val="00BE30F6"/>
    <w:rsid w:val="00BE4AE9"/>
    <w:rsid w:val="00BF226E"/>
    <w:rsid w:val="00BF3C23"/>
    <w:rsid w:val="00BF3F7A"/>
    <w:rsid w:val="00BF4498"/>
    <w:rsid w:val="00BF7605"/>
    <w:rsid w:val="00C00012"/>
    <w:rsid w:val="00C06241"/>
    <w:rsid w:val="00C070DD"/>
    <w:rsid w:val="00C07511"/>
    <w:rsid w:val="00C079EA"/>
    <w:rsid w:val="00C10CD0"/>
    <w:rsid w:val="00C12956"/>
    <w:rsid w:val="00C1446A"/>
    <w:rsid w:val="00C14A0F"/>
    <w:rsid w:val="00C178E0"/>
    <w:rsid w:val="00C2354C"/>
    <w:rsid w:val="00C23755"/>
    <w:rsid w:val="00C267D0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57AC"/>
    <w:rsid w:val="00C86985"/>
    <w:rsid w:val="00C87474"/>
    <w:rsid w:val="00C87B35"/>
    <w:rsid w:val="00C90739"/>
    <w:rsid w:val="00C9220B"/>
    <w:rsid w:val="00C92428"/>
    <w:rsid w:val="00CA1A7F"/>
    <w:rsid w:val="00CA60D4"/>
    <w:rsid w:val="00CB1605"/>
    <w:rsid w:val="00CB1E4D"/>
    <w:rsid w:val="00CB3754"/>
    <w:rsid w:val="00CB3809"/>
    <w:rsid w:val="00CB5A49"/>
    <w:rsid w:val="00CB62C1"/>
    <w:rsid w:val="00CB7452"/>
    <w:rsid w:val="00CC5F0F"/>
    <w:rsid w:val="00CD21FE"/>
    <w:rsid w:val="00CE1CCB"/>
    <w:rsid w:val="00CF1A21"/>
    <w:rsid w:val="00CF6341"/>
    <w:rsid w:val="00D03D8D"/>
    <w:rsid w:val="00D05A54"/>
    <w:rsid w:val="00D05CF2"/>
    <w:rsid w:val="00D07E11"/>
    <w:rsid w:val="00D13871"/>
    <w:rsid w:val="00D14B8C"/>
    <w:rsid w:val="00D156EB"/>
    <w:rsid w:val="00D312D7"/>
    <w:rsid w:val="00D33BDF"/>
    <w:rsid w:val="00D347A9"/>
    <w:rsid w:val="00D36ED0"/>
    <w:rsid w:val="00D3745C"/>
    <w:rsid w:val="00D37500"/>
    <w:rsid w:val="00D4521E"/>
    <w:rsid w:val="00D46BE2"/>
    <w:rsid w:val="00D506F2"/>
    <w:rsid w:val="00D50C14"/>
    <w:rsid w:val="00D515ED"/>
    <w:rsid w:val="00D56F18"/>
    <w:rsid w:val="00D60159"/>
    <w:rsid w:val="00D625C5"/>
    <w:rsid w:val="00D658E3"/>
    <w:rsid w:val="00D7039D"/>
    <w:rsid w:val="00D73204"/>
    <w:rsid w:val="00D73B3E"/>
    <w:rsid w:val="00D85722"/>
    <w:rsid w:val="00D857A7"/>
    <w:rsid w:val="00D87DBA"/>
    <w:rsid w:val="00D87E30"/>
    <w:rsid w:val="00D91654"/>
    <w:rsid w:val="00D9335A"/>
    <w:rsid w:val="00D95D2C"/>
    <w:rsid w:val="00DA2390"/>
    <w:rsid w:val="00DA665E"/>
    <w:rsid w:val="00DB0075"/>
    <w:rsid w:val="00DB0F99"/>
    <w:rsid w:val="00DB22F9"/>
    <w:rsid w:val="00DC13F0"/>
    <w:rsid w:val="00DD1D63"/>
    <w:rsid w:val="00DE0BAC"/>
    <w:rsid w:val="00DE0CF5"/>
    <w:rsid w:val="00DE3CA5"/>
    <w:rsid w:val="00DF26EE"/>
    <w:rsid w:val="00DF7FF7"/>
    <w:rsid w:val="00E06901"/>
    <w:rsid w:val="00E22786"/>
    <w:rsid w:val="00E336F5"/>
    <w:rsid w:val="00E33834"/>
    <w:rsid w:val="00E351A2"/>
    <w:rsid w:val="00E400D8"/>
    <w:rsid w:val="00E477D7"/>
    <w:rsid w:val="00E5428D"/>
    <w:rsid w:val="00E5737C"/>
    <w:rsid w:val="00E66ED1"/>
    <w:rsid w:val="00E71AEE"/>
    <w:rsid w:val="00E75482"/>
    <w:rsid w:val="00E768F5"/>
    <w:rsid w:val="00E80037"/>
    <w:rsid w:val="00E80828"/>
    <w:rsid w:val="00E80B60"/>
    <w:rsid w:val="00E8602F"/>
    <w:rsid w:val="00E93DC5"/>
    <w:rsid w:val="00E976FC"/>
    <w:rsid w:val="00E977CD"/>
    <w:rsid w:val="00EA5C1A"/>
    <w:rsid w:val="00EB1024"/>
    <w:rsid w:val="00EB2692"/>
    <w:rsid w:val="00EB6FA4"/>
    <w:rsid w:val="00EC0BAA"/>
    <w:rsid w:val="00EC1FCB"/>
    <w:rsid w:val="00EC6EBF"/>
    <w:rsid w:val="00ED06CD"/>
    <w:rsid w:val="00ED3EA4"/>
    <w:rsid w:val="00ED5013"/>
    <w:rsid w:val="00EE3F8E"/>
    <w:rsid w:val="00EE7E84"/>
    <w:rsid w:val="00EF0282"/>
    <w:rsid w:val="00EF1B6C"/>
    <w:rsid w:val="00EF4A2E"/>
    <w:rsid w:val="00EF5822"/>
    <w:rsid w:val="00EF5876"/>
    <w:rsid w:val="00EF67EB"/>
    <w:rsid w:val="00EF70D7"/>
    <w:rsid w:val="00F000C2"/>
    <w:rsid w:val="00F021D3"/>
    <w:rsid w:val="00F03B09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40628"/>
    <w:rsid w:val="00F419C3"/>
    <w:rsid w:val="00F513C3"/>
    <w:rsid w:val="00F51862"/>
    <w:rsid w:val="00F571C0"/>
    <w:rsid w:val="00F600A4"/>
    <w:rsid w:val="00F60199"/>
    <w:rsid w:val="00F6141C"/>
    <w:rsid w:val="00F73B4B"/>
    <w:rsid w:val="00F74067"/>
    <w:rsid w:val="00F74D83"/>
    <w:rsid w:val="00F753DE"/>
    <w:rsid w:val="00F75A18"/>
    <w:rsid w:val="00F84897"/>
    <w:rsid w:val="00F85F95"/>
    <w:rsid w:val="00F8710F"/>
    <w:rsid w:val="00FA28FB"/>
    <w:rsid w:val="00FA34E1"/>
    <w:rsid w:val="00FA5344"/>
    <w:rsid w:val="00FA75CE"/>
    <w:rsid w:val="00FA7E77"/>
    <w:rsid w:val="00FB17BE"/>
    <w:rsid w:val="00FB2506"/>
    <w:rsid w:val="00FB4DE9"/>
    <w:rsid w:val="00FB6C75"/>
    <w:rsid w:val="00FB72F0"/>
    <w:rsid w:val="00FB7596"/>
    <w:rsid w:val="00FC1D97"/>
    <w:rsid w:val="00FC34A2"/>
    <w:rsid w:val="00FC414D"/>
    <w:rsid w:val="00FC5BFE"/>
    <w:rsid w:val="00FC5DF8"/>
    <w:rsid w:val="00FD45BB"/>
    <w:rsid w:val="00FD50D4"/>
    <w:rsid w:val="00FE68CF"/>
    <w:rsid w:val="00FF134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  <w15:docId w15:val="{52CF60B5-A75E-408B-808C-462CB3F0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B4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0210FB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styleId="Ttulo">
    <w:name w:val="Title"/>
    <w:basedOn w:val="Ttulo1"/>
    <w:next w:val="Normal"/>
    <w:link w:val="TtuloChar"/>
    <w:uiPriority w:val="10"/>
    <w:qFormat/>
    <w:rsid w:val="00FB4DE9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Cs w:val="0"/>
      <w:color w:val="auto"/>
      <w:sz w:val="2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FB4DE9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FB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6019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6019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1"/>
    <w:rsid w:val="000210FB"/>
    <w:rPr>
      <w:rFonts w:ascii="Verdana" w:eastAsia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aurs.gov.br/?page_id=2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23FF-B2F9-45DF-8849-752C650C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Alexandre Noal dos Santos</cp:lastModifiedBy>
  <cp:revision>7</cp:revision>
  <cp:lastPrinted>2017-06-27T19:13:00Z</cp:lastPrinted>
  <dcterms:created xsi:type="dcterms:W3CDTF">2017-07-20T20:34:00Z</dcterms:created>
  <dcterms:modified xsi:type="dcterms:W3CDTF">2017-07-21T12:18:00Z</dcterms:modified>
</cp:coreProperties>
</file>