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BD579" w14:textId="77777777" w:rsidR="00495398" w:rsidRPr="00495398" w:rsidRDefault="00D96D4A" w:rsidP="00495398">
      <w:pPr>
        <w:shd w:val="clear" w:color="auto" w:fill="D9D9D9" w:themeFill="background1" w:themeFillShade="D9"/>
        <w:spacing w:line="360" w:lineRule="auto"/>
        <w:jc w:val="center"/>
        <w:rPr>
          <w:rFonts w:asciiTheme="minorHAnsi" w:hAnsiTheme="minorHAnsi" w:cstheme="minorHAnsi"/>
          <w:b/>
          <w:bCs/>
          <w:color w:val="000000" w:themeColor="text1"/>
          <w:szCs w:val="20"/>
        </w:rPr>
      </w:pPr>
      <w:r w:rsidRPr="00495398">
        <w:rPr>
          <w:rFonts w:asciiTheme="minorHAnsi" w:hAnsiTheme="minorHAnsi" w:cstheme="minorHAnsi"/>
          <w:b/>
          <w:bCs/>
          <w:color w:val="000000" w:themeColor="text1"/>
          <w:szCs w:val="20"/>
        </w:rPr>
        <w:t>ANEXO I</w:t>
      </w:r>
    </w:p>
    <w:p w14:paraId="46FE5C07" w14:textId="44E976A5" w:rsidR="00D96D4A" w:rsidRPr="00495398" w:rsidRDefault="00D96D4A" w:rsidP="00495398">
      <w:pPr>
        <w:shd w:val="clear" w:color="auto" w:fill="D9D9D9" w:themeFill="background1" w:themeFillShade="D9"/>
        <w:spacing w:line="360" w:lineRule="auto"/>
        <w:jc w:val="center"/>
        <w:rPr>
          <w:rFonts w:asciiTheme="minorHAnsi" w:hAnsiTheme="minorHAnsi" w:cstheme="minorHAnsi"/>
          <w:b/>
          <w:color w:val="000000" w:themeColor="text1"/>
          <w:szCs w:val="20"/>
        </w:rPr>
      </w:pPr>
      <w:r w:rsidRPr="00495398">
        <w:rPr>
          <w:rFonts w:asciiTheme="minorHAnsi" w:hAnsiTheme="minorHAnsi" w:cstheme="minorHAnsi"/>
          <w:b/>
          <w:color w:val="000000" w:themeColor="text1"/>
          <w:szCs w:val="20"/>
        </w:rPr>
        <w:t>TERMO DE REFERÊNCIA</w:t>
      </w:r>
    </w:p>
    <w:p w14:paraId="35175357" w14:textId="27BB12C6" w:rsidR="00495398" w:rsidRPr="00495398" w:rsidRDefault="00495398" w:rsidP="00495398">
      <w:pPr>
        <w:shd w:val="clear" w:color="auto" w:fill="D9D9D9" w:themeFill="background1" w:themeFillShade="D9"/>
        <w:spacing w:line="360" w:lineRule="auto"/>
        <w:jc w:val="center"/>
        <w:rPr>
          <w:rFonts w:asciiTheme="minorHAnsi" w:hAnsiTheme="minorHAnsi" w:cstheme="minorHAnsi"/>
          <w:b/>
          <w:bCs/>
          <w:color w:val="000000" w:themeColor="text1"/>
          <w:szCs w:val="20"/>
        </w:rPr>
      </w:pPr>
      <w:r w:rsidRPr="00495398">
        <w:rPr>
          <w:rFonts w:asciiTheme="minorHAnsi" w:hAnsiTheme="minorHAnsi" w:cstheme="minorHAnsi"/>
          <w:b/>
          <w:color w:val="000000" w:themeColor="text1"/>
          <w:szCs w:val="20"/>
        </w:rPr>
        <w:t>PREGÃO ELETRÔNICO Nº 014/2017</w:t>
      </w:r>
    </w:p>
    <w:p w14:paraId="271D5EF9" w14:textId="22644019" w:rsidR="00D96D4A" w:rsidRPr="00495398" w:rsidRDefault="00D96D4A" w:rsidP="00495398">
      <w:pPr>
        <w:shd w:val="clear" w:color="auto" w:fill="D9D9D9" w:themeFill="background1" w:themeFillShade="D9"/>
        <w:spacing w:line="360" w:lineRule="auto"/>
        <w:ind w:right="-15"/>
        <w:jc w:val="center"/>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(Processo Administrativo nº </w:t>
      </w:r>
      <w:r w:rsidR="00E34F1B" w:rsidRPr="00495398">
        <w:rPr>
          <w:rFonts w:asciiTheme="minorHAnsi" w:hAnsiTheme="minorHAnsi" w:cstheme="minorHAnsi"/>
          <w:bCs/>
          <w:color w:val="000000" w:themeColor="text1"/>
          <w:szCs w:val="20"/>
        </w:rPr>
        <w:t>192</w:t>
      </w:r>
      <w:r w:rsidR="003E71A0" w:rsidRPr="00495398">
        <w:rPr>
          <w:rFonts w:asciiTheme="minorHAnsi" w:hAnsiTheme="minorHAnsi" w:cstheme="minorHAnsi"/>
          <w:bCs/>
          <w:color w:val="000000" w:themeColor="text1"/>
          <w:szCs w:val="20"/>
        </w:rPr>
        <w:t>/2017</w:t>
      </w:r>
      <w:r w:rsidRPr="00495398">
        <w:rPr>
          <w:rFonts w:asciiTheme="minorHAnsi" w:hAnsiTheme="minorHAnsi" w:cstheme="minorHAnsi"/>
          <w:bCs/>
          <w:color w:val="000000" w:themeColor="text1"/>
          <w:szCs w:val="20"/>
        </w:rPr>
        <w:t>)</w:t>
      </w:r>
    </w:p>
    <w:p w14:paraId="2CD1358C" w14:textId="77777777" w:rsidR="00D96D4A" w:rsidRPr="00495398" w:rsidRDefault="00D96D4A" w:rsidP="00495398">
      <w:pPr>
        <w:spacing w:line="360" w:lineRule="auto"/>
        <w:ind w:right="-15"/>
        <w:jc w:val="center"/>
        <w:rPr>
          <w:rFonts w:asciiTheme="minorHAnsi" w:hAnsiTheme="minorHAnsi" w:cstheme="minorHAnsi"/>
          <w:bCs/>
          <w:color w:val="000000" w:themeColor="text1"/>
          <w:szCs w:val="20"/>
        </w:rPr>
      </w:pPr>
    </w:p>
    <w:p w14:paraId="71001373"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0" w:name="_Toc456176024"/>
      <w:r w:rsidRPr="00495398">
        <w:rPr>
          <w:rFonts w:asciiTheme="minorHAnsi" w:hAnsiTheme="minorHAnsi" w:cstheme="minorHAnsi"/>
          <w:color w:val="000000" w:themeColor="text1"/>
        </w:rPr>
        <w:t>DO OBJETO</w:t>
      </w:r>
      <w:bookmarkEnd w:id="0"/>
    </w:p>
    <w:p w14:paraId="2AF70995" w14:textId="77777777" w:rsidR="00D96D4A" w:rsidRPr="00495398" w:rsidRDefault="00145025" w:rsidP="000A202A">
      <w:pPr>
        <w:numPr>
          <w:ilvl w:val="1"/>
          <w:numId w:val="30"/>
        </w:numPr>
        <w:spacing w:after="120" w:line="360" w:lineRule="auto"/>
        <w:ind w:left="788" w:hanging="431"/>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C</w:t>
      </w:r>
      <w:r w:rsidR="001104E9" w:rsidRPr="00495398">
        <w:rPr>
          <w:rFonts w:asciiTheme="minorHAnsi" w:hAnsiTheme="minorHAnsi" w:cstheme="minorHAnsi"/>
          <w:color w:val="000000" w:themeColor="text1"/>
          <w:szCs w:val="20"/>
        </w:rPr>
        <w:t>ontratação</w:t>
      </w:r>
      <w:r w:rsidR="00D96D4A" w:rsidRPr="00495398">
        <w:rPr>
          <w:rFonts w:asciiTheme="minorHAnsi" w:hAnsiTheme="minorHAnsi" w:cstheme="minorHAnsi"/>
          <w:color w:val="000000" w:themeColor="text1"/>
          <w:szCs w:val="20"/>
        </w:rPr>
        <w:t xml:space="preserve"> de</w:t>
      </w:r>
      <w:r w:rsidR="002E6235" w:rsidRPr="00495398">
        <w:rPr>
          <w:rFonts w:asciiTheme="minorHAnsi" w:hAnsiTheme="minorHAnsi" w:cstheme="minorHAnsi"/>
          <w:color w:val="000000" w:themeColor="text1"/>
          <w:szCs w:val="20"/>
        </w:rPr>
        <w:t xml:space="preserve"> </w:t>
      </w:r>
      <w:r w:rsidR="00D96D4A" w:rsidRPr="00495398">
        <w:rPr>
          <w:rFonts w:asciiTheme="minorHAnsi" w:hAnsiTheme="minorHAnsi" w:cstheme="minorHAnsi"/>
          <w:color w:val="000000" w:themeColor="text1"/>
          <w:szCs w:val="20"/>
        </w:rPr>
        <w:t>serviços</w:t>
      </w:r>
      <w:r w:rsidR="00CB10A0" w:rsidRPr="00495398">
        <w:rPr>
          <w:rFonts w:asciiTheme="minorHAnsi" w:hAnsiTheme="minorHAnsi" w:cstheme="minorHAnsi"/>
          <w:color w:val="000000" w:themeColor="text1"/>
          <w:szCs w:val="20"/>
        </w:rPr>
        <w:t xml:space="preserve"> continuados</w:t>
      </w:r>
      <w:r w:rsidR="00D96D4A" w:rsidRPr="00495398">
        <w:rPr>
          <w:rFonts w:asciiTheme="minorHAnsi" w:hAnsiTheme="minorHAnsi" w:cstheme="minorHAnsi"/>
          <w:color w:val="000000" w:themeColor="text1"/>
          <w:szCs w:val="20"/>
        </w:rPr>
        <w:t xml:space="preserve"> de limpeza, </w:t>
      </w:r>
      <w:r w:rsidR="00265C85" w:rsidRPr="00495398">
        <w:rPr>
          <w:rFonts w:asciiTheme="minorHAnsi" w:hAnsiTheme="minorHAnsi" w:cstheme="minorHAnsi"/>
          <w:color w:val="000000" w:themeColor="text1"/>
          <w:szCs w:val="20"/>
        </w:rPr>
        <w:t>manutenção/</w:t>
      </w:r>
      <w:r w:rsidR="00D96D4A" w:rsidRPr="00495398">
        <w:rPr>
          <w:rFonts w:asciiTheme="minorHAnsi" w:hAnsiTheme="minorHAnsi" w:cstheme="minorHAnsi"/>
          <w:color w:val="000000" w:themeColor="text1"/>
          <w:szCs w:val="20"/>
        </w:rPr>
        <w:t>conservação e copa, conforme condições, quantidades e exigências estabelecidas neste instrumento.</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503"/>
        <w:gridCol w:w="1003"/>
        <w:gridCol w:w="1416"/>
        <w:gridCol w:w="1412"/>
      </w:tblGrid>
      <w:tr w:rsidR="00495398" w:rsidRPr="001C003C" w14:paraId="4C973828" w14:textId="77777777" w:rsidTr="00495398">
        <w:trPr>
          <w:jc w:val="center"/>
        </w:trPr>
        <w:tc>
          <w:tcPr>
            <w:tcW w:w="737" w:type="dxa"/>
            <w:shd w:val="clear" w:color="auto" w:fill="D9D9D9" w:themeFill="background1" w:themeFillShade="D9"/>
            <w:vAlign w:val="center"/>
          </w:tcPr>
          <w:p w14:paraId="623754B2" w14:textId="1F49B163" w:rsidR="00145025"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ITEM</w:t>
            </w:r>
          </w:p>
        </w:tc>
        <w:tc>
          <w:tcPr>
            <w:tcW w:w="4535" w:type="dxa"/>
            <w:shd w:val="clear" w:color="auto" w:fill="D9D9D9" w:themeFill="background1" w:themeFillShade="D9"/>
            <w:vAlign w:val="center"/>
          </w:tcPr>
          <w:p w14:paraId="7FB91A02" w14:textId="37D570FD" w:rsidR="00145025"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DESCRIÇÃO</w:t>
            </w:r>
            <w:r w:rsidR="00145025" w:rsidRPr="001C003C">
              <w:rPr>
                <w:rFonts w:asciiTheme="minorHAnsi" w:eastAsia="MS Mincho" w:hAnsiTheme="minorHAnsi" w:cstheme="minorHAnsi"/>
                <w:b/>
                <w:color w:val="000000" w:themeColor="text1"/>
                <w:szCs w:val="18"/>
              </w:rPr>
              <w:t>/</w:t>
            </w:r>
            <w:r w:rsidRPr="001C003C">
              <w:rPr>
                <w:rFonts w:asciiTheme="minorHAnsi" w:eastAsia="MS Mincho" w:hAnsiTheme="minorHAnsi" w:cstheme="minorHAnsi"/>
                <w:b/>
                <w:color w:val="000000" w:themeColor="text1"/>
                <w:szCs w:val="18"/>
              </w:rPr>
              <w:t>ESPECIFICAÇÃO</w:t>
            </w:r>
          </w:p>
        </w:tc>
        <w:tc>
          <w:tcPr>
            <w:tcW w:w="964" w:type="dxa"/>
            <w:shd w:val="clear" w:color="auto" w:fill="D9D9D9" w:themeFill="background1" w:themeFillShade="D9"/>
            <w:vAlign w:val="center"/>
          </w:tcPr>
          <w:p w14:paraId="7B27CDC3" w14:textId="00895626" w:rsidR="00145025"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UNIDADE</w:t>
            </w:r>
          </w:p>
        </w:tc>
        <w:tc>
          <w:tcPr>
            <w:tcW w:w="1417" w:type="dxa"/>
            <w:shd w:val="clear" w:color="auto" w:fill="D9D9D9" w:themeFill="background1" w:themeFillShade="D9"/>
            <w:vAlign w:val="center"/>
          </w:tcPr>
          <w:p w14:paraId="410DA89A" w14:textId="49BE13EA" w:rsidR="00145025"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QUANTIDADE</w:t>
            </w:r>
          </w:p>
        </w:tc>
        <w:tc>
          <w:tcPr>
            <w:tcW w:w="1417" w:type="dxa"/>
            <w:shd w:val="clear" w:color="auto" w:fill="D9D9D9" w:themeFill="background1" w:themeFillShade="D9"/>
            <w:vAlign w:val="center"/>
          </w:tcPr>
          <w:p w14:paraId="6382BA07" w14:textId="77777777" w:rsidR="00495398"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VALOR</w:t>
            </w:r>
          </w:p>
          <w:p w14:paraId="6D04D232" w14:textId="77777777" w:rsidR="00495398"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ESTIMADO</w:t>
            </w:r>
          </w:p>
          <w:p w14:paraId="4409F20A" w14:textId="6D00B76E" w:rsidR="00145025" w:rsidRPr="001C003C" w:rsidRDefault="00495398" w:rsidP="000A202A">
            <w:pPr>
              <w:spacing w:line="360"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TOTAL</w:t>
            </w:r>
          </w:p>
        </w:tc>
      </w:tr>
      <w:tr w:rsidR="00495398" w:rsidRPr="00495398" w14:paraId="6E0A97BD" w14:textId="77777777" w:rsidTr="00495398">
        <w:trPr>
          <w:jc w:val="center"/>
        </w:trPr>
        <w:tc>
          <w:tcPr>
            <w:tcW w:w="737" w:type="dxa"/>
            <w:vAlign w:val="center"/>
          </w:tcPr>
          <w:p w14:paraId="60523E28" w14:textId="77777777" w:rsidR="00145025" w:rsidRPr="00495398" w:rsidRDefault="00145025" w:rsidP="000A202A">
            <w:pPr>
              <w:spacing w:line="360"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1</w:t>
            </w:r>
          </w:p>
        </w:tc>
        <w:tc>
          <w:tcPr>
            <w:tcW w:w="4535" w:type="dxa"/>
            <w:shd w:val="clear" w:color="auto" w:fill="auto"/>
          </w:tcPr>
          <w:p w14:paraId="4E276663" w14:textId="77777777" w:rsidR="00145025" w:rsidRPr="00495398" w:rsidRDefault="00145025" w:rsidP="000A202A">
            <w:pPr>
              <w:spacing w:line="360"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Serviço de limpeza, conservação e copa, com fornecimento de mão-de-obra exclusiva, uniformes e materiai</w:t>
            </w:r>
            <w:r w:rsidR="005B53E6" w:rsidRPr="00495398">
              <w:rPr>
                <w:rFonts w:asciiTheme="minorHAnsi" w:hAnsiTheme="minorHAnsi" w:cstheme="minorHAnsi"/>
                <w:color w:val="000000" w:themeColor="text1"/>
                <w:sz w:val="18"/>
                <w:szCs w:val="18"/>
              </w:rPr>
              <w:t>s</w:t>
            </w:r>
            <w:r w:rsidR="00AE34FB" w:rsidRPr="00495398">
              <w:rPr>
                <w:rFonts w:asciiTheme="minorHAnsi" w:hAnsiTheme="minorHAnsi" w:cstheme="minorHAnsi"/>
                <w:color w:val="000000" w:themeColor="text1"/>
                <w:sz w:val="18"/>
                <w:szCs w:val="18"/>
              </w:rPr>
              <w:t xml:space="preserve"> para exercício da função</w:t>
            </w:r>
            <w:r w:rsidR="005B53E6" w:rsidRPr="00495398">
              <w:rPr>
                <w:rFonts w:asciiTheme="minorHAnsi" w:hAnsiTheme="minorHAnsi" w:cstheme="minorHAnsi"/>
                <w:color w:val="000000" w:themeColor="text1"/>
                <w:sz w:val="18"/>
                <w:szCs w:val="18"/>
              </w:rPr>
              <w:t>, conforme especificados no subitem 1.2 do Termo de Referência</w:t>
            </w:r>
            <w:r w:rsidRPr="00495398">
              <w:rPr>
                <w:rFonts w:asciiTheme="minorHAnsi" w:hAnsiTheme="minorHAnsi" w:cstheme="minorHAnsi"/>
                <w:color w:val="000000" w:themeColor="text1"/>
                <w:sz w:val="18"/>
                <w:szCs w:val="18"/>
              </w:rPr>
              <w:t>.</w:t>
            </w:r>
          </w:p>
        </w:tc>
        <w:tc>
          <w:tcPr>
            <w:tcW w:w="964" w:type="dxa"/>
            <w:vAlign w:val="center"/>
          </w:tcPr>
          <w:p w14:paraId="588FC658" w14:textId="77777777" w:rsidR="00145025" w:rsidRPr="00495398" w:rsidRDefault="00145025" w:rsidP="000A202A">
            <w:pPr>
              <w:spacing w:line="360"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Serviço</w:t>
            </w:r>
          </w:p>
        </w:tc>
        <w:tc>
          <w:tcPr>
            <w:tcW w:w="1417" w:type="dxa"/>
            <w:vAlign w:val="center"/>
          </w:tcPr>
          <w:p w14:paraId="1EB90AC4" w14:textId="77777777" w:rsidR="00145025" w:rsidRPr="00495398" w:rsidRDefault="00145025" w:rsidP="000A202A">
            <w:pPr>
              <w:spacing w:line="360"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01</w:t>
            </w:r>
          </w:p>
        </w:tc>
        <w:tc>
          <w:tcPr>
            <w:tcW w:w="1417" w:type="dxa"/>
            <w:shd w:val="clear" w:color="auto" w:fill="auto"/>
            <w:vAlign w:val="center"/>
          </w:tcPr>
          <w:p w14:paraId="3BDED127" w14:textId="77777777" w:rsidR="00145025" w:rsidRPr="00495398" w:rsidRDefault="00145025" w:rsidP="000A202A">
            <w:pPr>
              <w:spacing w:line="360" w:lineRule="auto"/>
              <w:rPr>
                <w:rFonts w:asciiTheme="minorHAnsi" w:eastAsia="MS Mincho" w:hAnsiTheme="minorHAnsi" w:cstheme="minorHAnsi"/>
                <w:color w:val="000000" w:themeColor="text1"/>
                <w:sz w:val="18"/>
                <w:szCs w:val="18"/>
              </w:rPr>
            </w:pPr>
            <w:r w:rsidRPr="00495398">
              <w:rPr>
                <w:rFonts w:asciiTheme="minorHAnsi" w:hAnsiTheme="minorHAnsi" w:cstheme="minorHAnsi"/>
                <w:bCs/>
                <w:color w:val="000000" w:themeColor="text1"/>
                <w:sz w:val="18"/>
                <w:szCs w:val="18"/>
              </w:rPr>
              <w:t xml:space="preserve">R$ </w:t>
            </w:r>
            <w:r w:rsidR="00133426" w:rsidRPr="00495398">
              <w:rPr>
                <w:rFonts w:asciiTheme="minorHAnsi" w:hAnsiTheme="minorHAnsi" w:cstheme="minorHAnsi"/>
                <w:bCs/>
                <w:color w:val="000000" w:themeColor="text1"/>
                <w:sz w:val="18"/>
                <w:szCs w:val="18"/>
              </w:rPr>
              <w:t>359.332,91</w:t>
            </w:r>
          </w:p>
        </w:tc>
      </w:tr>
    </w:tbl>
    <w:p w14:paraId="775FC01F" w14:textId="77777777" w:rsidR="00145025" w:rsidRPr="00495398" w:rsidRDefault="00145025" w:rsidP="000A202A">
      <w:pPr>
        <w:pStyle w:val="PargrafodaLista"/>
        <w:numPr>
          <w:ilvl w:val="1"/>
          <w:numId w:val="30"/>
        </w:numPr>
        <w:spacing w:before="240" w:after="120" w:line="360" w:lineRule="auto"/>
        <w:ind w:left="788" w:hanging="431"/>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No </w:t>
      </w:r>
      <w:r w:rsidR="005B53E6" w:rsidRPr="00495398">
        <w:rPr>
          <w:rFonts w:asciiTheme="minorHAnsi" w:hAnsiTheme="minorHAnsi" w:cstheme="minorHAnsi"/>
          <w:color w:val="000000" w:themeColor="text1"/>
          <w:szCs w:val="20"/>
        </w:rPr>
        <w:t xml:space="preserve">valor do </w:t>
      </w:r>
      <w:r w:rsidRPr="00495398">
        <w:rPr>
          <w:rFonts w:asciiTheme="minorHAnsi" w:hAnsiTheme="minorHAnsi" w:cstheme="minorHAnsi"/>
          <w:color w:val="000000" w:themeColor="text1"/>
          <w:szCs w:val="20"/>
        </w:rPr>
        <w:t>serviço</w:t>
      </w:r>
      <w:r w:rsidR="008A3B7B" w:rsidRPr="00495398">
        <w:rPr>
          <w:rFonts w:asciiTheme="minorHAnsi" w:hAnsiTheme="minorHAnsi" w:cstheme="minorHAnsi"/>
          <w:color w:val="000000" w:themeColor="text1"/>
          <w:szCs w:val="20"/>
        </w:rPr>
        <w:t>, considerando-se contrato de 20 (vinte) meses</w:t>
      </w:r>
      <w:r w:rsidRPr="00495398">
        <w:rPr>
          <w:rFonts w:asciiTheme="minorHAnsi" w:hAnsiTheme="minorHAnsi" w:cstheme="minorHAnsi"/>
          <w:color w:val="000000" w:themeColor="text1"/>
          <w:szCs w:val="20"/>
        </w:rPr>
        <w:t>, deverão ser considerados os profissionais abaixo dispostos</w:t>
      </w:r>
      <w:r w:rsidR="005B53E6" w:rsidRPr="00495398">
        <w:rPr>
          <w:rFonts w:asciiTheme="minorHAnsi" w:hAnsiTheme="minorHAnsi" w:cstheme="minorHAnsi"/>
          <w:color w:val="000000" w:themeColor="text1"/>
          <w:szCs w:val="20"/>
        </w:rPr>
        <w:t xml:space="preserve">, bem como uniformes e materiais </w:t>
      </w:r>
      <w:r w:rsidR="006D0D80" w:rsidRPr="00495398">
        <w:rPr>
          <w:rFonts w:asciiTheme="minorHAnsi" w:hAnsiTheme="minorHAnsi" w:cstheme="minorHAnsi"/>
          <w:color w:val="000000" w:themeColor="text1"/>
          <w:szCs w:val="20"/>
        </w:rPr>
        <w:t>de responsabilidade da empresa contratada</w:t>
      </w:r>
      <w:r w:rsidRPr="00495398">
        <w:rPr>
          <w:rFonts w:asciiTheme="minorHAnsi" w:hAnsiTheme="minorHAnsi" w:cstheme="minorHAnsi"/>
          <w:color w:val="000000" w:themeColor="text1"/>
          <w:szCs w:val="20"/>
        </w:rPr>
        <w:t>:</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52"/>
        <w:gridCol w:w="4254"/>
      </w:tblGrid>
      <w:tr w:rsidR="00495398" w:rsidRPr="001C003C" w14:paraId="23DC37D4" w14:textId="77777777" w:rsidTr="00495398">
        <w:trPr>
          <w:jc w:val="center"/>
        </w:trPr>
        <w:tc>
          <w:tcPr>
            <w:tcW w:w="313" w:type="pct"/>
            <w:shd w:val="clear" w:color="auto" w:fill="D9D9D9" w:themeFill="background1" w:themeFillShade="D9"/>
            <w:vAlign w:val="center"/>
          </w:tcPr>
          <w:p w14:paraId="2F5A62D8"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Nº</w:t>
            </w:r>
          </w:p>
        </w:tc>
        <w:tc>
          <w:tcPr>
            <w:tcW w:w="2343" w:type="pct"/>
            <w:shd w:val="clear" w:color="auto" w:fill="D9D9D9" w:themeFill="background1" w:themeFillShade="D9"/>
            <w:vAlign w:val="center"/>
          </w:tcPr>
          <w:p w14:paraId="398EBC6E"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Descrição dos postos de trabalho</w:t>
            </w:r>
          </w:p>
        </w:tc>
        <w:tc>
          <w:tcPr>
            <w:tcW w:w="2344" w:type="pct"/>
            <w:shd w:val="clear" w:color="auto" w:fill="D9D9D9" w:themeFill="background1" w:themeFillShade="D9"/>
            <w:vAlign w:val="center"/>
          </w:tcPr>
          <w:p w14:paraId="33DF9823"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Conjunto de uniformes por posto</w:t>
            </w:r>
          </w:p>
        </w:tc>
      </w:tr>
      <w:tr w:rsidR="00495398" w:rsidRPr="00495398" w14:paraId="7C04631C" w14:textId="77777777" w:rsidTr="00495398">
        <w:trPr>
          <w:trHeight w:val="2014"/>
          <w:jc w:val="center"/>
        </w:trPr>
        <w:tc>
          <w:tcPr>
            <w:tcW w:w="313" w:type="pct"/>
            <w:vAlign w:val="center"/>
          </w:tcPr>
          <w:p w14:paraId="525693EF" w14:textId="77777777" w:rsidR="007B0718" w:rsidRPr="00495398" w:rsidRDefault="007B0718" w:rsidP="000A202A">
            <w:pPr>
              <w:spacing w:line="276"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1</w:t>
            </w:r>
          </w:p>
        </w:tc>
        <w:tc>
          <w:tcPr>
            <w:tcW w:w="2343" w:type="pct"/>
            <w:shd w:val="clear" w:color="auto" w:fill="auto"/>
          </w:tcPr>
          <w:p w14:paraId="68E0F570" w14:textId="77777777" w:rsid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b/>
                <w:color w:val="000000" w:themeColor="text1"/>
                <w:sz w:val="18"/>
                <w:szCs w:val="18"/>
              </w:rPr>
              <w:t>2 (dois) postos para prestação de serviço de limpeza</w:t>
            </w:r>
            <w:r w:rsidRPr="00495398">
              <w:rPr>
                <w:rFonts w:asciiTheme="minorHAnsi" w:hAnsiTheme="minorHAnsi" w:cstheme="minorHAnsi"/>
                <w:color w:val="000000" w:themeColor="text1"/>
                <w:sz w:val="18"/>
                <w:szCs w:val="18"/>
              </w:rPr>
              <w:t xml:space="preserve"> (CBO 2002: 5143-20). Carga horária por posto: 44h semanais – 220h mensais, possibilidade de compensação semanal. Turno: diurno. Horas extras estimadas anuais: 40 horas.</w:t>
            </w:r>
          </w:p>
          <w:p w14:paraId="5E762272" w14:textId="1934C852" w:rsidR="007B0718" w:rsidRPr="00495398" w:rsidRDefault="00407FD4"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Considerar o a</w:t>
            </w:r>
            <w:r w:rsidR="0072468B" w:rsidRPr="00495398">
              <w:rPr>
                <w:rFonts w:asciiTheme="minorHAnsi" w:hAnsiTheme="minorHAnsi" w:cstheme="minorHAnsi"/>
                <w:color w:val="000000" w:themeColor="text1"/>
                <w:sz w:val="18"/>
                <w:szCs w:val="18"/>
              </w:rPr>
              <w:t xml:space="preserve">dicional de insalubridade de grau </w:t>
            </w:r>
            <w:r w:rsidRPr="00495398">
              <w:rPr>
                <w:rFonts w:asciiTheme="minorHAnsi" w:hAnsiTheme="minorHAnsi" w:cstheme="minorHAnsi"/>
                <w:color w:val="000000" w:themeColor="text1"/>
                <w:sz w:val="18"/>
                <w:szCs w:val="18"/>
              </w:rPr>
              <w:t>máximo</w:t>
            </w:r>
            <w:r w:rsidR="0072468B" w:rsidRPr="00495398">
              <w:rPr>
                <w:rFonts w:asciiTheme="minorHAnsi" w:hAnsiTheme="minorHAnsi" w:cstheme="minorHAnsi"/>
                <w:color w:val="000000" w:themeColor="text1"/>
                <w:sz w:val="18"/>
                <w:szCs w:val="18"/>
              </w:rPr>
              <w:t xml:space="preserve"> </w:t>
            </w:r>
            <w:r w:rsidRPr="00495398">
              <w:rPr>
                <w:rFonts w:asciiTheme="minorHAnsi" w:hAnsiTheme="minorHAnsi" w:cstheme="minorHAnsi"/>
                <w:color w:val="000000" w:themeColor="text1"/>
                <w:sz w:val="18"/>
                <w:szCs w:val="18"/>
              </w:rPr>
              <w:t>40% apenas para fins de cotação de proposta, devendo ser validado posteriormente por perito da contratada.</w:t>
            </w:r>
          </w:p>
        </w:tc>
        <w:tc>
          <w:tcPr>
            <w:tcW w:w="2344" w:type="pct"/>
          </w:tcPr>
          <w:p w14:paraId="75145B75"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Colete em decote V;</w:t>
            </w:r>
          </w:p>
          <w:p w14:paraId="290594DC"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Calça comprida com elástico na cintura;</w:t>
            </w:r>
          </w:p>
          <w:p w14:paraId="562C916A"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Camiseta básica manga curta;</w:t>
            </w:r>
          </w:p>
          <w:p w14:paraId="06D37304"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Camiseta básica manga longa;</w:t>
            </w:r>
          </w:p>
          <w:p w14:paraId="78F01C51"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Meias (2 pares);</w:t>
            </w:r>
          </w:p>
          <w:p w14:paraId="2E7B54A6"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Calçado de segurança com CA; </w:t>
            </w:r>
          </w:p>
          <w:p w14:paraId="4C6B3CA5" w14:textId="77777777" w:rsidR="007B0718" w:rsidRPr="00495398" w:rsidRDefault="007B0718" w:rsidP="000A202A">
            <w:pPr>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Pulôver ou blusão ou casaco.</w:t>
            </w:r>
          </w:p>
          <w:p w14:paraId="490265B3" w14:textId="77777777" w:rsidR="007B0718" w:rsidRPr="00495398" w:rsidRDefault="007B0718" w:rsidP="000A202A">
            <w:pPr>
              <w:spacing w:line="276" w:lineRule="auto"/>
              <w:jc w:val="both"/>
              <w:rPr>
                <w:rFonts w:asciiTheme="minorHAnsi" w:hAnsiTheme="minorHAnsi" w:cstheme="minorHAnsi"/>
                <w:b/>
                <w:color w:val="000000" w:themeColor="text1"/>
                <w:sz w:val="18"/>
                <w:szCs w:val="18"/>
              </w:rPr>
            </w:pPr>
            <w:r w:rsidRPr="00495398">
              <w:rPr>
                <w:rFonts w:asciiTheme="minorHAnsi" w:hAnsiTheme="minorHAnsi" w:cstheme="minorHAnsi"/>
                <w:b/>
                <w:color w:val="000000" w:themeColor="text1"/>
                <w:sz w:val="18"/>
                <w:szCs w:val="18"/>
              </w:rPr>
              <w:t>Demais especificações no item 6 do termo de referência.</w:t>
            </w:r>
          </w:p>
        </w:tc>
      </w:tr>
      <w:tr w:rsidR="00495398" w:rsidRPr="00495398" w14:paraId="6A44DF61" w14:textId="77777777" w:rsidTr="00495398">
        <w:trPr>
          <w:jc w:val="center"/>
        </w:trPr>
        <w:tc>
          <w:tcPr>
            <w:tcW w:w="313" w:type="pct"/>
            <w:vAlign w:val="center"/>
          </w:tcPr>
          <w:p w14:paraId="4F5B1644" w14:textId="77777777" w:rsidR="007B0718" w:rsidRPr="00495398" w:rsidRDefault="007B0718" w:rsidP="000A202A">
            <w:pPr>
              <w:spacing w:line="276"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2</w:t>
            </w:r>
          </w:p>
        </w:tc>
        <w:tc>
          <w:tcPr>
            <w:tcW w:w="2343" w:type="pct"/>
            <w:shd w:val="clear" w:color="auto" w:fill="auto"/>
          </w:tcPr>
          <w:p w14:paraId="22A9B530" w14:textId="77777777" w:rsid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b/>
                <w:color w:val="000000" w:themeColor="text1"/>
                <w:sz w:val="18"/>
                <w:szCs w:val="18"/>
              </w:rPr>
              <w:t>1 (um) posto para prestação de serviço de copeiro</w:t>
            </w:r>
            <w:r w:rsidRPr="00495398">
              <w:rPr>
                <w:rFonts w:asciiTheme="minorHAnsi" w:hAnsiTheme="minorHAnsi" w:cstheme="minorHAnsi"/>
                <w:color w:val="000000" w:themeColor="text1"/>
                <w:sz w:val="18"/>
                <w:szCs w:val="18"/>
              </w:rPr>
              <w:t xml:space="preserve"> (CBO 2002: 5134-25). Carga horária: 44h semanais – 220h mensais, possibilidade de compensação semanal. Turno: diurno. Horas extras estimadas anuais: 40 horas. </w:t>
            </w:r>
            <w:r w:rsidR="00E213CB" w:rsidRPr="00495398">
              <w:rPr>
                <w:rFonts w:asciiTheme="minorHAnsi" w:hAnsiTheme="minorHAnsi" w:cstheme="minorHAnsi"/>
                <w:color w:val="000000" w:themeColor="text1"/>
                <w:sz w:val="18"/>
                <w:szCs w:val="18"/>
              </w:rPr>
              <w:t xml:space="preserve"> Apresentar certific</w:t>
            </w:r>
            <w:r w:rsidR="005A11EB" w:rsidRPr="00495398">
              <w:rPr>
                <w:rFonts w:asciiTheme="minorHAnsi" w:hAnsiTheme="minorHAnsi" w:cstheme="minorHAnsi"/>
                <w:color w:val="000000" w:themeColor="text1"/>
                <w:sz w:val="18"/>
                <w:szCs w:val="18"/>
              </w:rPr>
              <w:t>a</w:t>
            </w:r>
            <w:r w:rsidR="00C20212" w:rsidRPr="00495398">
              <w:rPr>
                <w:rFonts w:asciiTheme="minorHAnsi" w:hAnsiTheme="minorHAnsi" w:cstheme="minorHAnsi"/>
                <w:color w:val="000000" w:themeColor="text1"/>
                <w:sz w:val="18"/>
                <w:szCs w:val="18"/>
              </w:rPr>
              <w:t>ções constantes no subitem 13.32</w:t>
            </w:r>
            <w:r w:rsidR="00E213CB" w:rsidRPr="00495398">
              <w:rPr>
                <w:rFonts w:asciiTheme="minorHAnsi" w:hAnsiTheme="minorHAnsi" w:cstheme="minorHAnsi"/>
                <w:color w:val="000000" w:themeColor="text1"/>
                <w:sz w:val="18"/>
                <w:szCs w:val="18"/>
              </w:rPr>
              <w:t>, conforme prazo estipulado no termo de referência.</w:t>
            </w:r>
          </w:p>
          <w:p w14:paraId="74721A86" w14:textId="6398B8CB" w:rsidR="007B0718" w:rsidRPr="00495398" w:rsidRDefault="00407FD4"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Considerar o adicional de insalubridade de grau médio 20% apenas para fins de cotação de proposta, devendo ser validado posteriormente por perito da contratada.</w:t>
            </w:r>
          </w:p>
        </w:tc>
        <w:tc>
          <w:tcPr>
            <w:tcW w:w="2344" w:type="pct"/>
          </w:tcPr>
          <w:p w14:paraId="58706F21"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Calça social ou saia social;</w:t>
            </w:r>
          </w:p>
          <w:p w14:paraId="6C6426EB"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Camisa social manga curta;</w:t>
            </w:r>
          </w:p>
          <w:p w14:paraId="5935EEB8"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Camisa social manga longa;</w:t>
            </w:r>
          </w:p>
          <w:p w14:paraId="0513F1AC"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Avental com amarras dos lados; </w:t>
            </w:r>
          </w:p>
          <w:p w14:paraId="692B0B61"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Touca de filó;</w:t>
            </w:r>
          </w:p>
          <w:p w14:paraId="33607569"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Meia social ou meia calça (2 pares); </w:t>
            </w:r>
          </w:p>
          <w:p w14:paraId="16850993"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Sapato social ou Scarpin; </w:t>
            </w:r>
          </w:p>
          <w:p w14:paraId="08CD0A5F"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Pulôver;</w:t>
            </w:r>
          </w:p>
          <w:p w14:paraId="3D139A4E"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Jaqueta social.</w:t>
            </w:r>
          </w:p>
          <w:p w14:paraId="34137A3A"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b/>
                <w:color w:val="000000" w:themeColor="text1"/>
                <w:sz w:val="18"/>
                <w:szCs w:val="18"/>
              </w:rPr>
              <w:t>Demais especificações no item 6 do termo de referência.</w:t>
            </w:r>
          </w:p>
        </w:tc>
      </w:tr>
      <w:tr w:rsidR="00495398" w:rsidRPr="00495398" w14:paraId="43510318" w14:textId="77777777" w:rsidTr="00495398">
        <w:trPr>
          <w:jc w:val="center"/>
        </w:trPr>
        <w:tc>
          <w:tcPr>
            <w:tcW w:w="313" w:type="pct"/>
            <w:vAlign w:val="center"/>
          </w:tcPr>
          <w:p w14:paraId="6F3A840C" w14:textId="77777777" w:rsidR="007B0718" w:rsidRPr="00495398" w:rsidRDefault="007B0718" w:rsidP="000A202A">
            <w:pPr>
              <w:spacing w:line="276" w:lineRule="auto"/>
              <w:jc w:val="center"/>
              <w:rPr>
                <w:rFonts w:asciiTheme="minorHAnsi" w:eastAsia="MS Mincho" w:hAnsiTheme="minorHAnsi" w:cstheme="minorHAnsi"/>
                <w:color w:val="000000" w:themeColor="text1"/>
                <w:sz w:val="18"/>
                <w:szCs w:val="18"/>
              </w:rPr>
            </w:pPr>
            <w:r w:rsidRPr="00495398">
              <w:rPr>
                <w:rFonts w:asciiTheme="minorHAnsi" w:eastAsia="MS Mincho" w:hAnsiTheme="minorHAnsi" w:cstheme="minorHAnsi"/>
                <w:color w:val="000000" w:themeColor="text1"/>
                <w:sz w:val="18"/>
                <w:szCs w:val="18"/>
              </w:rPr>
              <w:t>3</w:t>
            </w:r>
          </w:p>
        </w:tc>
        <w:tc>
          <w:tcPr>
            <w:tcW w:w="2343" w:type="pct"/>
            <w:shd w:val="clear" w:color="auto" w:fill="auto"/>
          </w:tcPr>
          <w:p w14:paraId="2412D00D" w14:textId="77777777" w:rsid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b/>
                <w:color w:val="000000" w:themeColor="text1"/>
                <w:sz w:val="18"/>
                <w:szCs w:val="18"/>
              </w:rPr>
              <w:t>1 (um) posto para prestação de serviço de manutenção e conservação</w:t>
            </w:r>
            <w:r w:rsidRPr="00495398">
              <w:rPr>
                <w:rFonts w:asciiTheme="minorHAnsi" w:hAnsiTheme="minorHAnsi" w:cstheme="minorHAnsi"/>
                <w:color w:val="000000" w:themeColor="text1"/>
                <w:sz w:val="18"/>
                <w:szCs w:val="18"/>
              </w:rPr>
              <w:t xml:space="preserve"> (CBO 2002: 5143-10). Carga horária: 44h </w:t>
            </w:r>
            <w:r w:rsidRPr="00495398">
              <w:rPr>
                <w:rFonts w:asciiTheme="minorHAnsi" w:hAnsiTheme="minorHAnsi" w:cstheme="minorHAnsi"/>
                <w:color w:val="000000" w:themeColor="text1"/>
                <w:sz w:val="18"/>
                <w:szCs w:val="18"/>
              </w:rPr>
              <w:lastRenderedPageBreak/>
              <w:t>semanais – 220h mensais, possibilidade de compensação semanal. Turno: diurno. Horas extras estimadas anuais: 40 horas.</w:t>
            </w:r>
          </w:p>
          <w:p w14:paraId="32E8AB35" w14:textId="00C43C59" w:rsidR="007B0718" w:rsidRPr="00495398" w:rsidRDefault="00407FD4"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Considerar o adicional de periculosidade de 30% apenas para fins de cotação de proposta, devendo ser validado posteriormente por perito da contratada.</w:t>
            </w:r>
          </w:p>
        </w:tc>
        <w:tc>
          <w:tcPr>
            <w:tcW w:w="2344" w:type="pct"/>
          </w:tcPr>
          <w:p w14:paraId="22FCEAFF"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lastRenderedPageBreak/>
              <w:t>Jaléco profissional branco manga curta;</w:t>
            </w:r>
          </w:p>
          <w:p w14:paraId="5BCFEAD6" w14:textId="5F4D8D6D"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Camiseta básica manga curta </w:t>
            </w:r>
          </w:p>
          <w:p w14:paraId="52710868"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lastRenderedPageBreak/>
              <w:t>Camiseta básica manga longa;</w:t>
            </w:r>
          </w:p>
          <w:p w14:paraId="555C5080"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Calça cargo; </w:t>
            </w:r>
          </w:p>
          <w:p w14:paraId="51892CB8"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Meias (2 pares); </w:t>
            </w:r>
          </w:p>
          <w:p w14:paraId="1685701B"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 xml:space="preserve">Calçado de segurança com CA; </w:t>
            </w:r>
          </w:p>
          <w:p w14:paraId="182A6672"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color w:val="000000" w:themeColor="text1"/>
                <w:sz w:val="18"/>
                <w:szCs w:val="18"/>
              </w:rPr>
              <w:t>Pulôver ou blusão ou casaco.</w:t>
            </w:r>
          </w:p>
          <w:p w14:paraId="2DA8E474" w14:textId="77777777" w:rsidR="007B0718" w:rsidRPr="00495398"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495398">
              <w:rPr>
                <w:rFonts w:asciiTheme="minorHAnsi" w:hAnsiTheme="minorHAnsi" w:cstheme="minorHAnsi"/>
                <w:b/>
                <w:color w:val="000000" w:themeColor="text1"/>
                <w:sz w:val="18"/>
                <w:szCs w:val="18"/>
              </w:rPr>
              <w:t>Demais especificações no item 6 do termo de referência.</w:t>
            </w:r>
          </w:p>
        </w:tc>
      </w:tr>
    </w:tbl>
    <w:p w14:paraId="15F0781A" w14:textId="77777777" w:rsidR="002C40A5" w:rsidRPr="00495398" w:rsidRDefault="002C40A5" w:rsidP="000A202A">
      <w:pPr>
        <w:pStyle w:val="PargrafodaLista"/>
        <w:spacing w:before="120" w:line="360" w:lineRule="auto"/>
        <w:ind w:left="425"/>
        <w:contextualSpacing w:val="0"/>
        <w:jc w:val="both"/>
        <w:rPr>
          <w:rFonts w:asciiTheme="minorHAnsi" w:hAnsiTheme="minorHAnsi" w:cstheme="minorHAnsi"/>
          <w:color w:val="000000" w:themeColor="text1"/>
          <w:szCs w:val="20"/>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51"/>
        <w:gridCol w:w="4251"/>
      </w:tblGrid>
      <w:tr w:rsidR="000A202A" w:rsidRPr="001C003C" w14:paraId="2A092078" w14:textId="77777777" w:rsidTr="000A202A">
        <w:trPr>
          <w:jc w:val="center"/>
        </w:trPr>
        <w:tc>
          <w:tcPr>
            <w:tcW w:w="312" w:type="pct"/>
            <w:shd w:val="clear" w:color="auto" w:fill="D9D9D9" w:themeFill="background1" w:themeFillShade="D9"/>
            <w:vAlign w:val="center"/>
          </w:tcPr>
          <w:p w14:paraId="453C42C1"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bookmarkStart w:id="1" w:name="_Toc456176025"/>
            <w:r w:rsidRPr="001C003C">
              <w:rPr>
                <w:rFonts w:asciiTheme="minorHAnsi" w:eastAsia="MS Mincho" w:hAnsiTheme="minorHAnsi" w:cstheme="minorHAnsi"/>
                <w:b/>
                <w:color w:val="000000" w:themeColor="text1"/>
                <w:szCs w:val="18"/>
              </w:rPr>
              <w:t>Nº</w:t>
            </w:r>
          </w:p>
        </w:tc>
        <w:tc>
          <w:tcPr>
            <w:tcW w:w="2344" w:type="pct"/>
            <w:shd w:val="clear" w:color="auto" w:fill="D9D9D9" w:themeFill="background1" w:themeFillShade="D9"/>
            <w:vAlign w:val="center"/>
          </w:tcPr>
          <w:p w14:paraId="33D9C0A1"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Materiais por posto</w:t>
            </w:r>
          </w:p>
        </w:tc>
        <w:tc>
          <w:tcPr>
            <w:tcW w:w="2344" w:type="pct"/>
            <w:shd w:val="clear" w:color="auto" w:fill="D9D9D9" w:themeFill="background1" w:themeFillShade="D9"/>
          </w:tcPr>
          <w:p w14:paraId="43BFA426" w14:textId="77777777" w:rsidR="007B0718" w:rsidRPr="001C003C" w:rsidRDefault="007B0718" w:rsidP="000A202A">
            <w:pPr>
              <w:spacing w:line="276" w:lineRule="auto"/>
              <w:jc w:val="center"/>
              <w:rPr>
                <w:rFonts w:asciiTheme="minorHAnsi" w:eastAsia="MS Mincho" w:hAnsiTheme="minorHAnsi" w:cstheme="minorHAnsi"/>
                <w:b/>
                <w:color w:val="000000" w:themeColor="text1"/>
                <w:szCs w:val="18"/>
              </w:rPr>
            </w:pPr>
            <w:r w:rsidRPr="001C003C">
              <w:rPr>
                <w:rFonts w:asciiTheme="minorHAnsi" w:eastAsia="MS Mincho" w:hAnsiTheme="minorHAnsi" w:cstheme="minorHAnsi"/>
                <w:b/>
                <w:color w:val="000000" w:themeColor="text1"/>
                <w:szCs w:val="18"/>
              </w:rPr>
              <w:t>EPI’S por posto</w:t>
            </w:r>
          </w:p>
        </w:tc>
      </w:tr>
      <w:tr w:rsidR="000A202A" w:rsidRPr="001C003C" w14:paraId="258BC877" w14:textId="77777777" w:rsidTr="000A202A">
        <w:trPr>
          <w:trHeight w:val="107"/>
          <w:jc w:val="center"/>
        </w:trPr>
        <w:tc>
          <w:tcPr>
            <w:tcW w:w="312" w:type="pct"/>
            <w:vAlign w:val="center"/>
          </w:tcPr>
          <w:p w14:paraId="3B2F6D31" w14:textId="77777777" w:rsidR="007B0718" w:rsidRPr="001C003C" w:rsidRDefault="007B0718" w:rsidP="000A202A">
            <w:pPr>
              <w:spacing w:line="276" w:lineRule="auto"/>
              <w:jc w:val="center"/>
              <w:rPr>
                <w:rFonts w:asciiTheme="minorHAnsi" w:eastAsia="MS Mincho" w:hAnsiTheme="minorHAnsi" w:cstheme="minorHAnsi"/>
                <w:color w:val="000000" w:themeColor="text1"/>
                <w:sz w:val="18"/>
                <w:szCs w:val="18"/>
              </w:rPr>
            </w:pPr>
            <w:r w:rsidRPr="001C003C">
              <w:rPr>
                <w:rFonts w:asciiTheme="minorHAnsi" w:eastAsia="MS Mincho" w:hAnsiTheme="minorHAnsi" w:cstheme="minorHAnsi"/>
                <w:color w:val="000000" w:themeColor="text1"/>
                <w:sz w:val="18"/>
                <w:szCs w:val="18"/>
              </w:rPr>
              <w:t>1</w:t>
            </w:r>
          </w:p>
        </w:tc>
        <w:tc>
          <w:tcPr>
            <w:tcW w:w="2344" w:type="pct"/>
          </w:tcPr>
          <w:p w14:paraId="257CC339" w14:textId="77777777" w:rsidR="007B0718" w:rsidRPr="001C003C" w:rsidRDefault="007B0718" w:rsidP="000A202A">
            <w:pPr>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01 und aspirador de pó e filtros de papel para o aspirador.</w:t>
            </w:r>
          </w:p>
        </w:tc>
        <w:tc>
          <w:tcPr>
            <w:tcW w:w="2344" w:type="pct"/>
          </w:tcPr>
          <w:p w14:paraId="3E5A340E" w14:textId="77777777" w:rsidR="007B0718" w:rsidRPr="001C003C" w:rsidRDefault="007B0718" w:rsidP="000A202A">
            <w:pPr>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Óculos de segurança.</w:t>
            </w:r>
          </w:p>
        </w:tc>
      </w:tr>
      <w:tr w:rsidR="000A202A" w:rsidRPr="001C003C" w14:paraId="17D5C2F9" w14:textId="77777777" w:rsidTr="000A202A">
        <w:trPr>
          <w:jc w:val="center"/>
        </w:trPr>
        <w:tc>
          <w:tcPr>
            <w:tcW w:w="312" w:type="pct"/>
            <w:vAlign w:val="center"/>
          </w:tcPr>
          <w:p w14:paraId="7E964CBA" w14:textId="77777777" w:rsidR="007B0718" w:rsidRPr="001C003C" w:rsidRDefault="007B0718" w:rsidP="000A202A">
            <w:pPr>
              <w:spacing w:line="276" w:lineRule="auto"/>
              <w:jc w:val="center"/>
              <w:rPr>
                <w:rFonts w:asciiTheme="minorHAnsi" w:eastAsia="MS Mincho" w:hAnsiTheme="minorHAnsi" w:cstheme="minorHAnsi"/>
                <w:color w:val="000000" w:themeColor="text1"/>
                <w:sz w:val="18"/>
                <w:szCs w:val="18"/>
              </w:rPr>
            </w:pPr>
            <w:r w:rsidRPr="001C003C">
              <w:rPr>
                <w:rFonts w:asciiTheme="minorHAnsi" w:eastAsia="MS Mincho" w:hAnsiTheme="minorHAnsi" w:cstheme="minorHAnsi"/>
                <w:color w:val="000000" w:themeColor="text1"/>
                <w:sz w:val="18"/>
                <w:szCs w:val="18"/>
              </w:rPr>
              <w:t>2</w:t>
            </w:r>
          </w:p>
        </w:tc>
        <w:tc>
          <w:tcPr>
            <w:tcW w:w="2344" w:type="pct"/>
          </w:tcPr>
          <w:p w14:paraId="670A710E" w14:textId="77777777" w:rsidR="007B0718" w:rsidRPr="001C003C" w:rsidRDefault="0070191E"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01 und termômetro digital espeto para controle de temperatura de alimentos.</w:t>
            </w:r>
          </w:p>
        </w:tc>
        <w:tc>
          <w:tcPr>
            <w:tcW w:w="2344" w:type="pct"/>
          </w:tcPr>
          <w:p w14:paraId="16A01F19"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Luva térmica resistente a temperaturas de até 250ºC.</w:t>
            </w:r>
          </w:p>
        </w:tc>
      </w:tr>
      <w:tr w:rsidR="000A202A" w:rsidRPr="001C003C" w14:paraId="2AFDF43A" w14:textId="77777777" w:rsidTr="000A202A">
        <w:trPr>
          <w:jc w:val="center"/>
        </w:trPr>
        <w:tc>
          <w:tcPr>
            <w:tcW w:w="312" w:type="pct"/>
            <w:vAlign w:val="center"/>
          </w:tcPr>
          <w:p w14:paraId="7EA58978" w14:textId="77777777" w:rsidR="007B0718" w:rsidRPr="001C003C" w:rsidRDefault="007B0718" w:rsidP="000A202A">
            <w:pPr>
              <w:spacing w:line="276" w:lineRule="auto"/>
              <w:jc w:val="center"/>
              <w:rPr>
                <w:rFonts w:asciiTheme="minorHAnsi" w:eastAsia="MS Mincho" w:hAnsiTheme="minorHAnsi" w:cstheme="minorHAnsi"/>
                <w:color w:val="000000" w:themeColor="text1"/>
                <w:sz w:val="18"/>
                <w:szCs w:val="18"/>
              </w:rPr>
            </w:pPr>
            <w:r w:rsidRPr="001C003C">
              <w:rPr>
                <w:rFonts w:asciiTheme="minorHAnsi" w:eastAsia="MS Mincho" w:hAnsiTheme="minorHAnsi" w:cstheme="minorHAnsi"/>
                <w:color w:val="000000" w:themeColor="text1"/>
                <w:sz w:val="18"/>
                <w:szCs w:val="18"/>
              </w:rPr>
              <w:t>3</w:t>
            </w:r>
          </w:p>
        </w:tc>
        <w:tc>
          <w:tcPr>
            <w:tcW w:w="2344" w:type="pct"/>
          </w:tcPr>
          <w:p w14:paraId="2F97B795"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pacote de abraçadeira de nylon resistente; </w:t>
            </w:r>
          </w:p>
          <w:p w14:paraId="6A6A93B0"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alicate de corte diagonal; </w:t>
            </w:r>
          </w:p>
          <w:p w14:paraId="15B0A87F"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alicate meia cana 6 polegadas; </w:t>
            </w:r>
          </w:p>
          <w:p w14:paraId="353CD6A5"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alicate universal 8 polegadas; </w:t>
            </w:r>
          </w:p>
          <w:p w14:paraId="7A034EDB"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chave de teste com ponta de fenda; </w:t>
            </w:r>
          </w:p>
          <w:p w14:paraId="6BF51C5F"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furadeira elétrica e jogo de brocas; </w:t>
            </w:r>
          </w:p>
          <w:p w14:paraId="354E493F"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jogo de buchas e parafusos; </w:t>
            </w:r>
          </w:p>
          <w:p w14:paraId="175CBC8C"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jogo de chaves de fenda e Philips; </w:t>
            </w:r>
          </w:p>
          <w:p w14:paraId="5BBA0559"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maleta de ferramentas básica; </w:t>
            </w:r>
          </w:p>
          <w:p w14:paraId="0A6C13E8"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 xml:space="preserve">1 und martelo; </w:t>
            </w:r>
          </w:p>
          <w:p w14:paraId="6F446652"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1 und trena profissional, fita larga metálica.</w:t>
            </w:r>
          </w:p>
        </w:tc>
        <w:tc>
          <w:tcPr>
            <w:tcW w:w="2344" w:type="pct"/>
          </w:tcPr>
          <w:p w14:paraId="2E165D17" w14:textId="77777777" w:rsidR="007B0718" w:rsidRPr="001C003C" w:rsidRDefault="007B0718" w:rsidP="000A202A">
            <w:pPr>
              <w:widowControl w:val="0"/>
              <w:suppressAutoHyphens/>
              <w:spacing w:line="276" w:lineRule="auto"/>
              <w:jc w:val="both"/>
              <w:rPr>
                <w:rFonts w:asciiTheme="minorHAnsi" w:hAnsiTheme="minorHAnsi" w:cstheme="minorHAnsi"/>
                <w:color w:val="000000" w:themeColor="text1"/>
                <w:sz w:val="18"/>
                <w:szCs w:val="18"/>
              </w:rPr>
            </w:pPr>
            <w:r w:rsidRPr="001C003C">
              <w:rPr>
                <w:rFonts w:asciiTheme="minorHAnsi" w:hAnsiTheme="minorHAnsi" w:cstheme="minorHAnsi"/>
                <w:color w:val="000000" w:themeColor="text1"/>
                <w:sz w:val="18"/>
                <w:szCs w:val="18"/>
              </w:rPr>
              <w:t>Luva helanca pigmentada para trabalhos diversos de manutenção</w:t>
            </w:r>
            <w:r w:rsidR="00891504" w:rsidRPr="001C003C">
              <w:rPr>
                <w:rFonts w:asciiTheme="minorHAnsi" w:hAnsiTheme="minorHAnsi" w:cstheme="minorHAnsi"/>
                <w:color w:val="000000" w:themeColor="text1"/>
                <w:sz w:val="18"/>
                <w:szCs w:val="18"/>
              </w:rPr>
              <w:t>.</w:t>
            </w:r>
          </w:p>
        </w:tc>
      </w:tr>
    </w:tbl>
    <w:p w14:paraId="6E411B3D" w14:textId="4C6C8BC3" w:rsidR="00EC0322" w:rsidRPr="000A202A" w:rsidRDefault="00EC0322" w:rsidP="000A202A">
      <w:pPr>
        <w:pStyle w:val="PargrafodaLista"/>
        <w:numPr>
          <w:ilvl w:val="1"/>
          <w:numId w:val="30"/>
        </w:numPr>
        <w:spacing w:before="240" w:line="360" w:lineRule="auto"/>
        <w:ind w:left="788" w:hanging="431"/>
        <w:jc w:val="both"/>
        <w:rPr>
          <w:rFonts w:asciiTheme="minorHAnsi" w:hAnsiTheme="minorHAnsi" w:cstheme="minorHAnsi"/>
          <w:color w:val="000000" w:themeColor="text1"/>
          <w:szCs w:val="20"/>
        </w:rPr>
      </w:pPr>
      <w:r w:rsidRPr="000A202A">
        <w:rPr>
          <w:rFonts w:asciiTheme="minorHAnsi" w:hAnsiTheme="minorHAnsi" w:cstheme="minorHAnsi"/>
          <w:color w:val="000000" w:themeColor="text1"/>
          <w:szCs w:val="20"/>
        </w:rPr>
        <w:t xml:space="preserve">Para fins de elaboração da proposta, permitindo a concorrência justa e sob critérios iguais a todos os participantes, estipulou-se para apresentação da planilha de formação de </w:t>
      </w:r>
      <w:r w:rsidR="005762E6" w:rsidRPr="000A202A">
        <w:rPr>
          <w:rFonts w:asciiTheme="minorHAnsi" w:hAnsiTheme="minorHAnsi" w:cstheme="minorHAnsi"/>
          <w:color w:val="000000" w:themeColor="text1"/>
          <w:szCs w:val="20"/>
        </w:rPr>
        <w:t xml:space="preserve">preços e </w:t>
      </w:r>
      <w:r w:rsidRPr="000A202A">
        <w:rPr>
          <w:rFonts w:asciiTheme="minorHAnsi" w:hAnsiTheme="minorHAnsi" w:cstheme="minorHAnsi"/>
          <w:color w:val="000000" w:themeColor="text1"/>
          <w:szCs w:val="20"/>
        </w:rPr>
        <w:t>custos (anexo IX)</w:t>
      </w:r>
      <w:r w:rsidR="00271E9A" w:rsidRPr="000A202A">
        <w:rPr>
          <w:rFonts w:asciiTheme="minorHAnsi" w:hAnsiTheme="minorHAnsi" w:cstheme="minorHAnsi"/>
          <w:color w:val="000000" w:themeColor="text1"/>
          <w:szCs w:val="20"/>
        </w:rPr>
        <w:t xml:space="preserve"> que:</w:t>
      </w:r>
    </w:p>
    <w:p w14:paraId="52BEDC6F" w14:textId="08DB6A4F" w:rsidR="00271E9A" w:rsidRPr="00495398" w:rsidRDefault="00271E9A"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Para o serviço de limpeza, conforme Norma Regulamentadora</w:t>
      </w:r>
      <w:r w:rsidR="000B2AAF" w:rsidRPr="00495398">
        <w:rPr>
          <w:rFonts w:asciiTheme="minorHAnsi" w:hAnsiTheme="minorHAnsi" w:cstheme="minorHAnsi"/>
          <w:color w:val="000000" w:themeColor="text1"/>
          <w:szCs w:val="20"/>
        </w:rPr>
        <w:t xml:space="preserve"> (NR)</w:t>
      </w:r>
      <w:r w:rsidRPr="00495398">
        <w:rPr>
          <w:rFonts w:asciiTheme="minorHAnsi" w:hAnsiTheme="minorHAnsi" w:cstheme="minorHAnsi"/>
          <w:color w:val="000000" w:themeColor="text1"/>
          <w:szCs w:val="20"/>
        </w:rPr>
        <w:t xml:space="preserve"> nº 15, </w:t>
      </w:r>
      <w:r w:rsidR="00376080" w:rsidRPr="00495398">
        <w:rPr>
          <w:rFonts w:asciiTheme="minorHAnsi" w:hAnsiTheme="minorHAnsi" w:cstheme="minorHAnsi"/>
          <w:color w:val="000000" w:themeColor="text1"/>
          <w:szCs w:val="20"/>
        </w:rPr>
        <w:t>será</w:t>
      </w:r>
      <w:r w:rsidRPr="00495398">
        <w:rPr>
          <w:rFonts w:asciiTheme="minorHAnsi" w:hAnsiTheme="minorHAnsi" w:cstheme="minorHAnsi"/>
          <w:color w:val="000000" w:themeColor="text1"/>
          <w:szCs w:val="20"/>
        </w:rPr>
        <w:t xml:space="preserve"> conferido adicional de insalubridade de </w:t>
      </w:r>
      <w:r w:rsidR="00376080" w:rsidRPr="00495398">
        <w:rPr>
          <w:rFonts w:asciiTheme="minorHAnsi" w:hAnsiTheme="minorHAnsi" w:cstheme="minorHAnsi"/>
          <w:color w:val="000000" w:themeColor="text1"/>
          <w:szCs w:val="20"/>
        </w:rPr>
        <w:t>grau</w:t>
      </w:r>
      <w:r w:rsidRPr="00495398">
        <w:rPr>
          <w:rFonts w:asciiTheme="minorHAnsi" w:hAnsiTheme="minorHAnsi" w:cstheme="minorHAnsi"/>
          <w:color w:val="000000" w:themeColor="text1"/>
          <w:szCs w:val="20"/>
        </w:rPr>
        <w:t xml:space="preserve"> máximo 40%</w:t>
      </w:r>
      <w:r w:rsidR="00376080" w:rsidRPr="00495398">
        <w:rPr>
          <w:rFonts w:asciiTheme="minorHAnsi" w:hAnsiTheme="minorHAnsi" w:cstheme="minorHAnsi"/>
          <w:color w:val="000000" w:themeColor="text1"/>
          <w:szCs w:val="20"/>
        </w:rPr>
        <w:t xml:space="preserve"> para formulação da</w:t>
      </w:r>
      <w:r w:rsidRPr="00495398">
        <w:rPr>
          <w:rFonts w:asciiTheme="minorHAnsi" w:hAnsiTheme="minorHAnsi" w:cstheme="minorHAnsi"/>
          <w:color w:val="000000" w:themeColor="text1"/>
          <w:szCs w:val="20"/>
        </w:rPr>
        <w:t xml:space="preserve"> proposta final;</w:t>
      </w:r>
    </w:p>
    <w:p w14:paraId="7F1B701A" w14:textId="372B9B27" w:rsidR="0098370C" w:rsidRPr="00495398" w:rsidRDefault="00271E9A"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Para o serviço de copeiragem, conforme Convenção Coletiva do Sindicato Intermunicipal dos Empregados em Empresas de Asseio e Conservação e Serviços Terceirizados em Asseio e Conservação no Rio Grande do Sul (SEEAC/RS</w:t>
      </w:r>
      <w:r w:rsidR="00566386" w:rsidRPr="00495398">
        <w:rPr>
          <w:rFonts w:asciiTheme="minorHAnsi" w:hAnsiTheme="minorHAnsi" w:cstheme="minorHAnsi"/>
          <w:color w:val="000000" w:themeColor="text1"/>
          <w:szCs w:val="20"/>
        </w:rPr>
        <w:t>)</w:t>
      </w:r>
      <w:r w:rsidRPr="00495398">
        <w:rPr>
          <w:rFonts w:asciiTheme="minorHAnsi" w:hAnsiTheme="minorHAnsi" w:cstheme="minorHAnsi"/>
          <w:color w:val="000000" w:themeColor="text1"/>
          <w:szCs w:val="20"/>
        </w:rPr>
        <w:t xml:space="preserve">, com registro no Ministério do Trabalho e Emprego nº RS000087/2017, </w:t>
      </w:r>
      <w:r w:rsidR="00376080" w:rsidRPr="00495398">
        <w:rPr>
          <w:rFonts w:asciiTheme="minorHAnsi" w:hAnsiTheme="minorHAnsi" w:cstheme="minorHAnsi"/>
          <w:color w:val="000000" w:themeColor="text1"/>
          <w:szCs w:val="20"/>
        </w:rPr>
        <w:t>será</w:t>
      </w:r>
      <w:r w:rsidRPr="00495398">
        <w:rPr>
          <w:rFonts w:asciiTheme="minorHAnsi" w:hAnsiTheme="minorHAnsi" w:cstheme="minorHAnsi"/>
          <w:color w:val="000000" w:themeColor="text1"/>
          <w:szCs w:val="20"/>
        </w:rPr>
        <w:t xml:space="preserve"> conferido adicional de insalubridade de</w:t>
      </w:r>
      <w:r w:rsidR="00376080" w:rsidRPr="00495398">
        <w:rPr>
          <w:rFonts w:asciiTheme="minorHAnsi" w:hAnsiTheme="minorHAnsi" w:cstheme="minorHAnsi"/>
          <w:color w:val="000000" w:themeColor="text1"/>
          <w:szCs w:val="20"/>
        </w:rPr>
        <w:t xml:space="preserve"> grau médio</w:t>
      </w:r>
      <w:r w:rsidRPr="00495398">
        <w:rPr>
          <w:rFonts w:asciiTheme="minorHAnsi" w:hAnsiTheme="minorHAnsi" w:cstheme="minorHAnsi"/>
          <w:color w:val="000000" w:themeColor="text1"/>
          <w:szCs w:val="20"/>
        </w:rPr>
        <w:t xml:space="preserve"> 20%</w:t>
      </w:r>
      <w:r w:rsidR="00376080" w:rsidRPr="00495398">
        <w:rPr>
          <w:rFonts w:asciiTheme="minorHAnsi" w:hAnsiTheme="minorHAnsi" w:cstheme="minorHAnsi"/>
          <w:color w:val="000000" w:themeColor="text1"/>
          <w:szCs w:val="20"/>
        </w:rPr>
        <w:t xml:space="preserve"> para formulação da proposta final;</w:t>
      </w:r>
    </w:p>
    <w:p w14:paraId="5AA89738" w14:textId="596A9A99" w:rsidR="00566386" w:rsidRPr="00495398" w:rsidRDefault="00566386"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Para o serviço de manutenção predial, conforme Norma Regulamentadora</w:t>
      </w:r>
      <w:r w:rsidR="000B2AAF" w:rsidRPr="00495398">
        <w:rPr>
          <w:rFonts w:asciiTheme="minorHAnsi" w:hAnsiTheme="minorHAnsi" w:cstheme="minorHAnsi"/>
          <w:color w:val="000000" w:themeColor="text1"/>
          <w:szCs w:val="20"/>
        </w:rPr>
        <w:t xml:space="preserve"> (NR)</w:t>
      </w:r>
      <w:r w:rsidRPr="00495398">
        <w:rPr>
          <w:rFonts w:asciiTheme="minorHAnsi" w:hAnsiTheme="minorHAnsi" w:cstheme="minorHAnsi"/>
          <w:color w:val="000000" w:themeColor="text1"/>
          <w:szCs w:val="20"/>
        </w:rPr>
        <w:t xml:space="preserve"> nº 16, </w:t>
      </w:r>
      <w:r w:rsidR="00376080" w:rsidRPr="00495398">
        <w:rPr>
          <w:rFonts w:asciiTheme="minorHAnsi" w:hAnsiTheme="minorHAnsi" w:cstheme="minorHAnsi"/>
          <w:color w:val="000000" w:themeColor="text1"/>
          <w:szCs w:val="20"/>
        </w:rPr>
        <w:t>será</w:t>
      </w:r>
      <w:r w:rsidRPr="00495398">
        <w:rPr>
          <w:rFonts w:asciiTheme="minorHAnsi" w:hAnsiTheme="minorHAnsi" w:cstheme="minorHAnsi"/>
          <w:color w:val="000000" w:themeColor="text1"/>
          <w:szCs w:val="20"/>
        </w:rPr>
        <w:t xml:space="preserve"> conferido adicional de periculosidade de 30% incidente sobre o salário</w:t>
      </w:r>
      <w:r w:rsidR="00376080" w:rsidRPr="00495398">
        <w:rPr>
          <w:rFonts w:asciiTheme="minorHAnsi" w:hAnsiTheme="minorHAnsi" w:cstheme="minorHAnsi"/>
          <w:color w:val="000000" w:themeColor="text1"/>
          <w:szCs w:val="20"/>
        </w:rPr>
        <w:t xml:space="preserve"> para formulação da proposta final;</w:t>
      </w:r>
    </w:p>
    <w:p w14:paraId="10BE3044" w14:textId="3CD44462" w:rsidR="0003678B" w:rsidRPr="00495398" w:rsidRDefault="000367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As porcentagens de adicional de insalubridade e periculosidade estipuladas são válidas apenas para fins de uniformização das propostas no pregão eletrônico, não vinculando a contratante ao seu pagamento sem apresentação de laudo técnico comprovando a obrigatoriedade ou a necessidade </w:t>
      </w:r>
      <w:r w:rsidR="000B2AAF" w:rsidRPr="00495398">
        <w:rPr>
          <w:rFonts w:asciiTheme="minorHAnsi" w:hAnsiTheme="minorHAnsi" w:cstheme="minorHAnsi"/>
          <w:color w:val="000000" w:themeColor="text1"/>
          <w:szCs w:val="20"/>
        </w:rPr>
        <w:t xml:space="preserve">de </w:t>
      </w:r>
      <w:r w:rsidRPr="00495398">
        <w:rPr>
          <w:rFonts w:asciiTheme="minorHAnsi" w:hAnsiTheme="minorHAnsi" w:cstheme="minorHAnsi"/>
          <w:color w:val="000000" w:themeColor="text1"/>
          <w:szCs w:val="20"/>
        </w:rPr>
        <w:t xml:space="preserve">ajuste dos percentuais </w:t>
      </w:r>
      <w:r w:rsidR="000B2AAF" w:rsidRPr="00495398">
        <w:rPr>
          <w:rFonts w:asciiTheme="minorHAnsi" w:hAnsiTheme="minorHAnsi" w:cstheme="minorHAnsi"/>
          <w:color w:val="000000" w:themeColor="text1"/>
          <w:szCs w:val="20"/>
        </w:rPr>
        <w:t>por parte da contratada;</w:t>
      </w:r>
    </w:p>
    <w:p w14:paraId="6B4E49E9" w14:textId="7BEFD9AA" w:rsidR="000B2AAF" w:rsidRPr="00495398" w:rsidRDefault="000B2AAF"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lastRenderedPageBreak/>
        <w:t xml:space="preserve">É responsabilidade do empregador a caracterização ou a descaracterização da insalubridade ou periculosidade, devendo prever a contratação de perito técnico para emissão de </w:t>
      </w:r>
      <w:r w:rsidR="008A1F3E" w:rsidRPr="00495398">
        <w:rPr>
          <w:rFonts w:asciiTheme="minorHAnsi" w:hAnsiTheme="minorHAnsi" w:cstheme="minorHAnsi"/>
          <w:color w:val="000000" w:themeColor="text1"/>
          <w:szCs w:val="20"/>
        </w:rPr>
        <w:t xml:space="preserve">laudo no prazo de até 15 (quinze) dias </w:t>
      </w:r>
      <w:r w:rsidR="00507183" w:rsidRPr="00495398">
        <w:rPr>
          <w:rFonts w:asciiTheme="minorHAnsi" w:hAnsiTheme="minorHAnsi" w:cstheme="minorHAnsi"/>
          <w:color w:val="000000" w:themeColor="text1"/>
          <w:szCs w:val="20"/>
        </w:rPr>
        <w:t xml:space="preserve">corridos </w:t>
      </w:r>
      <w:r w:rsidR="008A1F3E" w:rsidRPr="00495398">
        <w:rPr>
          <w:rFonts w:asciiTheme="minorHAnsi" w:hAnsiTheme="minorHAnsi" w:cstheme="minorHAnsi"/>
          <w:color w:val="000000" w:themeColor="text1"/>
          <w:szCs w:val="20"/>
        </w:rPr>
        <w:t>da convocação formal pelo CAU/RS</w:t>
      </w:r>
      <w:r w:rsidRPr="00495398">
        <w:rPr>
          <w:rFonts w:asciiTheme="minorHAnsi" w:hAnsiTheme="minorHAnsi" w:cstheme="minorHAnsi"/>
          <w:color w:val="000000" w:themeColor="text1"/>
          <w:szCs w:val="20"/>
        </w:rPr>
        <w:t>.</w:t>
      </w:r>
    </w:p>
    <w:p w14:paraId="35766C1A" w14:textId="77777777" w:rsidR="00376080" w:rsidRPr="00495398" w:rsidRDefault="00376080" w:rsidP="00495398">
      <w:pPr>
        <w:spacing w:line="360" w:lineRule="auto"/>
        <w:ind w:left="993" w:hanging="567"/>
        <w:jc w:val="both"/>
        <w:rPr>
          <w:rFonts w:asciiTheme="minorHAnsi" w:hAnsiTheme="minorHAnsi" w:cstheme="minorHAnsi"/>
          <w:color w:val="000000" w:themeColor="text1"/>
          <w:szCs w:val="20"/>
        </w:rPr>
      </w:pPr>
    </w:p>
    <w:p w14:paraId="1B1DF00C"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r w:rsidRPr="00495398">
        <w:rPr>
          <w:rFonts w:asciiTheme="minorHAnsi" w:hAnsiTheme="minorHAnsi" w:cstheme="minorHAnsi"/>
          <w:color w:val="000000" w:themeColor="text1"/>
        </w:rPr>
        <w:t>DA JUSTIFICATIVA</w:t>
      </w:r>
      <w:bookmarkEnd w:id="1"/>
    </w:p>
    <w:p w14:paraId="0E18B298" w14:textId="77777777" w:rsidR="00D96D4A" w:rsidRPr="00495398" w:rsidRDefault="00D96D4A" w:rsidP="00495398">
      <w:pPr>
        <w:pStyle w:val="PargrafodaLista"/>
        <w:numPr>
          <w:ilvl w:val="1"/>
          <w:numId w:val="30"/>
        </w:numPr>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 execução dos serviços continuados, com mão</w:t>
      </w:r>
      <w:r w:rsidR="00E07F76" w:rsidRPr="00495398">
        <w:rPr>
          <w:rFonts w:asciiTheme="minorHAnsi" w:hAnsiTheme="minorHAnsi" w:cstheme="minorHAnsi"/>
          <w:color w:val="000000" w:themeColor="text1"/>
          <w:szCs w:val="20"/>
        </w:rPr>
        <w:t>-</w:t>
      </w:r>
      <w:r w:rsidRPr="00495398">
        <w:rPr>
          <w:rFonts w:asciiTheme="minorHAnsi" w:hAnsiTheme="minorHAnsi" w:cstheme="minorHAnsi"/>
          <w:color w:val="000000" w:themeColor="text1"/>
          <w:szCs w:val="20"/>
        </w:rPr>
        <w:t xml:space="preserve">de-obra exclusiva, especificados no item 1, atenderão às necessidades do CAU/RS, na sua sede ou em local que seja determinado, adstrito ao município de Porto Alegre, onde aconteçam eventos, seminários, feiras, palestras, entre outros; </w:t>
      </w:r>
    </w:p>
    <w:p w14:paraId="64882D9C" w14:textId="77777777" w:rsidR="00D96D4A" w:rsidRPr="00495398" w:rsidRDefault="00D96D4A" w:rsidP="00495398">
      <w:pPr>
        <w:pStyle w:val="PargrafodaLista"/>
        <w:numPr>
          <w:ilvl w:val="1"/>
          <w:numId w:val="30"/>
        </w:numPr>
        <w:autoSpaceDE w:val="0"/>
        <w:autoSpaceDN w:val="0"/>
        <w:adjustRightInd w:val="0"/>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 contratação de tais serviços, cujas tarefas encontram-se descritas neste termo de referência e devem ser realizadas por pessoal qualificado, justifica-se por sua relevância no que diz respeito ao perfeito funcionamento do conselho, permitindo a manutenção das condições ambientais para que os servidores desempenhem suas funções;</w:t>
      </w:r>
    </w:p>
    <w:p w14:paraId="574AA2F2" w14:textId="77777777" w:rsidR="00D96D4A" w:rsidRPr="00495398" w:rsidRDefault="00D96D4A" w:rsidP="00495398">
      <w:pPr>
        <w:pStyle w:val="PargrafodaLista"/>
        <w:numPr>
          <w:ilvl w:val="1"/>
          <w:numId w:val="30"/>
        </w:numPr>
        <w:autoSpaceDE w:val="0"/>
        <w:autoSpaceDN w:val="0"/>
        <w:adjustRightInd w:val="0"/>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Salienta-se que não há no quadro de cargos e salários a previsão de postos de trabalho para os serviços licitados, por não se tratarem de atividades inerentes ao desenvolvimento das atividades de um Conselho de Fiscalização Profissional;</w:t>
      </w:r>
    </w:p>
    <w:p w14:paraId="6559FF9E" w14:textId="64452D6E" w:rsidR="00D96D4A" w:rsidRPr="00495398" w:rsidRDefault="00D96D4A" w:rsidP="00495398">
      <w:pPr>
        <w:numPr>
          <w:ilvl w:val="1"/>
          <w:numId w:val="30"/>
        </w:numPr>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De acordo com o art. 2º, da Lei nº 9.632/1998, o art. 1º e §1º, do Decreto nº 2.271/1997, e a Instrução Normativa (IN) nº </w:t>
      </w:r>
      <w:r w:rsidR="00B2003A">
        <w:rPr>
          <w:rFonts w:asciiTheme="minorHAnsi" w:hAnsiTheme="minorHAnsi" w:cstheme="minorHAnsi"/>
          <w:color w:val="000000" w:themeColor="text1"/>
          <w:szCs w:val="20"/>
        </w:rPr>
        <w:t>02</w:t>
      </w:r>
      <w:r w:rsidRPr="00495398">
        <w:rPr>
          <w:rFonts w:asciiTheme="minorHAnsi" w:hAnsiTheme="minorHAnsi" w:cstheme="minorHAnsi"/>
          <w:color w:val="000000" w:themeColor="text1"/>
          <w:szCs w:val="20"/>
        </w:rPr>
        <w:t>/</w:t>
      </w:r>
      <w:r w:rsidR="00B2003A">
        <w:rPr>
          <w:rFonts w:asciiTheme="minorHAnsi" w:hAnsiTheme="minorHAnsi" w:cstheme="minorHAnsi"/>
          <w:color w:val="000000" w:themeColor="text1"/>
          <w:szCs w:val="20"/>
        </w:rPr>
        <w:t>2008</w:t>
      </w:r>
      <w:r w:rsidRPr="00495398">
        <w:rPr>
          <w:rFonts w:asciiTheme="minorHAnsi" w:hAnsiTheme="minorHAnsi" w:cstheme="minorHAnsi"/>
          <w:color w:val="000000" w:themeColor="text1"/>
          <w:szCs w:val="20"/>
        </w:rPr>
        <w:t xml:space="preserve"> SLTI</w:t>
      </w:r>
      <w:r w:rsidR="00B2003A">
        <w:rPr>
          <w:rFonts w:asciiTheme="minorHAnsi" w:hAnsiTheme="minorHAnsi" w:cstheme="minorHAnsi"/>
          <w:color w:val="000000" w:themeColor="text1"/>
          <w:szCs w:val="20"/>
        </w:rPr>
        <w:t>/</w:t>
      </w:r>
      <w:r w:rsidRPr="00495398">
        <w:rPr>
          <w:rFonts w:asciiTheme="minorHAnsi" w:hAnsiTheme="minorHAnsi" w:cstheme="minorHAnsi"/>
          <w:color w:val="000000" w:themeColor="text1"/>
          <w:szCs w:val="20"/>
        </w:rPr>
        <w:t>MP, justifica-se a contratação indi</w:t>
      </w:r>
      <w:r w:rsidR="00923B73" w:rsidRPr="00495398">
        <w:rPr>
          <w:rFonts w:asciiTheme="minorHAnsi" w:hAnsiTheme="minorHAnsi" w:cstheme="minorHAnsi"/>
          <w:color w:val="000000" w:themeColor="text1"/>
          <w:szCs w:val="20"/>
        </w:rPr>
        <w:t>reta desses serviços;</w:t>
      </w:r>
    </w:p>
    <w:p w14:paraId="48B04B35" w14:textId="4743049A" w:rsidR="00F5298F" w:rsidRPr="00495398" w:rsidRDefault="00F5298F" w:rsidP="00495398">
      <w:pPr>
        <w:numPr>
          <w:ilvl w:val="1"/>
          <w:numId w:val="30"/>
        </w:numPr>
        <w:autoSpaceDE w:val="0"/>
        <w:autoSpaceDN w:val="0"/>
        <w:adjustRightInd w:val="0"/>
        <w:spacing w:line="360" w:lineRule="auto"/>
        <w:jc w:val="both"/>
        <w:rPr>
          <w:rFonts w:asciiTheme="minorHAnsi" w:hAnsiTheme="minorHAnsi" w:cstheme="minorHAnsi"/>
          <w:szCs w:val="20"/>
        </w:rPr>
      </w:pPr>
      <w:r w:rsidRPr="00495398">
        <w:rPr>
          <w:rFonts w:asciiTheme="minorHAnsi" w:hAnsiTheme="minorHAnsi" w:cstheme="minorHAnsi"/>
          <w:szCs w:val="20"/>
        </w:rPr>
        <w:t>Atribuiu-se grau máximo de insalubridade para</w:t>
      </w:r>
      <w:r w:rsidR="0016122F" w:rsidRPr="00495398">
        <w:rPr>
          <w:rFonts w:asciiTheme="minorHAnsi" w:hAnsiTheme="minorHAnsi" w:cstheme="minorHAnsi"/>
          <w:szCs w:val="20"/>
        </w:rPr>
        <w:t xml:space="preserve"> limpeza e grau médio de insalubridade para copeira, conforme </w:t>
      </w:r>
      <w:r w:rsidR="00ED1055" w:rsidRPr="00495398">
        <w:rPr>
          <w:rFonts w:asciiTheme="minorHAnsi" w:hAnsiTheme="minorHAnsi" w:cstheme="minorHAnsi"/>
          <w:szCs w:val="20"/>
        </w:rPr>
        <w:t xml:space="preserve">máximo estipulado em </w:t>
      </w:r>
      <w:r w:rsidR="0016122F" w:rsidRPr="00495398">
        <w:rPr>
          <w:rFonts w:asciiTheme="minorHAnsi" w:hAnsiTheme="minorHAnsi" w:cstheme="minorHAnsi"/>
          <w:szCs w:val="20"/>
        </w:rPr>
        <w:t xml:space="preserve">convenção coletiva do ano de 2017. Conferiu-se ainda, periculosidade para manutenção. Essas informações </w:t>
      </w:r>
      <w:r w:rsidR="00495398" w:rsidRPr="00495398">
        <w:rPr>
          <w:rFonts w:asciiTheme="minorHAnsi" w:hAnsiTheme="minorHAnsi" w:cstheme="minorHAnsi"/>
          <w:szCs w:val="20"/>
        </w:rPr>
        <w:t>f</w:t>
      </w:r>
      <w:r w:rsidR="0016122F" w:rsidRPr="00495398">
        <w:rPr>
          <w:rFonts w:asciiTheme="minorHAnsi" w:hAnsiTheme="minorHAnsi" w:cstheme="minorHAnsi"/>
          <w:szCs w:val="20"/>
        </w:rPr>
        <w:t>oram assim dispostas para igualar as propostas nesses quesitos, devendo a manutenção da insalubridade e periculosidade ser comprovada, se houver, posteriormente por laudo técnico.</w:t>
      </w:r>
    </w:p>
    <w:p w14:paraId="2E41FEEE" w14:textId="53BA4BD2" w:rsidR="00B40137" w:rsidRPr="00495398" w:rsidRDefault="00B40137" w:rsidP="00495398">
      <w:pPr>
        <w:numPr>
          <w:ilvl w:val="1"/>
          <w:numId w:val="30"/>
        </w:numPr>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quantitativos estipulados, consideram a previsão de aquisição de nov</w:t>
      </w:r>
      <w:r w:rsidR="00495398" w:rsidRPr="00495398">
        <w:rPr>
          <w:rFonts w:asciiTheme="minorHAnsi" w:hAnsiTheme="minorHAnsi" w:cstheme="minorHAnsi"/>
          <w:color w:val="000000" w:themeColor="text1"/>
          <w:szCs w:val="20"/>
        </w:rPr>
        <w:t>os andares para sede do CAU/RS.</w:t>
      </w:r>
    </w:p>
    <w:p w14:paraId="34DDBFA9" w14:textId="77777777" w:rsidR="00B40137" w:rsidRPr="00495398" w:rsidRDefault="00B40137" w:rsidP="00495398">
      <w:pPr>
        <w:autoSpaceDE w:val="0"/>
        <w:autoSpaceDN w:val="0"/>
        <w:adjustRightInd w:val="0"/>
        <w:spacing w:line="360" w:lineRule="auto"/>
        <w:ind w:left="425"/>
        <w:jc w:val="both"/>
        <w:rPr>
          <w:rFonts w:asciiTheme="minorHAnsi" w:hAnsiTheme="minorHAnsi" w:cstheme="minorHAnsi"/>
          <w:color w:val="000000" w:themeColor="text1"/>
          <w:szCs w:val="20"/>
        </w:rPr>
      </w:pPr>
    </w:p>
    <w:p w14:paraId="3A0E9002"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2" w:name="_Toc456176026"/>
      <w:r w:rsidRPr="00495398">
        <w:rPr>
          <w:rFonts w:asciiTheme="minorHAnsi" w:hAnsiTheme="minorHAnsi" w:cstheme="minorHAnsi"/>
          <w:color w:val="000000" w:themeColor="text1"/>
        </w:rPr>
        <w:t>DA CLASSIFICAÇÃO DOS SERVIÇOS</w:t>
      </w:r>
      <w:bookmarkEnd w:id="2"/>
    </w:p>
    <w:p w14:paraId="5BB77FDB"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serviços a serem contratados são bens e serviços comuns, nos termos do parágrafo único, do art. 1°, da Lei 10.520, de 2002;</w:t>
      </w:r>
    </w:p>
    <w:p w14:paraId="29B0DA50" w14:textId="77777777" w:rsidR="00D96D4A" w:rsidRPr="00495398" w:rsidRDefault="00D96D4A" w:rsidP="00495398">
      <w:pPr>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00B3FC2B" w14:textId="77777777" w:rsidR="00D96D4A" w:rsidRPr="00495398" w:rsidRDefault="00D96D4A" w:rsidP="00495398">
      <w:pPr>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 prestação dos serviços não gera vínculo empregatício entre os empregados da Contratada e a Administração Contratante, vedando-se qualquer relação entre estes que caracterize pessoalidade e subordinação direta;</w:t>
      </w:r>
    </w:p>
    <w:p w14:paraId="13DDAD94" w14:textId="77777777" w:rsidR="00D96D4A" w:rsidRPr="00495398" w:rsidRDefault="00D96D4A" w:rsidP="00495398">
      <w:pPr>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lastRenderedPageBreak/>
        <w:t>O CAU/RS, através do Fiscal ou Gestor do contrato, designará as funções e tarefas a serem cumpridas ao preposto da CONTRATADA.</w:t>
      </w:r>
    </w:p>
    <w:p w14:paraId="3A58C3D6" w14:textId="77777777" w:rsidR="00D96D4A" w:rsidRPr="00495398" w:rsidRDefault="00D96D4A" w:rsidP="00495398">
      <w:pPr>
        <w:spacing w:line="360" w:lineRule="auto"/>
        <w:ind w:left="792"/>
        <w:jc w:val="both"/>
        <w:rPr>
          <w:rFonts w:asciiTheme="minorHAnsi" w:hAnsiTheme="minorHAnsi" w:cstheme="minorHAnsi"/>
          <w:color w:val="000000" w:themeColor="text1"/>
          <w:szCs w:val="20"/>
        </w:rPr>
      </w:pPr>
    </w:p>
    <w:p w14:paraId="7A5DA924"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3" w:name="_Toc456176027"/>
      <w:r w:rsidRPr="00495398">
        <w:rPr>
          <w:rFonts w:asciiTheme="minorHAnsi" w:hAnsiTheme="minorHAnsi" w:cstheme="minorHAnsi"/>
          <w:color w:val="000000" w:themeColor="text1"/>
        </w:rPr>
        <w:t>DA FORMA DE PRESTAÇÃO DOS SERVIÇOS</w:t>
      </w:r>
      <w:bookmarkEnd w:id="3"/>
    </w:p>
    <w:p w14:paraId="762EBBAB" w14:textId="77777777" w:rsidR="00D96D4A" w:rsidRPr="00495398" w:rsidRDefault="00D96D4A" w:rsidP="000A202A">
      <w:pPr>
        <w:pStyle w:val="PargrafodaLista"/>
        <w:numPr>
          <w:ilvl w:val="1"/>
          <w:numId w:val="30"/>
        </w:numPr>
        <w:spacing w:after="120" w:line="360" w:lineRule="auto"/>
        <w:ind w:left="788" w:hanging="431"/>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Os postos de trabalho e suas atividades deverão ser verificadas e avaliadas pelo preposto</w:t>
      </w:r>
      <w:r w:rsidR="001415CC" w:rsidRPr="00495398">
        <w:rPr>
          <w:rFonts w:asciiTheme="minorHAnsi" w:hAnsiTheme="minorHAnsi" w:cstheme="minorHAnsi"/>
          <w:bCs/>
          <w:color w:val="000000" w:themeColor="text1"/>
          <w:szCs w:val="20"/>
        </w:rPr>
        <w:t>/líder</w:t>
      </w:r>
      <w:r w:rsidRPr="00495398">
        <w:rPr>
          <w:rFonts w:asciiTheme="minorHAnsi" w:hAnsiTheme="minorHAnsi" w:cstheme="minorHAnsi"/>
          <w:bCs/>
          <w:color w:val="000000" w:themeColor="text1"/>
          <w:szCs w:val="20"/>
        </w:rPr>
        <w:t xml:space="preserve"> da equipe da CONTRATADA. Os</w:t>
      </w:r>
      <w:r w:rsidRPr="00495398">
        <w:rPr>
          <w:rFonts w:asciiTheme="minorHAnsi" w:hAnsiTheme="minorHAnsi" w:cstheme="minorHAnsi"/>
          <w:color w:val="000000" w:themeColor="text1"/>
          <w:szCs w:val="20"/>
        </w:rPr>
        <w:t xml:space="preserve"> serviços a serem executados estão discriminados abaixo:</w:t>
      </w:r>
    </w:p>
    <w:tbl>
      <w:tblPr>
        <w:tblStyle w:val="Tabelacomgrade"/>
        <w:tblW w:w="9071" w:type="dxa"/>
        <w:jc w:val="center"/>
        <w:tblLook w:val="04A0" w:firstRow="1" w:lastRow="0" w:firstColumn="1" w:lastColumn="0" w:noHBand="0" w:noVBand="1"/>
      </w:tblPr>
      <w:tblGrid>
        <w:gridCol w:w="9071"/>
      </w:tblGrid>
      <w:tr w:rsidR="00D96D4A" w:rsidRPr="001C003C" w14:paraId="7EAFA85C" w14:textId="77777777" w:rsidTr="000A202A">
        <w:trPr>
          <w:jc w:val="center"/>
        </w:trPr>
        <w:tc>
          <w:tcPr>
            <w:tcW w:w="9071" w:type="dxa"/>
            <w:shd w:val="clear" w:color="auto" w:fill="BFBFBF" w:themeFill="background1" w:themeFillShade="BF"/>
          </w:tcPr>
          <w:p w14:paraId="4959376A" w14:textId="77777777" w:rsidR="00D96D4A" w:rsidRPr="001C003C" w:rsidRDefault="00D96D4A" w:rsidP="000A202A">
            <w:pPr>
              <w:spacing w:line="360" w:lineRule="auto"/>
              <w:jc w:val="center"/>
              <w:rPr>
                <w:rFonts w:asciiTheme="minorHAnsi" w:hAnsiTheme="minorHAnsi" w:cstheme="minorHAnsi"/>
                <w:b/>
                <w:color w:val="000000" w:themeColor="text1"/>
                <w:szCs w:val="18"/>
              </w:rPr>
            </w:pPr>
            <w:r w:rsidRPr="001C003C">
              <w:rPr>
                <w:rFonts w:asciiTheme="minorHAnsi" w:hAnsiTheme="minorHAnsi" w:cstheme="minorHAnsi"/>
                <w:b/>
                <w:color w:val="000000" w:themeColor="text1"/>
                <w:szCs w:val="18"/>
              </w:rPr>
              <w:t xml:space="preserve">ITEM </w:t>
            </w:r>
            <w:r w:rsidR="001415CC" w:rsidRPr="001C003C">
              <w:rPr>
                <w:rFonts w:asciiTheme="minorHAnsi" w:hAnsiTheme="minorHAnsi" w:cstheme="minorHAnsi"/>
                <w:b/>
                <w:color w:val="000000" w:themeColor="text1"/>
                <w:szCs w:val="18"/>
              </w:rPr>
              <w:t>1</w:t>
            </w:r>
            <w:r w:rsidRPr="001C003C">
              <w:rPr>
                <w:rFonts w:asciiTheme="minorHAnsi" w:hAnsiTheme="minorHAnsi" w:cstheme="minorHAnsi"/>
                <w:b/>
                <w:color w:val="000000" w:themeColor="text1"/>
                <w:szCs w:val="18"/>
              </w:rPr>
              <w:t xml:space="preserve"> (Limpeza)</w:t>
            </w:r>
          </w:p>
        </w:tc>
      </w:tr>
      <w:tr w:rsidR="00D96D4A" w:rsidRPr="001C003C" w14:paraId="698C7CC5" w14:textId="77777777" w:rsidTr="000A202A">
        <w:trPr>
          <w:jc w:val="center"/>
        </w:trPr>
        <w:tc>
          <w:tcPr>
            <w:tcW w:w="9071" w:type="dxa"/>
            <w:shd w:val="clear" w:color="auto" w:fill="F2F2F2" w:themeFill="background1" w:themeFillShade="F2"/>
          </w:tcPr>
          <w:p w14:paraId="33DABCDF" w14:textId="77777777" w:rsidR="00D96D4A" w:rsidRPr="001C003C" w:rsidRDefault="00D96D4A" w:rsidP="000A202A">
            <w:pPr>
              <w:tabs>
                <w:tab w:val="left" w:pos="426"/>
                <w:tab w:val="left" w:pos="567"/>
              </w:tabs>
              <w:spacing w:line="360" w:lineRule="auto"/>
              <w:jc w:val="center"/>
              <w:rPr>
                <w:rFonts w:asciiTheme="minorHAnsi" w:hAnsiTheme="minorHAnsi" w:cstheme="minorHAnsi"/>
                <w:b/>
                <w:bCs/>
                <w:color w:val="000000" w:themeColor="text1"/>
                <w:szCs w:val="18"/>
              </w:rPr>
            </w:pPr>
            <w:r w:rsidRPr="001C003C">
              <w:rPr>
                <w:rFonts w:asciiTheme="minorHAnsi" w:hAnsiTheme="minorHAnsi" w:cstheme="minorHAnsi"/>
                <w:b/>
                <w:bCs/>
                <w:color w:val="000000" w:themeColor="text1"/>
                <w:szCs w:val="18"/>
              </w:rPr>
              <w:t>Diariamente</w:t>
            </w:r>
          </w:p>
        </w:tc>
      </w:tr>
      <w:tr w:rsidR="00D96D4A" w:rsidRPr="000A202A" w14:paraId="442412D0" w14:textId="77777777" w:rsidTr="000A202A">
        <w:trPr>
          <w:jc w:val="center"/>
        </w:trPr>
        <w:tc>
          <w:tcPr>
            <w:tcW w:w="9071" w:type="dxa"/>
          </w:tcPr>
          <w:p w14:paraId="4D9B6F87" w14:textId="50C80E21"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Remover com pano úmido, o pó das mesas, armários, equipamentos, arquivos, prateleiras, persianas, peitoris, caixilhos das janelas, bem como dos demais móveis existentes, inclusive aparelhos elétricos, extint</w:t>
            </w:r>
            <w:r w:rsidR="000A202A" w:rsidRPr="006E7D78">
              <w:rPr>
                <w:rFonts w:asciiTheme="minorHAnsi" w:hAnsiTheme="minorHAnsi" w:cstheme="minorHAnsi"/>
                <w:bCs/>
                <w:color w:val="000000" w:themeColor="text1"/>
                <w:sz w:val="18"/>
                <w:szCs w:val="18"/>
              </w:rPr>
              <w:t>ores de incêndio, entre outros;</w:t>
            </w:r>
          </w:p>
          <w:p w14:paraId="5F125F57" w14:textId="262893F3"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w:t>
            </w:r>
            <w:r w:rsidR="000A202A" w:rsidRPr="006E7D78">
              <w:rPr>
                <w:rFonts w:asciiTheme="minorHAnsi" w:hAnsiTheme="minorHAnsi" w:cstheme="minorHAnsi"/>
                <w:bCs/>
                <w:color w:val="000000" w:themeColor="text1"/>
                <w:sz w:val="18"/>
                <w:szCs w:val="18"/>
              </w:rPr>
              <w:t>spirar o pó do piso acarpetado;</w:t>
            </w:r>
          </w:p>
          <w:p w14:paraId="5EE06984" w14:textId="4CD111C0"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Proceder à limpeza e higienização dos banheiros com saneante</w:t>
            </w:r>
            <w:r w:rsidR="000A202A" w:rsidRPr="006E7D78">
              <w:rPr>
                <w:rFonts w:asciiTheme="minorHAnsi" w:hAnsiTheme="minorHAnsi" w:cstheme="minorHAnsi"/>
                <w:bCs/>
                <w:color w:val="000000" w:themeColor="text1"/>
                <w:sz w:val="18"/>
                <w:szCs w:val="18"/>
              </w:rPr>
              <w:t>s apropriados e álcool líquido;</w:t>
            </w:r>
          </w:p>
          <w:p w14:paraId="623CCFC8" w14:textId="7FB7CCB7"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Varrer e passar pa</w:t>
            </w:r>
            <w:r w:rsidR="000A202A" w:rsidRPr="006E7D78">
              <w:rPr>
                <w:rFonts w:asciiTheme="minorHAnsi" w:hAnsiTheme="minorHAnsi" w:cstheme="minorHAnsi"/>
                <w:bCs/>
                <w:color w:val="000000" w:themeColor="text1"/>
                <w:sz w:val="18"/>
                <w:szCs w:val="18"/>
              </w:rPr>
              <w:t>no úmido nos pisos de cerâmica;</w:t>
            </w:r>
          </w:p>
          <w:p w14:paraId="51FC1BE6" w14:textId="22D29577"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com saneantes apropriados as copas, considerando que os materiais, como baldes, vassouras e panos, para limpeza dessas precisam ser de uso exclusivo (não compartilhado com os de limp</w:t>
            </w:r>
            <w:r w:rsidR="000A202A" w:rsidRPr="006E7D78">
              <w:rPr>
                <w:rFonts w:asciiTheme="minorHAnsi" w:hAnsiTheme="minorHAnsi" w:cstheme="minorHAnsi"/>
                <w:bCs/>
                <w:color w:val="000000" w:themeColor="text1"/>
                <w:sz w:val="18"/>
                <w:szCs w:val="18"/>
              </w:rPr>
              <w:t>eza geral em outros ambientes);</w:t>
            </w:r>
          </w:p>
          <w:p w14:paraId="4FC72424" w14:textId="7AD25360"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Efetuar a limpeza geral da copa e equipamentos dessa, excluindo-se a lavagem de pratos e a utilização de pano com álcool para manuten</w:t>
            </w:r>
            <w:r w:rsidR="000A202A" w:rsidRPr="006E7D78">
              <w:rPr>
                <w:rFonts w:asciiTheme="minorHAnsi" w:hAnsiTheme="minorHAnsi" w:cstheme="minorHAnsi"/>
                <w:bCs/>
                <w:color w:val="000000" w:themeColor="text1"/>
                <w:sz w:val="18"/>
                <w:szCs w:val="18"/>
              </w:rPr>
              <w:t>ção de higiene das superfícies;</w:t>
            </w:r>
          </w:p>
          <w:p w14:paraId="25C24DE6" w14:textId="6D788546"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Retirada do lixo da copa com frequência suficiente e sempre antes e após o horário de almoço e ao término do expediente;</w:t>
            </w:r>
          </w:p>
          <w:p w14:paraId="2A333BB6" w14:textId="2769DB16"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Abastecer os sanitários com papel toalha, papel higiênico e sabonete líq</w:t>
            </w:r>
            <w:r w:rsidR="000A202A" w:rsidRPr="006E7D78">
              <w:rPr>
                <w:rFonts w:asciiTheme="minorHAnsi" w:hAnsiTheme="minorHAnsi" w:cstheme="minorHAnsi"/>
                <w:bCs/>
                <w:color w:val="000000" w:themeColor="text1"/>
                <w:sz w:val="18"/>
                <w:szCs w:val="18"/>
              </w:rPr>
              <w:t>uido com frequência suficiente;</w:t>
            </w:r>
          </w:p>
          <w:p w14:paraId="0A866FB7" w14:textId="51EFB116"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Abastecer o dispenser com ál</w:t>
            </w:r>
            <w:r w:rsidR="000A202A" w:rsidRPr="006E7D78">
              <w:rPr>
                <w:rFonts w:asciiTheme="minorHAnsi" w:hAnsiTheme="minorHAnsi" w:cstheme="minorHAnsi"/>
                <w:bCs/>
                <w:color w:val="000000" w:themeColor="text1"/>
                <w:sz w:val="18"/>
                <w:szCs w:val="18"/>
              </w:rPr>
              <w:t>cool-gel sempre que necessário;</w:t>
            </w:r>
          </w:p>
          <w:p w14:paraId="6278749A" w14:textId="512E7EDB"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Retirar o lixo, acondicionando-o em sacos plásticos, respeitando as cores padronizadas pela Resolução nº 275/2001 – CONAMA, removendo–os para local apropriado nos horár</w:t>
            </w:r>
            <w:r w:rsidR="000A202A" w:rsidRPr="006E7D78">
              <w:rPr>
                <w:rFonts w:asciiTheme="minorHAnsi" w:hAnsiTheme="minorHAnsi" w:cstheme="minorHAnsi"/>
                <w:bCs/>
                <w:color w:val="000000" w:themeColor="text1"/>
                <w:sz w:val="18"/>
                <w:szCs w:val="18"/>
              </w:rPr>
              <w:t>ios indicados pela CONTRATANTE;</w:t>
            </w:r>
          </w:p>
          <w:p w14:paraId="421E2FD5" w14:textId="424D6AEC"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Organização e disposição adequada de materiais nos espaços designados pelo CAU/RS;</w:t>
            </w:r>
          </w:p>
          <w:p w14:paraId="1B1DC9D6" w14:textId="58733B7F" w:rsidR="00D96D4A" w:rsidRPr="006E7D78" w:rsidRDefault="000A202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os corrimões e escadas;</w:t>
            </w:r>
          </w:p>
          <w:p w14:paraId="60D4C6D8" w14:textId="77BF4654"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Abrir e fechar, levantar e baixar as persianas, conforme orientação do fiscal do contrato;</w:t>
            </w:r>
          </w:p>
          <w:p w14:paraId="5DDD3DD5" w14:textId="6CA6A09D"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Lavagem de panos de limpeza e copa;</w:t>
            </w:r>
          </w:p>
          <w:p w14:paraId="0B9A0DC4" w14:textId="061EA344" w:rsidR="00D96D4A" w:rsidRPr="006E7D78" w:rsidRDefault="00D96D4A"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com saneantes apropriados os banheiros, considerando que os materiais, como baldes e panos, para limpeza dessas precisam ser de uso exclusivo (não compartilhado com os de limpeza geral em outros ambientes</w:t>
            </w:r>
            <w:r w:rsidR="00A33FB0" w:rsidRPr="006E7D78">
              <w:rPr>
                <w:rFonts w:asciiTheme="minorHAnsi" w:hAnsiTheme="minorHAnsi" w:cstheme="minorHAnsi"/>
                <w:bCs/>
                <w:color w:val="000000" w:themeColor="text1"/>
                <w:sz w:val="18"/>
                <w:szCs w:val="18"/>
              </w:rPr>
              <w:t xml:space="preserve"> ou copa);</w:t>
            </w:r>
          </w:p>
          <w:p w14:paraId="300ED592" w14:textId="1436B464" w:rsidR="00A33FB0" w:rsidRPr="006E7D78" w:rsidRDefault="00A33FB0" w:rsidP="006E7D78">
            <w:pPr>
              <w:pStyle w:val="PargrafodaLista"/>
              <w:numPr>
                <w:ilvl w:val="0"/>
                <w:numId w:val="37"/>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Solicitar ao almoxarifado do CAU/RS, quando couber, os materiais necessários para execução das tarefas</w:t>
            </w:r>
            <w:r w:rsidR="003038E7" w:rsidRPr="006E7D78">
              <w:rPr>
                <w:rFonts w:asciiTheme="minorHAnsi" w:hAnsiTheme="minorHAnsi" w:cstheme="minorHAnsi"/>
                <w:bCs/>
                <w:color w:val="000000" w:themeColor="text1"/>
                <w:sz w:val="18"/>
                <w:szCs w:val="18"/>
              </w:rPr>
              <w:t>.</w:t>
            </w:r>
          </w:p>
        </w:tc>
      </w:tr>
      <w:tr w:rsidR="00D96D4A" w:rsidRPr="001C003C" w14:paraId="115A80C4" w14:textId="77777777" w:rsidTr="000A202A">
        <w:trPr>
          <w:jc w:val="center"/>
        </w:trPr>
        <w:tc>
          <w:tcPr>
            <w:tcW w:w="9071" w:type="dxa"/>
            <w:shd w:val="clear" w:color="auto" w:fill="F2F2F2" w:themeFill="background1" w:themeFillShade="F2"/>
          </w:tcPr>
          <w:p w14:paraId="36F2880F" w14:textId="77777777" w:rsidR="00D96D4A" w:rsidRPr="001C003C" w:rsidRDefault="00D96D4A" w:rsidP="000A202A">
            <w:pPr>
              <w:tabs>
                <w:tab w:val="left" w:pos="426"/>
                <w:tab w:val="left" w:pos="567"/>
              </w:tabs>
              <w:spacing w:line="360" w:lineRule="auto"/>
              <w:jc w:val="center"/>
              <w:rPr>
                <w:rFonts w:asciiTheme="minorHAnsi" w:hAnsiTheme="minorHAnsi" w:cstheme="minorHAnsi"/>
                <w:b/>
                <w:bCs/>
                <w:color w:val="000000" w:themeColor="text1"/>
                <w:szCs w:val="18"/>
              </w:rPr>
            </w:pPr>
            <w:r w:rsidRPr="001C003C">
              <w:rPr>
                <w:rFonts w:asciiTheme="minorHAnsi" w:hAnsiTheme="minorHAnsi" w:cstheme="minorHAnsi"/>
                <w:b/>
                <w:bCs/>
                <w:color w:val="000000" w:themeColor="text1"/>
                <w:szCs w:val="18"/>
              </w:rPr>
              <w:t>Mensalmente</w:t>
            </w:r>
          </w:p>
        </w:tc>
      </w:tr>
      <w:tr w:rsidR="00D96D4A" w:rsidRPr="000A202A" w14:paraId="7B042137" w14:textId="77777777" w:rsidTr="000A202A">
        <w:trPr>
          <w:jc w:val="center"/>
        </w:trPr>
        <w:tc>
          <w:tcPr>
            <w:tcW w:w="9071" w:type="dxa"/>
          </w:tcPr>
          <w:p w14:paraId="580AA675" w14:textId="2CE9F0A3" w:rsidR="00D96D4A" w:rsidRPr="006E7D78" w:rsidRDefault="00D96D4A"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as luminárias;</w:t>
            </w:r>
          </w:p>
          <w:p w14:paraId="2BA0CCBE" w14:textId="4AB2FA0E" w:rsidR="00D96D4A" w:rsidRPr="006E7D78" w:rsidRDefault="00D96D4A"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forros paredes e rodapés;</w:t>
            </w:r>
          </w:p>
          <w:p w14:paraId="52DB60A0" w14:textId="19260AB7" w:rsidR="00D96D4A" w:rsidRPr="006E7D78" w:rsidRDefault="00D96D4A" w:rsidP="006E7D78">
            <w:pPr>
              <w:pStyle w:val="PargrafodaLista"/>
              <w:numPr>
                <w:ilvl w:val="0"/>
                <w:numId w:val="38"/>
              </w:numPr>
              <w:tabs>
                <w:tab w:val="left" w:pos="313"/>
                <w:tab w:val="left" w:pos="714"/>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persianas com produtos adequados;</w:t>
            </w:r>
          </w:p>
          <w:p w14:paraId="4516BE87" w14:textId="339C1EBE" w:rsidR="00D96D4A" w:rsidRPr="006E7D78" w:rsidRDefault="00D96D4A"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Remover manchas das paredes;</w:t>
            </w:r>
          </w:p>
          <w:p w14:paraId="14982A2C" w14:textId="4A43F7EB" w:rsidR="00D96D4A" w:rsidRPr="006E7D78" w:rsidRDefault="00D96D4A"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Lavar paredes internas revestidas com cerâmica, pintura ou granito;</w:t>
            </w:r>
          </w:p>
          <w:p w14:paraId="2C968764" w14:textId="3BBC3997" w:rsidR="00D96D4A" w:rsidRPr="006E7D78" w:rsidRDefault="00D96D4A"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Efetuar lavagem das manchas nas áreas acarpetadas;</w:t>
            </w:r>
          </w:p>
          <w:p w14:paraId="25D4E404" w14:textId="66C732A1" w:rsidR="00D96D4A" w:rsidRPr="006E7D78" w:rsidRDefault="00582AF3"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lastRenderedPageBreak/>
              <w:t>Limpar a tela dos computadores com kit de limpeza apropriado;</w:t>
            </w:r>
          </w:p>
          <w:p w14:paraId="733C3B60" w14:textId="0732B23C" w:rsidR="00D96D4A" w:rsidRPr="006E7D78" w:rsidRDefault="00582AF3"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Proceder a uma revisão minuciosamente de todos os serviços prestados;</w:t>
            </w:r>
          </w:p>
          <w:p w14:paraId="68BECE7B" w14:textId="29866269" w:rsidR="00FF45F2" w:rsidRPr="006E7D78" w:rsidRDefault="00FF45F2" w:rsidP="006E7D78">
            <w:pPr>
              <w:pStyle w:val="PargrafodaLista"/>
              <w:numPr>
                <w:ilvl w:val="0"/>
                <w:numId w:val="38"/>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Anotar a data de realização da atividade mensal</w:t>
            </w:r>
            <w:r w:rsidR="004D415F" w:rsidRPr="006E7D78">
              <w:rPr>
                <w:rFonts w:asciiTheme="minorHAnsi" w:hAnsiTheme="minorHAnsi" w:cstheme="minorHAnsi"/>
                <w:bCs/>
                <w:color w:val="000000" w:themeColor="text1"/>
                <w:sz w:val="18"/>
                <w:szCs w:val="18"/>
              </w:rPr>
              <w:t xml:space="preserve"> </w:t>
            </w:r>
            <w:r w:rsidR="0014171F" w:rsidRPr="006E7D78">
              <w:rPr>
                <w:rFonts w:asciiTheme="minorHAnsi" w:hAnsiTheme="minorHAnsi" w:cstheme="minorHAnsi"/>
                <w:bCs/>
                <w:color w:val="000000" w:themeColor="text1"/>
                <w:sz w:val="18"/>
                <w:szCs w:val="18"/>
              </w:rPr>
              <w:t>(anexo II</w:t>
            </w:r>
            <w:r w:rsidR="004D415F" w:rsidRPr="006E7D78">
              <w:rPr>
                <w:rFonts w:asciiTheme="minorHAnsi" w:hAnsiTheme="minorHAnsi" w:cstheme="minorHAnsi"/>
                <w:bCs/>
                <w:color w:val="000000" w:themeColor="text1"/>
                <w:sz w:val="18"/>
                <w:szCs w:val="18"/>
              </w:rPr>
              <w:t>)</w:t>
            </w:r>
            <w:r w:rsidRPr="006E7D78">
              <w:rPr>
                <w:rFonts w:asciiTheme="minorHAnsi" w:hAnsiTheme="minorHAnsi" w:cstheme="minorHAnsi"/>
                <w:bCs/>
                <w:color w:val="000000" w:themeColor="text1"/>
                <w:sz w:val="18"/>
                <w:szCs w:val="18"/>
              </w:rPr>
              <w:t xml:space="preserve"> e o nome do responsável para conferência pelo preposto e fiscal.</w:t>
            </w:r>
          </w:p>
        </w:tc>
      </w:tr>
      <w:tr w:rsidR="00D96D4A" w:rsidRPr="001C003C" w14:paraId="5C7A564C" w14:textId="77777777" w:rsidTr="000A202A">
        <w:trPr>
          <w:jc w:val="center"/>
        </w:trPr>
        <w:tc>
          <w:tcPr>
            <w:tcW w:w="9071" w:type="dxa"/>
            <w:shd w:val="clear" w:color="auto" w:fill="F2F2F2" w:themeFill="background1" w:themeFillShade="F2"/>
          </w:tcPr>
          <w:p w14:paraId="687B47B2" w14:textId="77777777" w:rsidR="00D96D4A" w:rsidRPr="001C003C" w:rsidRDefault="00D96D4A" w:rsidP="000A202A">
            <w:pPr>
              <w:tabs>
                <w:tab w:val="left" w:pos="426"/>
                <w:tab w:val="left" w:pos="567"/>
              </w:tabs>
              <w:spacing w:line="360" w:lineRule="auto"/>
              <w:jc w:val="center"/>
              <w:rPr>
                <w:rFonts w:asciiTheme="minorHAnsi" w:hAnsiTheme="minorHAnsi" w:cstheme="minorHAnsi"/>
                <w:b/>
                <w:bCs/>
                <w:color w:val="000000" w:themeColor="text1"/>
                <w:szCs w:val="18"/>
              </w:rPr>
            </w:pPr>
            <w:r w:rsidRPr="001C003C">
              <w:rPr>
                <w:rFonts w:asciiTheme="minorHAnsi" w:hAnsiTheme="minorHAnsi" w:cstheme="minorHAnsi"/>
                <w:b/>
                <w:bCs/>
                <w:color w:val="000000" w:themeColor="text1"/>
                <w:szCs w:val="18"/>
              </w:rPr>
              <w:lastRenderedPageBreak/>
              <w:t>Quinzenalmente</w:t>
            </w:r>
          </w:p>
        </w:tc>
      </w:tr>
      <w:tr w:rsidR="00D96D4A" w:rsidRPr="000A202A" w14:paraId="07D197A2" w14:textId="77777777" w:rsidTr="000A202A">
        <w:trPr>
          <w:jc w:val="center"/>
        </w:trPr>
        <w:tc>
          <w:tcPr>
            <w:tcW w:w="9071" w:type="dxa"/>
          </w:tcPr>
          <w:p w14:paraId="5C4D8B42" w14:textId="6EEED844" w:rsidR="00D96D4A" w:rsidRPr="006E7D78" w:rsidRDefault="00D96D4A" w:rsidP="006E7D78">
            <w:pPr>
              <w:pStyle w:val="PargrafodaLista"/>
              <w:numPr>
                <w:ilvl w:val="0"/>
                <w:numId w:val="39"/>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Limpar todos os vidros internos com produtos adequados para tarefa, sendo os produtos adequados para limpeza de vidros que não manchem ou interfiram na estética.</w:t>
            </w:r>
          </w:p>
          <w:p w14:paraId="25E4412A" w14:textId="04C4847D" w:rsidR="004D415F" w:rsidRPr="006E7D78" w:rsidRDefault="004D415F" w:rsidP="006E7D78">
            <w:pPr>
              <w:pStyle w:val="PargrafodaLista"/>
              <w:numPr>
                <w:ilvl w:val="0"/>
                <w:numId w:val="39"/>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Proceder a uma revisão minuciosamente de todos os serviços prestados;</w:t>
            </w:r>
          </w:p>
          <w:p w14:paraId="40A4A819" w14:textId="0F81B0CC" w:rsidR="004D415F" w:rsidRPr="006E7D78" w:rsidRDefault="004D415F" w:rsidP="006E7D78">
            <w:pPr>
              <w:pStyle w:val="PargrafodaLista"/>
              <w:numPr>
                <w:ilvl w:val="0"/>
                <w:numId w:val="39"/>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Anotar a data de realização da atividade quinzenal (anexo</w:t>
            </w:r>
            <w:r w:rsidR="0014171F" w:rsidRPr="006E7D78">
              <w:rPr>
                <w:rFonts w:asciiTheme="minorHAnsi" w:hAnsiTheme="minorHAnsi" w:cstheme="minorHAnsi"/>
                <w:bCs/>
                <w:color w:val="000000" w:themeColor="text1"/>
                <w:sz w:val="18"/>
                <w:szCs w:val="18"/>
              </w:rPr>
              <w:t xml:space="preserve"> III</w:t>
            </w:r>
            <w:r w:rsidRPr="006E7D78">
              <w:rPr>
                <w:rFonts w:asciiTheme="minorHAnsi" w:hAnsiTheme="minorHAnsi" w:cstheme="minorHAnsi"/>
                <w:bCs/>
                <w:color w:val="000000" w:themeColor="text1"/>
                <w:sz w:val="18"/>
                <w:szCs w:val="18"/>
              </w:rPr>
              <w:t>) e o nome do responsável para conferência pelo preposto e fiscal.</w:t>
            </w:r>
          </w:p>
        </w:tc>
      </w:tr>
      <w:tr w:rsidR="00D96D4A" w:rsidRPr="001C003C" w14:paraId="7F32D7BA" w14:textId="77777777" w:rsidTr="000A202A">
        <w:trPr>
          <w:jc w:val="center"/>
        </w:trPr>
        <w:tc>
          <w:tcPr>
            <w:tcW w:w="9071" w:type="dxa"/>
            <w:shd w:val="clear" w:color="auto" w:fill="BFBFBF" w:themeFill="background1" w:themeFillShade="BF"/>
          </w:tcPr>
          <w:p w14:paraId="0EB2DF72" w14:textId="77777777" w:rsidR="00D96D4A" w:rsidRPr="001C003C" w:rsidRDefault="00D96D4A" w:rsidP="000A202A">
            <w:pPr>
              <w:spacing w:line="360" w:lineRule="auto"/>
              <w:jc w:val="center"/>
              <w:rPr>
                <w:rFonts w:asciiTheme="minorHAnsi" w:hAnsiTheme="minorHAnsi" w:cstheme="minorHAnsi"/>
                <w:b/>
                <w:color w:val="000000" w:themeColor="text1"/>
                <w:szCs w:val="18"/>
              </w:rPr>
            </w:pPr>
            <w:r w:rsidRPr="001C003C">
              <w:rPr>
                <w:rFonts w:asciiTheme="minorHAnsi" w:hAnsiTheme="minorHAnsi" w:cstheme="minorHAnsi"/>
                <w:b/>
                <w:color w:val="000000" w:themeColor="text1"/>
                <w:szCs w:val="18"/>
              </w:rPr>
              <w:t xml:space="preserve">ITEM </w:t>
            </w:r>
            <w:r w:rsidR="001415CC" w:rsidRPr="001C003C">
              <w:rPr>
                <w:rFonts w:asciiTheme="minorHAnsi" w:hAnsiTheme="minorHAnsi" w:cstheme="minorHAnsi"/>
                <w:b/>
                <w:color w:val="000000" w:themeColor="text1"/>
                <w:szCs w:val="18"/>
              </w:rPr>
              <w:t>2</w:t>
            </w:r>
            <w:r w:rsidRPr="001C003C">
              <w:rPr>
                <w:rFonts w:asciiTheme="minorHAnsi" w:hAnsiTheme="minorHAnsi" w:cstheme="minorHAnsi"/>
                <w:b/>
                <w:color w:val="000000" w:themeColor="text1"/>
                <w:szCs w:val="18"/>
              </w:rPr>
              <w:t xml:space="preserve"> (Copa)</w:t>
            </w:r>
          </w:p>
        </w:tc>
      </w:tr>
      <w:tr w:rsidR="00D96D4A" w:rsidRPr="000A202A" w14:paraId="67CEC843" w14:textId="77777777" w:rsidTr="000A202A">
        <w:trPr>
          <w:jc w:val="center"/>
        </w:trPr>
        <w:tc>
          <w:tcPr>
            <w:tcW w:w="9071" w:type="dxa"/>
          </w:tcPr>
          <w:p w14:paraId="5C8AE711" w14:textId="4993C51A"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Aquecer, preparar e servir café, chá, lanches, água ou outros alimentos;</w:t>
            </w:r>
          </w:p>
          <w:p w14:paraId="57CF519D" w14:textId="37B6C230"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Abastecer com papel toalha e guardanapos a copa e os pontos de disposição de café;</w:t>
            </w:r>
          </w:p>
          <w:p w14:paraId="477AD717" w14:textId="6BB6676B"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Repor o açúcar, o adoçante, os copos e os mexedores sempre que necessário;</w:t>
            </w:r>
          </w:p>
          <w:p w14:paraId="4E9A6C24" w14:textId="7D29D8F4"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Ensaboar, enxaguar e secar louças e garrafas térmicas;</w:t>
            </w:r>
          </w:p>
          <w:p w14:paraId="1533724E" w14:textId="6272B0B0"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Higienizar bancadas, tampos de cadeiras e outras superfícies com álcool líquido e detergente antes e após as refeições;</w:t>
            </w:r>
          </w:p>
          <w:p w14:paraId="71B4C9EA" w14:textId="1A4DBD3A"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Seguir todas as orientações da Portaria nº 78/2009 e Resolução nº 216/2004, da ANVISA, objetivando as boas práticas da manipulação de alimentos e higienização, incluindo a participação em curso de Boas Práticas (itens 7.11, 7.12 e 7.13 da Portaria nº 78/2009), com frequência conforme estipulado nessa resolução, podendo ser efetuado à distância;</w:t>
            </w:r>
          </w:p>
          <w:p w14:paraId="3FB2FCF6" w14:textId="10CCEF10" w:rsidR="00D96D4A" w:rsidRPr="006E7D78" w:rsidRDefault="00D96D4A" w:rsidP="006E7D78">
            <w:pPr>
              <w:pStyle w:val="PargrafodaLista"/>
              <w:numPr>
                <w:ilvl w:val="0"/>
                <w:numId w:val="40"/>
              </w:numPr>
              <w:tabs>
                <w:tab w:val="left" w:pos="313"/>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Manter a copa organizada e em adequado estado de higiene;</w:t>
            </w:r>
          </w:p>
          <w:p w14:paraId="509F3305" w14:textId="13E60FE6" w:rsidR="00D96D4A" w:rsidRPr="006E7D78" w:rsidRDefault="00D96D4A" w:rsidP="006E7D78">
            <w:pPr>
              <w:pStyle w:val="PargrafodaLista"/>
              <w:numPr>
                <w:ilvl w:val="0"/>
                <w:numId w:val="40"/>
              </w:numPr>
              <w:tabs>
                <w:tab w:val="left" w:pos="313"/>
              </w:tabs>
              <w:spacing w:line="360" w:lineRule="auto"/>
              <w:ind w:left="29" w:firstLine="0"/>
              <w:jc w:val="both"/>
              <w:rPr>
                <w:rFonts w:asciiTheme="minorHAnsi" w:hAnsiTheme="minorHAnsi" w:cstheme="minorHAnsi"/>
                <w:color w:val="000000" w:themeColor="text1"/>
                <w:sz w:val="18"/>
                <w:szCs w:val="18"/>
              </w:rPr>
            </w:pPr>
            <w:r w:rsidRPr="006E7D78">
              <w:rPr>
                <w:rFonts w:asciiTheme="minorHAnsi" w:hAnsiTheme="minorHAnsi" w:cstheme="minorHAnsi"/>
                <w:color w:val="000000" w:themeColor="text1"/>
                <w:sz w:val="18"/>
                <w:szCs w:val="18"/>
              </w:rPr>
              <w:t>Auxiliar em eventos que necessitem dos serviços de copa;</w:t>
            </w:r>
          </w:p>
          <w:p w14:paraId="067535DD" w14:textId="32A51E63" w:rsidR="00A33FB0" w:rsidRPr="006E7D78" w:rsidRDefault="00A33FB0" w:rsidP="006E7D78">
            <w:pPr>
              <w:pStyle w:val="PargrafodaLista"/>
              <w:numPr>
                <w:ilvl w:val="0"/>
                <w:numId w:val="40"/>
              </w:numPr>
              <w:tabs>
                <w:tab w:val="left" w:pos="313"/>
              </w:tabs>
              <w:spacing w:line="360" w:lineRule="auto"/>
              <w:ind w:left="29" w:firstLine="0"/>
              <w:jc w:val="both"/>
              <w:rPr>
                <w:rFonts w:asciiTheme="minorHAnsi" w:hAnsiTheme="minorHAnsi" w:cstheme="minorHAnsi"/>
                <w:color w:val="000000" w:themeColor="text1"/>
                <w:sz w:val="18"/>
                <w:szCs w:val="18"/>
              </w:rPr>
            </w:pPr>
            <w:r w:rsidRPr="006E7D78">
              <w:rPr>
                <w:rFonts w:asciiTheme="minorHAnsi" w:hAnsiTheme="minorHAnsi" w:cstheme="minorHAnsi"/>
                <w:bCs/>
                <w:color w:val="000000" w:themeColor="text1"/>
                <w:sz w:val="18"/>
                <w:szCs w:val="18"/>
              </w:rPr>
              <w:t>Solicitar ao almoxarifado do CAU/RS, quando couber, os materiais necessários para execução das tarefas;</w:t>
            </w:r>
          </w:p>
          <w:p w14:paraId="59A01A1A" w14:textId="161F9BE1" w:rsidR="00D96D4A" w:rsidRPr="006E7D78" w:rsidRDefault="00D96D4A" w:rsidP="006E7D78">
            <w:pPr>
              <w:pStyle w:val="PargrafodaLista"/>
              <w:numPr>
                <w:ilvl w:val="0"/>
                <w:numId w:val="40"/>
              </w:numPr>
              <w:tabs>
                <w:tab w:val="left" w:pos="313"/>
              </w:tabs>
              <w:spacing w:line="360" w:lineRule="auto"/>
              <w:ind w:left="29" w:firstLine="0"/>
              <w:jc w:val="both"/>
              <w:rPr>
                <w:rFonts w:asciiTheme="minorHAnsi" w:hAnsiTheme="minorHAnsi" w:cstheme="minorHAnsi"/>
                <w:color w:val="000000" w:themeColor="text1"/>
                <w:sz w:val="18"/>
                <w:szCs w:val="18"/>
              </w:rPr>
            </w:pPr>
            <w:r w:rsidRPr="006E7D78">
              <w:rPr>
                <w:rFonts w:asciiTheme="minorHAnsi" w:hAnsiTheme="minorHAnsi" w:cstheme="minorHAnsi"/>
                <w:color w:val="000000" w:themeColor="text1"/>
                <w:sz w:val="18"/>
                <w:szCs w:val="18"/>
              </w:rPr>
              <w:t xml:space="preserve">Preenchimento das planilhas de controle elencadas na </w:t>
            </w:r>
            <w:r w:rsidRPr="006E7D78">
              <w:rPr>
                <w:rFonts w:asciiTheme="minorHAnsi" w:hAnsiTheme="minorHAnsi" w:cstheme="minorHAnsi"/>
                <w:bCs/>
                <w:color w:val="000000" w:themeColor="text1"/>
                <w:sz w:val="18"/>
                <w:szCs w:val="18"/>
              </w:rPr>
              <w:t>Resolução nº 216/2004 – ANVISA;</w:t>
            </w:r>
          </w:p>
          <w:p w14:paraId="6E1647D6" w14:textId="31685367" w:rsidR="00D96D4A" w:rsidRPr="006E7D78" w:rsidRDefault="00D96D4A" w:rsidP="006E7D78">
            <w:pPr>
              <w:pStyle w:val="PargrafodaLista"/>
              <w:numPr>
                <w:ilvl w:val="0"/>
                <w:numId w:val="40"/>
              </w:numPr>
              <w:tabs>
                <w:tab w:val="left" w:pos="313"/>
              </w:tabs>
              <w:spacing w:line="360" w:lineRule="auto"/>
              <w:ind w:left="29" w:firstLine="0"/>
              <w:jc w:val="both"/>
              <w:rPr>
                <w:rFonts w:asciiTheme="minorHAnsi" w:hAnsiTheme="minorHAnsi" w:cstheme="minorHAnsi"/>
                <w:snapToGrid w:val="0"/>
                <w:color w:val="000000" w:themeColor="text1"/>
                <w:sz w:val="18"/>
                <w:szCs w:val="18"/>
              </w:rPr>
            </w:pPr>
            <w:r w:rsidRPr="006E7D78">
              <w:rPr>
                <w:rFonts w:asciiTheme="minorHAnsi" w:hAnsiTheme="minorHAnsi" w:cstheme="minorHAnsi"/>
                <w:snapToGrid w:val="0"/>
                <w:color w:val="000000" w:themeColor="text1"/>
                <w:sz w:val="18"/>
                <w:szCs w:val="18"/>
              </w:rPr>
              <w:t>Notificar ao preposto sobre o desaparecimento ou a quebra de qualquer utensílio pertencente à copa, para que o esse reporte à CONTRATANTE.</w:t>
            </w:r>
          </w:p>
        </w:tc>
      </w:tr>
      <w:tr w:rsidR="00D96D4A" w:rsidRPr="001C003C" w14:paraId="3F0566EE" w14:textId="77777777" w:rsidTr="000A202A">
        <w:trPr>
          <w:jc w:val="center"/>
        </w:trPr>
        <w:tc>
          <w:tcPr>
            <w:tcW w:w="9071" w:type="dxa"/>
            <w:shd w:val="clear" w:color="auto" w:fill="BFBFBF" w:themeFill="background1" w:themeFillShade="BF"/>
          </w:tcPr>
          <w:p w14:paraId="02E5A55C" w14:textId="77777777" w:rsidR="00D96D4A" w:rsidRPr="001C003C" w:rsidRDefault="00D96D4A" w:rsidP="000A202A">
            <w:pPr>
              <w:spacing w:line="360" w:lineRule="auto"/>
              <w:jc w:val="center"/>
              <w:rPr>
                <w:rFonts w:asciiTheme="minorHAnsi" w:hAnsiTheme="minorHAnsi" w:cstheme="minorHAnsi"/>
                <w:b/>
                <w:color w:val="000000" w:themeColor="text1"/>
                <w:szCs w:val="18"/>
              </w:rPr>
            </w:pPr>
            <w:r w:rsidRPr="001C003C">
              <w:rPr>
                <w:rFonts w:asciiTheme="minorHAnsi" w:hAnsiTheme="minorHAnsi" w:cstheme="minorHAnsi"/>
                <w:b/>
                <w:color w:val="000000" w:themeColor="text1"/>
                <w:szCs w:val="18"/>
              </w:rPr>
              <w:t xml:space="preserve">ITEM </w:t>
            </w:r>
            <w:r w:rsidR="001415CC" w:rsidRPr="001C003C">
              <w:rPr>
                <w:rFonts w:asciiTheme="minorHAnsi" w:hAnsiTheme="minorHAnsi" w:cstheme="minorHAnsi"/>
                <w:b/>
                <w:color w:val="000000" w:themeColor="text1"/>
                <w:szCs w:val="18"/>
              </w:rPr>
              <w:t>3</w:t>
            </w:r>
            <w:r w:rsidRPr="001C003C">
              <w:rPr>
                <w:rFonts w:asciiTheme="minorHAnsi" w:hAnsiTheme="minorHAnsi" w:cstheme="minorHAnsi"/>
                <w:b/>
                <w:color w:val="000000" w:themeColor="text1"/>
                <w:szCs w:val="18"/>
              </w:rPr>
              <w:t xml:space="preserve"> (Manutenção</w:t>
            </w:r>
            <w:r w:rsidR="001415CC" w:rsidRPr="001C003C">
              <w:rPr>
                <w:rFonts w:asciiTheme="minorHAnsi" w:hAnsiTheme="minorHAnsi" w:cstheme="minorHAnsi"/>
                <w:b/>
                <w:color w:val="000000" w:themeColor="text1"/>
                <w:szCs w:val="18"/>
              </w:rPr>
              <w:t>/Conservação</w:t>
            </w:r>
            <w:r w:rsidRPr="001C003C">
              <w:rPr>
                <w:rFonts w:asciiTheme="minorHAnsi" w:hAnsiTheme="minorHAnsi" w:cstheme="minorHAnsi"/>
                <w:b/>
                <w:color w:val="000000" w:themeColor="text1"/>
                <w:szCs w:val="18"/>
              </w:rPr>
              <w:t>)</w:t>
            </w:r>
          </w:p>
        </w:tc>
      </w:tr>
      <w:tr w:rsidR="006E7D78" w:rsidRPr="001C003C" w14:paraId="10CFAE1C" w14:textId="77777777" w:rsidTr="006E7D78">
        <w:trPr>
          <w:jc w:val="center"/>
        </w:trPr>
        <w:tc>
          <w:tcPr>
            <w:tcW w:w="9071" w:type="dxa"/>
            <w:shd w:val="clear" w:color="auto" w:fill="F2F2F2" w:themeFill="background1" w:themeFillShade="F2"/>
          </w:tcPr>
          <w:p w14:paraId="23A1CA04" w14:textId="5DAC45A8" w:rsidR="006E7D78" w:rsidRPr="001C003C" w:rsidRDefault="006E7D78" w:rsidP="006E7D78">
            <w:pPr>
              <w:spacing w:line="360" w:lineRule="auto"/>
              <w:jc w:val="center"/>
              <w:rPr>
                <w:rFonts w:asciiTheme="minorHAnsi" w:hAnsiTheme="minorHAnsi" w:cstheme="minorHAnsi"/>
                <w:b/>
                <w:color w:val="000000" w:themeColor="text1"/>
                <w:szCs w:val="18"/>
              </w:rPr>
            </w:pPr>
            <w:r w:rsidRPr="001C003C">
              <w:rPr>
                <w:rFonts w:asciiTheme="minorHAnsi" w:hAnsiTheme="minorHAnsi" w:cstheme="minorHAnsi"/>
                <w:b/>
                <w:bCs/>
                <w:color w:val="000000" w:themeColor="text1"/>
                <w:szCs w:val="18"/>
              </w:rPr>
              <w:t>Diariamente</w:t>
            </w:r>
          </w:p>
        </w:tc>
      </w:tr>
      <w:tr w:rsidR="006E7D78" w:rsidRPr="000A202A" w14:paraId="1ABD9695" w14:textId="77777777" w:rsidTr="000A202A">
        <w:trPr>
          <w:jc w:val="center"/>
        </w:trPr>
        <w:tc>
          <w:tcPr>
            <w:tcW w:w="9071" w:type="dxa"/>
          </w:tcPr>
          <w:p w14:paraId="4D4A8E41" w14:textId="77777777" w:rsidR="006E7D78" w:rsidRPr="00641480" w:rsidRDefault="006E7D78" w:rsidP="00641480">
            <w:pPr>
              <w:tabs>
                <w:tab w:val="left" w:pos="313"/>
              </w:tabs>
              <w:spacing w:line="360" w:lineRule="auto"/>
              <w:rPr>
                <w:rFonts w:asciiTheme="minorHAnsi" w:hAnsiTheme="minorHAnsi" w:cstheme="minorHAnsi"/>
                <w:color w:val="000000" w:themeColor="text1"/>
                <w:sz w:val="18"/>
                <w:szCs w:val="18"/>
              </w:rPr>
            </w:pPr>
            <w:r w:rsidRPr="00641480">
              <w:rPr>
                <w:rFonts w:asciiTheme="minorHAnsi" w:hAnsiTheme="minorHAnsi" w:cstheme="minorHAnsi"/>
                <w:color w:val="000000" w:themeColor="text1"/>
                <w:sz w:val="18"/>
                <w:szCs w:val="18"/>
              </w:rPr>
              <w:t>Atribuições diárias:</w:t>
            </w:r>
          </w:p>
          <w:p w14:paraId="404043A2" w14:textId="7C45ADA5"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Movimentação de móveis, computadores, utensílios, mercadorias e materiais;</w:t>
            </w:r>
          </w:p>
          <w:p w14:paraId="7C6F6687" w14:textId="4B7949F7"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Apoio na entrega de mercadorias, material de consumo e permanente;</w:t>
            </w:r>
          </w:p>
          <w:p w14:paraId="58BD5096" w14:textId="2DB9B18B"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Carga e descarga de móveis, utensílios e materiais;</w:t>
            </w:r>
          </w:p>
          <w:p w14:paraId="71C97AF5" w14:textId="07C93E26"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 xml:space="preserve">Auxiliar na preparação de caixas, pacotes e sacolas a serem manuseadas; </w:t>
            </w:r>
          </w:p>
          <w:p w14:paraId="597EFB7E" w14:textId="3F697E52"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Organização de espaços designados pelo CAU/RS;</w:t>
            </w:r>
          </w:p>
          <w:p w14:paraId="7782FF97" w14:textId="4B16CC6F"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Carregamento de malotes;</w:t>
            </w:r>
          </w:p>
          <w:p w14:paraId="7794367E" w14:textId="45025F81"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Zelar pelos materiais transportados e pela conservação das instalações deste Conselho;</w:t>
            </w:r>
          </w:p>
          <w:p w14:paraId="0BFB7CAF" w14:textId="4AA062E4"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Trocar lâmpadas;</w:t>
            </w:r>
          </w:p>
          <w:p w14:paraId="49EAF142" w14:textId="5C39FEC0"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Pinturas de parede, forro, esquadrias e assemelhados;</w:t>
            </w:r>
          </w:p>
          <w:p w14:paraId="553646D8" w14:textId="7B3B2AF7"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Efetuar atividades simples de hidráulica;</w:t>
            </w:r>
          </w:p>
          <w:p w14:paraId="1E48AC74" w14:textId="38802D98"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lastRenderedPageBreak/>
              <w:t>Manutenção e organização das instalações, dos mobiliários e equipamentos sob sua responsabilidade;</w:t>
            </w:r>
          </w:p>
          <w:p w14:paraId="650CABC4" w14:textId="2EDB1307" w:rsidR="006E7D78" w:rsidRPr="006E7D78" w:rsidRDefault="006E7D78" w:rsidP="006E7D78">
            <w:pPr>
              <w:pStyle w:val="PargrafodaLista"/>
              <w:numPr>
                <w:ilvl w:val="0"/>
                <w:numId w:val="41"/>
              </w:numPr>
              <w:tabs>
                <w:tab w:val="left" w:pos="313"/>
                <w:tab w:val="left" w:pos="426"/>
                <w:tab w:val="left" w:pos="567"/>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 xml:space="preserve">Retirar o lixo, acondicionando-o em sacos plásticos, respeitando as cores padrão da Resolução nº 275/2001 – CONAMA, removendo–os para local apropriado nos horários indicados pela CONTRATANTE; </w:t>
            </w:r>
          </w:p>
          <w:p w14:paraId="32265EF0" w14:textId="7F13379F"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Montagem de equipamentos e móveis sempre que solicitado;</w:t>
            </w:r>
          </w:p>
          <w:p w14:paraId="0514E3C6" w14:textId="3A86C306" w:rsidR="006E7D78" w:rsidRPr="006E7D78" w:rsidRDefault="006E7D78" w:rsidP="006E7D78">
            <w:pPr>
              <w:pStyle w:val="PargrafodaLista"/>
              <w:numPr>
                <w:ilvl w:val="0"/>
                <w:numId w:val="41"/>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 xml:space="preserve">Solicitar ao almoxarifado do CAU/RS, quando couber, os materiais necessários para execução das tarefas; </w:t>
            </w:r>
          </w:p>
          <w:p w14:paraId="0D72DA74" w14:textId="4A11A311" w:rsidR="006E7D78" w:rsidRPr="006E7D78" w:rsidRDefault="006E7D78" w:rsidP="006E7D78">
            <w:pPr>
              <w:pStyle w:val="PargrafodaLista"/>
              <w:numPr>
                <w:ilvl w:val="0"/>
                <w:numId w:val="41"/>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Abrir e fechar, levantar e baixar as persianas, conforme orientação do fiscal do contrato;</w:t>
            </w:r>
          </w:p>
          <w:p w14:paraId="0A335E79" w14:textId="01568A15" w:rsidR="006E7D78" w:rsidRPr="006E7D78" w:rsidRDefault="006E7D78" w:rsidP="006E7D78">
            <w:pPr>
              <w:pStyle w:val="PargrafodaLista"/>
              <w:numPr>
                <w:ilvl w:val="0"/>
                <w:numId w:val="41"/>
              </w:numPr>
              <w:tabs>
                <w:tab w:val="left" w:pos="313"/>
              </w:tabs>
              <w:spacing w:line="360" w:lineRule="auto"/>
              <w:ind w:left="29" w:firstLine="0"/>
              <w:jc w:val="both"/>
              <w:rPr>
                <w:rFonts w:asciiTheme="minorHAnsi" w:hAnsiTheme="minorHAnsi" w:cstheme="minorHAnsi"/>
                <w:bCs/>
                <w:color w:val="000000" w:themeColor="text1"/>
                <w:sz w:val="18"/>
                <w:szCs w:val="18"/>
              </w:rPr>
            </w:pPr>
            <w:r w:rsidRPr="006E7D78">
              <w:rPr>
                <w:rFonts w:asciiTheme="minorHAnsi" w:hAnsiTheme="minorHAnsi" w:cstheme="minorHAnsi"/>
                <w:bCs/>
                <w:color w:val="000000" w:themeColor="text1"/>
                <w:sz w:val="18"/>
                <w:szCs w:val="18"/>
              </w:rPr>
              <w:t>Ligar e desligar o ar condicionado com frequência estipulada pelo fiscal de contrato;</w:t>
            </w:r>
          </w:p>
          <w:p w14:paraId="6FBC02A0" w14:textId="05B5B3EF" w:rsidR="006E7D78" w:rsidRPr="006E7D78" w:rsidRDefault="006E7D78" w:rsidP="006E7D78">
            <w:pPr>
              <w:pStyle w:val="PargrafodaLista"/>
              <w:numPr>
                <w:ilvl w:val="0"/>
                <w:numId w:val="41"/>
              </w:numPr>
              <w:tabs>
                <w:tab w:val="left" w:pos="313"/>
                <w:tab w:val="left" w:pos="709"/>
              </w:tabs>
              <w:spacing w:line="360" w:lineRule="auto"/>
              <w:ind w:left="29" w:firstLine="0"/>
              <w:jc w:val="both"/>
              <w:rPr>
                <w:rFonts w:asciiTheme="minorHAnsi" w:hAnsiTheme="minorHAnsi" w:cstheme="minorHAnsi"/>
                <w:snapToGrid w:val="0"/>
                <w:color w:val="000000" w:themeColor="text1"/>
                <w:sz w:val="18"/>
                <w:szCs w:val="18"/>
              </w:rPr>
            </w:pPr>
            <w:r w:rsidRPr="006E7D78">
              <w:rPr>
                <w:rFonts w:asciiTheme="minorHAnsi" w:hAnsiTheme="minorHAnsi" w:cstheme="minorHAnsi"/>
                <w:bCs/>
                <w:color w:val="000000" w:themeColor="text1"/>
                <w:sz w:val="18"/>
                <w:szCs w:val="18"/>
              </w:rPr>
              <w:t>Manutenção preventiva (diariamente): verificar e informar ao fiscal de contrato a situação de equipamentos e instalações do CAU/RS. Mensalmente, emitir relatório sobre a manutenção preventiva, a ser assinado para ciência pelo preposto e fiscal do CAU/RS.</w:t>
            </w:r>
          </w:p>
        </w:tc>
      </w:tr>
    </w:tbl>
    <w:p w14:paraId="76469FAD" w14:textId="77777777" w:rsidR="00FF45F2" w:rsidRPr="00495398" w:rsidRDefault="00B40137" w:rsidP="006E7D78">
      <w:pPr>
        <w:pStyle w:val="PargrafodaLista"/>
        <w:numPr>
          <w:ilvl w:val="1"/>
          <w:numId w:val="30"/>
        </w:numPr>
        <w:spacing w:before="240" w:line="360" w:lineRule="auto"/>
        <w:ind w:left="788" w:hanging="431"/>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lastRenderedPageBreak/>
        <w:t xml:space="preserve">A empresa deverá indicar um Preposto para acompanhamento dos serviços no CAU/RS, devendo esse comparecer </w:t>
      </w:r>
      <w:r w:rsidR="00327CCE" w:rsidRPr="00495398">
        <w:rPr>
          <w:rFonts w:asciiTheme="minorHAnsi" w:hAnsiTheme="minorHAnsi" w:cstheme="minorHAnsi"/>
          <w:color w:val="000000" w:themeColor="text1"/>
          <w:szCs w:val="20"/>
        </w:rPr>
        <w:t>duas vezes na semana</w:t>
      </w:r>
      <w:r w:rsidR="00497EA8" w:rsidRPr="00495398">
        <w:rPr>
          <w:rFonts w:asciiTheme="minorHAnsi" w:hAnsiTheme="minorHAnsi" w:cstheme="minorHAnsi"/>
          <w:color w:val="000000" w:themeColor="text1"/>
          <w:szCs w:val="20"/>
        </w:rPr>
        <w:t xml:space="preserve"> – </w:t>
      </w:r>
      <w:r w:rsidR="001D7BBC" w:rsidRPr="00495398">
        <w:rPr>
          <w:rFonts w:asciiTheme="minorHAnsi" w:hAnsiTheme="minorHAnsi" w:cstheme="minorHAnsi"/>
          <w:color w:val="000000" w:themeColor="text1"/>
          <w:szCs w:val="20"/>
        </w:rPr>
        <w:t>dias a serem</w:t>
      </w:r>
      <w:r w:rsidR="00497EA8" w:rsidRPr="00495398">
        <w:rPr>
          <w:rFonts w:asciiTheme="minorHAnsi" w:hAnsiTheme="minorHAnsi" w:cstheme="minorHAnsi"/>
          <w:color w:val="000000" w:themeColor="text1"/>
          <w:szCs w:val="20"/>
        </w:rPr>
        <w:t xml:space="preserve"> acordado</w:t>
      </w:r>
      <w:r w:rsidR="001D7BBC" w:rsidRPr="00495398">
        <w:rPr>
          <w:rFonts w:asciiTheme="minorHAnsi" w:hAnsiTheme="minorHAnsi" w:cstheme="minorHAnsi"/>
          <w:color w:val="000000" w:themeColor="text1"/>
          <w:szCs w:val="20"/>
        </w:rPr>
        <w:t>s</w:t>
      </w:r>
      <w:r w:rsidR="00497EA8" w:rsidRPr="00495398">
        <w:rPr>
          <w:rFonts w:asciiTheme="minorHAnsi" w:hAnsiTheme="minorHAnsi" w:cstheme="minorHAnsi"/>
          <w:color w:val="000000" w:themeColor="text1"/>
          <w:szCs w:val="20"/>
        </w:rPr>
        <w:t xml:space="preserve"> previamente com a contratante – </w:t>
      </w:r>
      <w:r w:rsidRPr="00495398">
        <w:rPr>
          <w:rFonts w:asciiTheme="minorHAnsi" w:hAnsiTheme="minorHAnsi" w:cstheme="minorHAnsi"/>
          <w:color w:val="000000" w:themeColor="text1"/>
          <w:szCs w:val="20"/>
        </w:rPr>
        <w:t>por no mínimo 2 (duas) horas, além das reuniões eventualmente convocadas pelo gestor ou fiscal de contrato</w:t>
      </w:r>
      <w:r w:rsidR="005D7E62" w:rsidRPr="00495398">
        <w:rPr>
          <w:rFonts w:asciiTheme="minorHAnsi" w:hAnsiTheme="minorHAnsi" w:cstheme="minorHAnsi"/>
          <w:color w:val="000000" w:themeColor="text1"/>
          <w:szCs w:val="20"/>
        </w:rPr>
        <w:t>. São incumbências do preposto:</w:t>
      </w:r>
    </w:p>
    <w:p w14:paraId="0E68AFFA" w14:textId="77777777" w:rsidR="005D7E62" w:rsidRPr="00495398" w:rsidRDefault="00B40137"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 cada visita do preposto, conforme subitem 4.2 do termo de referência, elaborar relatório sobre verificações realizadas, qualidade do serviço, combinações efetuadas com os funcionários, substituições dentre outros que sejam relev</w:t>
      </w:r>
      <w:r w:rsidR="005D7E62" w:rsidRPr="00495398">
        <w:rPr>
          <w:rFonts w:asciiTheme="minorHAnsi" w:hAnsiTheme="minorHAnsi" w:cstheme="minorHAnsi"/>
          <w:color w:val="000000" w:themeColor="text1"/>
          <w:szCs w:val="20"/>
        </w:rPr>
        <w:t>antes ao conhecimento do fiscal, colocando data da visita, assinaturas do preposto e de ciência do fiscal de contrato do CAU/RS. Uma cópia do relatório deverá ficar com o preposto e a original com o fiscal;</w:t>
      </w:r>
    </w:p>
    <w:p w14:paraId="6133D4AC"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Acompanhar a rotina dos funcionários, seja na sede ou não do CAU/RS, </w:t>
      </w:r>
      <w:r w:rsidR="005D7E62" w:rsidRPr="00495398">
        <w:rPr>
          <w:rFonts w:asciiTheme="minorHAnsi" w:hAnsiTheme="minorHAnsi" w:cstheme="minorHAnsi"/>
          <w:color w:val="000000" w:themeColor="text1"/>
          <w:szCs w:val="20"/>
        </w:rPr>
        <w:t>e com frequência estipulada no item 4.2 do termo de referência</w:t>
      </w:r>
      <w:r w:rsidRPr="00495398">
        <w:rPr>
          <w:rFonts w:asciiTheme="minorHAnsi" w:hAnsiTheme="minorHAnsi" w:cstheme="minorHAnsi"/>
          <w:color w:val="000000" w:themeColor="text1"/>
          <w:szCs w:val="20"/>
        </w:rPr>
        <w:t>;</w:t>
      </w:r>
    </w:p>
    <w:p w14:paraId="1C72B5EF"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Solicitar</w:t>
      </w:r>
      <w:r w:rsidR="005D7E62" w:rsidRPr="00495398">
        <w:rPr>
          <w:rFonts w:asciiTheme="minorHAnsi" w:hAnsiTheme="minorHAnsi" w:cstheme="minorHAnsi"/>
          <w:color w:val="000000" w:themeColor="text1"/>
          <w:szCs w:val="20"/>
        </w:rPr>
        <w:t xml:space="preserve"> ao almoxarifado</w:t>
      </w:r>
      <w:r w:rsidRPr="00495398">
        <w:rPr>
          <w:rFonts w:asciiTheme="minorHAnsi" w:hAnsiTheme="minorHAnsi" w:cstheme="minorHAnsi"/>
          <w:color w:val="000000" w:themeColor="text1"/>
          <w:szCs w:val="20"/>
        </w:rPr>
        <w:t xml:space="preserve"> </w:t>
      </w:r>
      <w:r w:rsidR="002E6427" w:rsidRPr="00495398">
        <w:rPr>
          <w:rFonts w:asciiTheme="minorHAnsi" w:hAnsiTheme="minorHAnsi" w:cstheme="minorHAnsi"/>
          <w:color w:val="000000" w:themeColor="text1"/>
          <w:szCs w:val="20"/>
        </w:rPr>
        <w:t>os materiais necessários para o cumprimento dos serviços</w:t>
      </w:r>
      <w:r w:rsidR="00CB5650" w:rsidRPr="00495398">
        <w:rPr>
          <w:rFonts w:asciiTheme="minorHAnsi" w:hAnsiTheme="minorHAnsi" w:cstheme="minorHAnsi"/>
          <w:color w:val="000000" w:themeColor="text1"/>
          <w:szCs w:val="20"/>
        </w:rPr>
        <w:t xml:space="preserve">, conforme anexo </w:t>
      </w:r>
      <w:r w:rsidR="0014171F" w:rsidRPr="00495398">
        <w:rPr>
          <w:rFonts w:asciiTheme="minorHAnsi" w:hAnsiTheme="minorHAnsi" w:cstheme="minorHAnsi"/>
          <w:color w:val="000000" w:themeColor="text1"/>
          <w:szCs w:val="20"/>
        </w:rPr>
        <w:t>I</w:t>
      </w:r>
      <w:r w:rsidR="00025DE5" w:rsidRPr="00495398">
        <w:rPr>
          <w:rFonts w:asciiTheme="minorHAnsi" w:hAnsiTheme="minorHAnsi" w:cstheme="minorHAnsi"/>
          <w:color w:val="000000" w:themeColor="text1"/>
          <w:szCs w:val="20"/>
        </w:rPr>
        <w:t>V</w:t>
      </w:r>
      <w:r w:rsidR="00CB5650" w:rsidRPr="00495398">
        <w:rPr>
          <w:rFonts w:asciiTheme="minorHAnsi" w:hAnsiTheme="minorHAnsi" w:cstheme="minorHAnsi"/>
          <w:color w:val="000000" w:themeColor="text1"/>
          <w:szCs w:val="20"/>
        </w:rPr>
        <w:t>,</w:t>
      </w:r>
      <w:r w:rsidR="002E6427" w:rsidRPr="00495398">
        <w:rPr>
          <w:rFonts w:asciiTheme="minorHAnsi" w:hAnsiTheme="minorHAnsi" w:cstheme="minorHAnsi"/>
          <w:color w:val="000000" w:themeColor="text1"/>
          <w:szCs w:val="20"/>
        </w:rPr>
        <w:t xml:space="preserve"> </w:t>
      </w:r>
      <w:r w:rsidRPr="00495398">
        <w:rPr>
          <w:rFonts w:asciiTheme="minorHAnsi" w:hAnsiTheme="minorHAnsi" w:cstheme="minorHAnsi"/>
          <w:color w:val="000000" w:themeColor="text1"/>
          <w:szCs w:val="20"/>
        </w:rPr>
        <w:t xml:space="preserve">e controlar a quantidade </w:t>
      </w:r>
      <w:r w:rsidR="002E6427" w:rsidRPr="00495398">
        <w:rPr>
          <w:rFonts w:asciiTheme="minorHAnsi" w:hAnsiTheme="minorHAnsi" w:cstheme="minorHAnsi"/>
          <w:color w:val="000000" w:themeColor="text1"/>
          <w:szCs w:val="20"/>
        </w:rPr>
        <w:t xml:space="preserve">desses para </w:t>
      </w:r>
      <w:r w:rsidRPr="00495398">
        <w:rPr>
          <w:rFonts w:asciiTheme="minorHAnsi" w:hAnsiTheme="minorHAnsi" w:cstheme="minorHAnsi"/>
          <w:color w:val="000000" w:themeColor="text1"/>
          <w:szCs w:val="20"/>
        </w:rPr>
        <w:t xml:space="preserve">o perfeito andamento dos serviços; </w:t>
      </w:r>
    </w:p>
    <w:p w14:paraId="77BA576E"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Avaliar o desempenho dos funcionários, postura e assiduidade; </w:t>
      </w:r>
    </w:p>
    <w:p w14:paraId="42B90D59"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Solicitar substituição de funcionários quando ausência ou desempenho inadequado; </w:t>
      </w:r>
    </w:p>
    <w:p w14:paraId="5041E8DF"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Dar ordens diretas aos subordinados; </w:t>
      </w:r>
    </w:p>
    <w:p w14:paraId="0B8F8F2D"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Responder por sua empresa por todas as cláusulas constantes nesse, tomando as medidas cabíveis quando id</w:t>
      </w:r>
      <w:r w:rsidR="005D7E62" w:rsidRPr="00495398">
        <w:rPr>
          <w:rFonts w:asciiTheme="minorHAnsi" w:hAnsiTheme="minorHAnsi" w:cstheme="minorHAnsi"/>
          <w:color w:val="000000" w:themeColor="text1"/>
          <w:szCs w:val="20"/>
        </w:rPr>
        <w:t>entificada falha dos processos;</w:t>
      </w:r>
    </w:p>
    <w:p w14:paraId="1D7474DC"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Cobrar o uso dos Equipamentos de Proteção Individual (NR6 e seus anexos) e demais normas de Higiene e Manipulação (Portaria nº 7</w:t>
      </w:r>
      <w:r w:rsidR="005D7E62" w:rsidRPr="00495398">
        <w:rPr>
          <w:rFonts w:asciiTheme="minorHAnsi" w:hAnsiTheme="minorHAnsi" w:cstheme="minorHAnsi"/>
          <w:color w:val="000000" w:themeColor="text1"/>
          <w:szCs w:val="20"/>
        </w:rPr>
        <w:t>8/2009 e Resolução nº 216/2004);</w:t>
      </w:r>
    </w:p>
    <w:p w14:paraId="17B3E8A7" w14:textId="77777777" w:rsidR="005D7E6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Entregar relatório mensal (anexo </w:t>
      </w:r>
      <w:r w:rsidR="00025DE5" w:rsidRPr="00495398">
        <w:rPr>
          <w:rFonts w:asciiTheme="minorHAnsi" w:hAnsiTheme="minorHAnsi" w:cstheme="minorHAnsi"/>
          <w:color w:val="000000" w:themeColor="text1"/>
          <w:szCs w:val="20"/>
        </w:rPr>
        <w:t>V</w:t>
      </w:r>
      <w:r w:rsidRPr="00495398">
        <w:rPr>
          <w:rFonts w:asciiTheme="minorHAnsi" w:hAnsiTheme="minorHAnsi" w:cstheme="minorHAnsi"/>
          <w:color w:val="000000" w:themeColor="text1"/>
          <w:szCs w:val="20"/>
        </w:rPr>
        <w:t xml:space="preserve">) sobre o desenvolvimento das atividades, as faltas de funcionários </w:t>
      </w:r>
      <w:r w:rsidR="00025DE5" w:rsidRPr="00495398">
        <w:rPr>
          <w:rFonts w:asciiTheme="minorHAnsi" w:hAnsiTheme="minorHAnsi" w:cstheme="minorHAnsi"/>
          <w:color w:val="000000" w:themeColor="text1"/>
          <w:szCs w:val="20"/>
        </w:rPr>
        <w:t xml:space="preserve">e as </w:t>
      </w:r>
      <w:r w:rsidRPr="00495398">
        <w:rPr>
          <w:rFonts w:asciiTheme="minorHAnsi" w:hAnsiTheme="minorHAnsi" w:cstheme="minorHAnsi"/>
          <w:color w:val="000000" w:themeColor="text1"/>
          <w:szCs w:val="20"/>
        </w:rPr>
        <w:t>substituições realizadas;</w:t>
      </w:r>
    </w:p>
    <w:p w14:paraId="6BF10224" w14:textId="77777777" w:rsidR="003929DB" w:rsidRPr="00495398" w:rsidRDefault="003929DB"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Entregar ao fiscal </w:t>
      </w:r>
      <w:r w:rsidR="00F7325D" w:rsidRPr="00495398">
        <w:rPr>
          <w:rFonts w:asciiTheme="minorHAnsi" w:hAnsiTheme="minorHAnsi" w:cstheme="minorHAnsi"/>
          <w:color w:val="000000" w:themeColor="text1"/>
          <w:szCs w:val="20"/>
        </w:rPr>
        <w:t xml:space="preserve">do CAU/RS </w:t>
      </w:r>
      <w:r w:rsidRPr="00495398">
        <w:rPr>
          <w:rFonts w:asciiTheme="minorHAnsi" w:hAnsiTheme="minorHAnsi" w:cstheme="minorHAnsi"/>
          <w:color w:val="000000" w:themeColor="text1"/>
          <w:szCs w:val="20"/>
        </w:rPr>
        <w:t>as planilhas de registro dos serviços mensais e quinzenais, conforme anexo</w:t>
      </w:r>
      <w:r w:rsidR="00331B50" w:rsidRPr="00495398">
        <w:rPr>
          <w:rFonts w:asciiTheme="minorHAnsi" w:hAnsiTheme="minorHAnsi" w:cstheme="minorHAnsi"/>
          <w:color w:val="000000" w:themeColor="text1"/>
          <w:szCs w:val="20"/>
        </w:rPr>
        <w:t>s</w:t>
      </w:r>
      <w:r w:rsidRPr="00495398">
        <w:rPr>
          <w:rFonts w:asciiTheme="minorHAnsi" w:hAnsiTheme="minorHAnsi" w:cstheme="minorHAnsi"/>
          <w:color w:val="000000" w:themeColor="text1"/>
          <w:szCs w:val="20"/>
        </w:rPr>
        <w:t xml:space="preserve"> </w:t>
      </w:r>
      <w:r w:rsidR="0055630C" w:rsidRPr="00495398">
        <w:rPr>
          <w:rFonts w:asciiTheme="minorHAnsi" w:hAnsiTheme="minorHAnsi" w:cstheme="minorHAnsi"/>
          <w:color w:val="000000" w:themeColor="text1"/>
          <w:szCs w:val="20"/>
        </w:rPr>
        <w:t>II e III</w:t>
      </w:r>
      <w:r w:rsidRPr="00495398">
        <w:rPr>
          <w:rFonts w:asciiTheme="minorHAnsi" w:hAnsiTheme="minorHAnsi" w:cstheme="minorHAnsi"/>
          <w:color w:val="000000" w:themeColor="text1"/>
          <w:szCs w:val="20"/>
        </w:rPr>
        <w:t>;</w:t>
      </w:r>
    </w:p>
    <w:p w14:paraId="17EC171E" w14:textId="77777777" w:rsidR="00FF45F2" w:rsidRPr="00495398" w:rsidRDefault="00FF45F2"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lastRenderedPageBreak/>
        <w:t>Entrega de cópia das planilhas de controle preenchida pelos funcionários (de acordo com Portaria nº 78/2009 – ANVISA)</w:t>
      </w:r>
      <w:r w:rsidR="00CC3C2C" w:rsidRPr="00495398">
        <w:rPr>
          <w:rFonts w:asciiTheme="minorHAnsi" w:hAnsiTheme="minorHAnsi" w:cstheme="minorHAnsi"/>
          <w:bCs/>
          <w:color w:val="000000" w:themeColor="text1"/>
          <w:szCs w:val="20"/>
        </w:rPr>
        <w:t xml:space="preserve"> e</w:t>
      </w:r>
      <w:r w:rsidRPr="00495398">
        <w:rPr>
          <w:rFonts w:asciiTheme="minorHAnsi" w:hAnsiTheme="minorHAnsi" w:cstheme="minorHAnsi"/>
          <w:bCs/>
          <w:color w:val="000000" w:themeColor="text1"/>
          <w:szCs w:val="20"/>
        </w:rPr>
        <w:t xml:space="preserve"> de recibos de entrega de Uniformes e de Equipamentos de Proteção Individual (EPI’s).</w:t>
      </w:r>
    </w:p>
    <w:p w14:paraId="573F8D13" w14:textId="5CA34BE7" w:rsidR="00D96D4A" w:rsidRPr="00495398" w:rsidRDefault="00180544" w:rsidP="00495398">
      <w:pPr>
        <w:pStyle w:val="PargrafodaLista"/>
        <w:numPr>
          <w:ilvl w:val="1"/>
          <w:numId w:val="30"/>
        </w:numPr>
        <w:tabs>
          <w:tab w:val="left" w:pos="1843"/>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w:t>
      </w:r>
      <w:r w:rsidR="00D96D4A" w:rsidRPr="00495398">
        <w:rPr>
          <w:rFonts w:asciiTheme="minorHAnsi" w:hAnsiTheme="minorHAnsi" w:cstheme="minorHAnsi"/>
          <w:bCs/>
          <w:color w:val="000000" w:themeColor="text1"/>
          <w:szCs w:val="20"/>
        </w:rPr>
        <w:t>s serviços se</w:t>
      </w:r>
      <w:r w:rsidR="001B4484" w:rsidRPr="00495398">
        <w:rPr>
          <w:rFonts w:asciiTheme="minorHAnsi" w:hAnsiTheme="minorHAnsi" w:cstheme="minorHAnsi"/>
          <w:bCs/>
          <w:color w:val="000000" w:themeColor="text1"/>
          <w:szCs w:val="20"/>
        </w:rPr>
        <w:t>rão</w:t>
      </w:r>
      <w:r w:rsidR="00D96D4A" w:rsidRPr="00495398">
        <w:rPr>
          <w:rFonts w:asciiTheme="minorHAnsi" w:hAnsiTheme="minorHAnsi" w:cstheme="minorHAnsi"/>
          <w:bCs/>
          <w:color w:val="000000" w:themeColor="text1"/>
          <w:szCs w:val="20"/>
        </w:rPr>
        <w:t xml:space="preserve"> prestados</w:t>
      </w:r>
      <w:r w:rsidRPr="00495398">
        <w:rPr>
          <w:rFonts w:asciiTheme="minorHAnsi" w:hAnsiTheme="minorHAnsi" w:cstheme="minorHAnsi"/>
          <w:bCs/>
          <w:color w:val="000000" w:themeColor="text1"/>
          <w:szCs w:val="20"/>
        </w:rPr>
        <w:t xml:space="preserve"> em horário comercial, sendo a combinação de horários a ser acordada em reunião com o preposto antes do início do contrato</w:t>
      </w:r>
      <w:r w:rsidR="00D96D4A" w:rsidRPr="00495398">
        <w:rPr>
          <w:rFonts w:asciiTheme="minorHAnsi" w:hAnsiTheme="minorHAnsi" w:cstheme="minorHAnsi"/>
          <w:bCs/>
          <w:color w:val="000000" w:themeColor="text1"/>
          <w:szCs w:val="20"/>
        </w:rPr>
        <w:t>;</w:t>
      </w:r>
    </w:p>
    <w:p w14:paraId="3C13EE11"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Para os serviços de limpeza e manutenção, pode se fazer necessário o uso de escada de até 7 degraus para o primeiro e mais de 7 degraus para o segundo;</w:t>
      </w:r>
    </w:p>
    <w:p w14:paraId="63A0C5AF"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Tarefas quinzenais e mensais de limpeza deverão ser registradas </w:t>
      </w:r>
      <w:r w:rsidR="00223FFD" w:rsidRPr="00495398">
        <w:rPr>
          <w:rFonts w:asciiTheme="minorHAnsi" w:hAnsiTheme="minorHAnsi" w:cstheme="minorHAnsi"/>
          <w:bCs/>
          <w:color w:val="000000" w:themeColor="text1"/>
          <w:szCs w:val="20"/>
        </w:rPr>
        <w:t xml:space="preserve">pelos funcionários </w:t>
      </w:r>
      <w:r w:rsidRPr="00495398">
        <w:rPr>
          <w:rFonts w:asciiTheme="minorHAnsi" w:hAnsiTheme="minorHAnsi" w:cstheme="minorHAnsi"/>
          <w:bCs/>
          <w:color w:val="000000" w:themeColor="text1"/>
          <w:szCs w:val="20"/>
        </w:rPr>
        <w:t xml:space="preserve">em planilhas de controle de atividades, </w:t>
      </w:r>
      <w:r w:rsidR="00223FFD" w:rsidRPr="00495398">
        <w:rPr>
          <w:rFonts w:asciiTheme="minorHAnsi" w:hAnsiTheme="minorHAnsi" w:cstheme="minorHAnsi"/>
          <w:bCs/>
          <w:color w:val="000000" w:themeColor="text1"/>
          <w:szCs w:val="20"/>
        </w:rPr>
        <w:t>conforme anexo</w:t>
      </w:r>
      <w:r w:rsidR="00331B50" w:rsidRPr="00495398">
        <w:rPr>
          <w:rFonts w:asciiTheme="minorHAnsi" w:hAnsiTheme="minorHAnsi" w:cstheme="minorHAnsi"/>
          <w:bCs/>
          <w:color w:val="000000" w:themeColor="text1"/>
          <w:szCs w:val="20"/>
        </w:rPr>
        <w:t>s</w:t>
      </w:r>
      <w:r w:rsidR="00223FFD" w:rsidRPr="00495398">
        <w:rPr>
          <w:rFonts w:asciiTheme="minorHAnsi" w:hAnsiTheme="minorHAnsi" w:cstheme="minorHAnsi"/>
          <w:bCs/>
          <w:color w:val="000000" w:themeColor="text1"/>
          <w:szCs w:val="20"/>
        </w:rPr>
        <w:t xml:space="preserve"> </w:t>
      </w:r>
      <w:r w:rsidR="00331B50" w:rsidRPr="00495398">
        <w:rPr>
          <w:rFonts w:asciiTheme="minorHAnsi" w:hAnsiTheme="minorHAnsi" w:cstheme="minorHAnsi"/>
          <w:bCs/>
          <w:color w:val="000000" w:themeColor="text1"/>
          <w:szCs w:val="20"/>
        </w:rPr>
        <w:t>II e III</w:t>
      </w:r>
      <w:r w:rsidRPr="00495398">
        <w:rPr>
          <w:rFonts w:asciiTheme="minorHAnsi" w:hAnsiTheme="minorHAnsi" w:cstheme="minorHAnsi"/>
          <w:bCs/>
          <w:color w:val="000000" w:themeColor="text1"/>
          <w:szCs w:val="20"/>
        </w:rPr>
        <w:t>;</w:t>
      </w:r>
    </w:p>
    <w:p w14:paraId="29CCBDAA"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Todos os envolvidos com o serviço deverão z</w:t>
      </w:r>
      <w:r w:rsidRPr="00495398">
        <w:rPr>
          <w:rFonts w:asciiTheme="minorHAnsi" w:hAnsiTheme="minorHAnsi" w:cstheme="minorHAnsi"/>
          <w:snapToGrid w:val="0"/>
          <w:color w:val="000000" w:themeColor="text1"/>
          <w:szCs w:val="20"/>
        </w:rPr>
        <w:t>elar pelo funcionamento dos equipamentos colocados a sua disposição e pelo tratamento cordial em relação aos servidores do CAU/RS;</w:t>
      </w:r>
    </w:p>
    <w:p w14:paraId="2E94FC99"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Executar demais serviços, eventualmente não constantes nas tabelas do subitem 4.1</w:t>
      </w:r>
      <w:r w:rsidR="00F465DF" w:rsidRPr="00495398">
        <w:rPr>
          <w:rFonts w:asciiTheme="minorHAnsi" w:hAnsiTheme="minorHAnsi" w:cstheme="minorHAnsi"/>
          <w:bCs/>
          <w:color w:val="000000" w:themeColor="text1"/>
          <w:szCs w:val="20"/>
        </w:rPr>
        <w:t xml:space="preserve"> do termo de referência</w:t>
      </w:r>
      <w:r w:rsidRPr="00495398">
        <w:rPr>
          <w:rFonts w:asciiTheme="minorHAnsi" w:hAnsiTheme="minorHAnsi" w:cstheme="minorHAnsi"/>
          <w:bCs/>
          <w:color w:val="000000" w:themeColor="text1"/>
          <w:szCs w:val="20"/>
        </w:rPr>
        <w:t>, considerados essenciais à organização, manutenção e higiene dos espaços de trabalho do CAU/RS;</w:t>
      </w:r>
    </w:p>
    <w:p w14:paraId="24AB4B42"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Cabe a todos os funcionários, obrigatoriamente, o uso do uniforme, crachá e equipamento de proteção individual;</w:t>
      </w:r>
    </w:p>
    <w:p w14:paraId="5A72D600"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Os funcionários da CONTRATADA reportarão ao preposto sobre o andamento dos serviços e </w:t>
      </w:r>
      <w:r w:rsidRPr="00495398">
        <w:rPr>
          <w:rFonts w:asciiTheme="minorHAnsi" w:hAnsiTheme="minorHAnsi" w:cstheme="minorHAnsi"/>
          <w:snapToGrid w:val="0"/>
          <w:color w:val="000000" w:themeColor="text1"/>
          <w:szCs w:val="20"/>
        </w:rPr>
        <w:t>comunicarão, de imediato, qualquer dificuldade, defeito ou estrago que venham a impedir o bom andamento das atividades</w:t>
      </w:r>
      <w:r w:rsidRPr="00495398">
        <w:rPr>
          <w:rFonts w:asciiTheme="minorHAnsi" w:hAnsiTheme="minorHAnsi" w:cstheme="minorHAnsi"/>
          <w:bCs/>
          <w:color w:val="000000" w:themeColor="text1"/>
          <w:szCs w:val="20"/>
        </w:rPr>
        <w:t>;</w:t>
      </w:r>
    </w:p>
    <w:p w14:paraId="0288B298"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Manter sigilo dos documentos e informações manuseados, sob autorização da CONTRATANTE, pelos funcionários da CONTRATADA.</w:t>
      </w:r>
    </w:p>
    <w:p w14:paraId="5138169B" w14:textId="77777777" w:rsidR="00D96D4A" w:rsidRPr="00495398" w:rsidRDefault="00D96D4A" w:rsidP="00495398">
      <w:pPr>
        <w:pStyle w:val="PargrafodaLista"/>
        <w:tabs>
          <w:tab w:val="left" w:pos="1843"/>
        </w:tabs>
        <w:spacing w:line="360" w:lineRule="auto"/>
        <w:ind w:left="964"/>
        <w:contextualSpacing w:val="0"/>
        <w:jc w:val="both"/>
        <w:rPr>
          <w:rFonts w:asciiTheme="minorHAnsi" w:hAnsiTheme="minorHAnsi" w:cstheme="minorHAnsi"/>
          <w:bCs/>
          <w:color w:val="000000" w:themeColor="text1"/>
          <w:szCs w:val="20"/>
        </w:rPr>
      </w:pPr>
    </w:p>
    <w:p w14:paraId="6FC82AA6"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4" w:name="_Toc456176028"/>
      <w:r w:rsidRPr="00495398">
        <w:rPr>
          <w:rFonts w:asciiTheme="minorHAnsi" w:hAnsiTheme="minorHAnsi" w:cstheme="minorHAnsi"/>
          <w:color w:val="000000" w:themeColor="text1"/>
        </w:rPr>
        <w:t>DA METODOLOGIA DE AVALIAÇÃO DA EXECUÇÃO DOS SERVIÇOS</w:t>
      </w:r>
      <w:bookmarkEnd w:id="4"/>
    </w:p>
    <w:p w14:paraId="6D191A30"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execução do contrato será avaliada e fiscalizada diariamente pelo fiscal da CONTRATANTE e por meio de instrumento de controle que permita a mensuração da qualidade do serviço prestado e da realização das tarefas solicitadas, conforme parâmetros mínimos a seguir estabelecidos:</w:t>
      </w:r>
    </w:p>
    <w:p w14:paraId="770E9540"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Cumprimento da carga horária;</w:t>
      </w:r>
    </w:p>
    <w:p w14:paraId="0580B529"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Realização das demandas de maneira eficaz;</w:t>
      </w:r>
    </w:p>
    <w:p w14:paraId="35B29194"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Utilização de crachá de identificação</w:t>
      </w:r>
      <w:r w:rsidR="00D729FE" w:rsidRPr="00495398">
        <w:rPr>
          <w:rFonts w:asciiTheme="minorHAnsi" w:hAnsiTheme="minorHAnsi" w:cstheme="minorHAnsi"/>
          <w:bCs/>
          <w:color w:val="000000" w:themeColor="text1"/>
          <w:szCs w:val="20"/>
        </w:rPr>
        <w:t>, EPI’s e</w:t>
      </w:r>
      <w:r w:rsidRPr="00495398">
        <w:rPr>
          <w:rFonts w:asciiTheme="minorHAnsi" w:hAnsiTheme="minorHAnsi" w:cstheme="minorHAnsi"/>
          <w:bCs/>
          <w:color w:val="000000" w:themeColor="text1"/>
          <w:szCs w:val="20"/>
        </w:rPr>
        <w:t xml:space="preserve"> uniformes</w:t>
      </w:r>
      <w:r w:rsidR="008B3DC8" w:rsidRPr="00495398">
        <w:rPr>
          <w:rFonts w:asciiTheme="minorHAnsi" w:hAnsiTheme="minorHAnsi" w:cstheme="minorHAnsi"/>
          <w:bCs/>
          <w:color w:val="000000" w:themeColor="text1"/>
          <w:szCs w:val="20"/>
        </w:rPr>
        <w:t xml:space="preserve"> limpos</w:t>
      </w:r>
      <w:r w:rsidR="00D729FE" w:rsidRPr="00495398">
        <w:rPr>
          <w:rFonts w:asciiTheme="minorHAnsi" w:hAnsiTheme="minorHAnsi" w:cstheme="minorHAnsi"/>
          <w:bCs/>
          <w:color w:val="000000" w:themeColor="text1"/>
          <w:szCs w:val="20"/>
        </w:rPr>
        <w:t>, sem rasgos e manchas</w:t>
      </w:r>
      <w:r w:rsidRPr="00495398">
        <w:rPr>
          <w:rFonts w:asciiTheme="minorHAnsi" w:hAnsiTheme="minorHAnsi" w:cstheme="minorHAnsi"/>
          <w:bCs/>
          <w:color w:val="000000" w:themeColor="text1"/>
          <w:szCs w:val="20"/>
        </w:rPr>
        <w:t>;</w:t>
      </w:r>
    </w:p>
    <w:p w14:paraId="1E87B0A3"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Postura no ambiente de trabalho</w:t>
      </w:r>
      <w:r w:rsidR="008B3DC8" w:rsidRPr="00495398">
        <w:rPr>
          <w:rFonts w:asciiTheme="minorHAnsi" w:hAnsiTheme="minorHAnsi" w:cstheme="minorHAnsi"/>
          <w:bCs/>
          <w:color w:val="000000" w:themeColor="text1"/>
          <w:szCs w:val="20"/>
        </w:rPr>
        <w:t>, incl</w:t>
      </w:r>
      <w:r w:rsidR="009F34B4" w:rsidRPr="00495398">
        <w:rPr>
          <w:rFonts w:asciiTheme="minorHAnsi" w:hAnsiTheme="minorHAnsi" w:cstheme="minorHAnsi"/>
          <w:bCs/>
          <w:color w:val="000000" w:themeColor="text1"/>
          <w:szCs w:val="20"/>
        </w:rPr>
        <w:t>uindo não utilização do celular e cuidado com as conversas paralelas</w:t>
      </w:r>
      <w:r w:rsidRPr="00495398">
        <w:rPr>
          <w:rFonts w:asciiTheme="minorHAnsi" w:hAnsiTheme="minorHAnsi" w:cstheme="minorHAnsi"/>
          <w:bCs/>
          <w:color w:val="000000" w:themeColor="text1"/>
          <w:szCs w:val="20"/>
        </w:rPr>
        <w:t xml:space="preserve">; </w:t>
      </w:r>
    </w:p>
    <w:p w14:paraId="569016D5"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Cordialidade no atendimento a servidores e usuários do CAU/RS;</w:t>
      </w:r>
    </w:p>
    <w:p w14:paraId="70C8DD5E"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Apresentação das documentações</w:t>
      </w:r>
      <w:r w:rsidR="00083E56" w:rsidRPr="00495398">
        <w:rPr>
          <w:rFonts w:asciiTheme="minorHAnsi" w:hAnsiTheme="minorHAnsi" w:cstheme="minorHAnsi"/>
          <w:bCs/>
          <w:color w:val="000000" w:themeColor="text1"/>
          <w:szCs w:val="20"/>
        </w:rPr>
        <w:t>, relatórios e planilhas</w:t>
      </w:r>
      <w:r w:rsidRPr="00495398">
        <w:rPr>
          <w:rFonts w:asciiTheme="minorHAnsi" w:hAnsiTheme="minorHAnsi" w:cstheme="minorHAnsi"/>
          <w:bCs/>
          <w:color w:val="000000" w:themeColor="text1"/>
          <w:szCs w:val="20"/>
        </w:rPr>
        <w:t xml:space="preserve"> citadas neste Termo de Referência;</w:t>
      </w:r>
    </w:p>
    <w:p w14:paraId="64E13FE1"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Sigilo de informações;</w:t>
      </w:r>
    </w:p>
    <w:p w14:paraId="305C87C3"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Fornecimento dos materiais </w:t>
      </w:r>
      <w:r w:rsidR="00BD5278" w:rsidRPr="00495398">
        <w:rPr>
          <w:rFonts w:asciiTheme="minorHAnsi" w:hAnsiTheme="minorHAnsi" w:cstheme="minorHAnsi"/>
          <w:bCs/>
          <w:color w:val="000000" w:themeColor="text1"/>
          <w:szCs w:val="20"/>
        </w:rPr>
        <w:t xml:space="preserve">e uniformes </w:t>
      </w:r>
      <w:r w:rsidRPr="00495398">
        <w:rPr>
          <w:rFonts w:asciiTheme="minorHAnsi" w:hAnsiTheme="minorHAnsi" w:cstheme="minorHAnsi"/>
          <w:bCs/>
          <w:color w:val="000000" w:themeColor="text1"/>
          <w:szCs w:val="20"/>
        </w:rPr>
        <w:t>em quantidade</w:t>
      </w:r>
      <w:r w:rsidR="00083E56"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suficientes;</w:t>
      </w:r>
    </w:p>
    <w:p w14:paraId="68D10254" w14:textId="77777777" w:rsidR="00083E56"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Cumprimento d</w:t>
      </w:r>
      <w:r w:rsidR="00083E56" w:rsidRPr="00495398">
        <w:rPr>
          <w:rFonts w:asciiTheme="minorHAnsi" w:hAnsiTheme="minorHAnsi" w:cstheme="minorHAnsi"/>
          <w:bCs/>
          <w:color w:val="000000" w:themeColor="text1"/>
          <w:szCs w:val="20"/>
        </w:rPr>
        <w:t>as demais cláusulas contratuais.</w:t>
      </w:r>
    </w:p>
    <w:p w14:paraId="672C55DC"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 xml:space="preserve">O instrumento de avaliação de </w:t>
      </w:r>
      <w:r w:rsidR="00331B50" w:rsidRPr="00495398">
        <w:rPr>
          <w:rFonts w:asciiTheme="minorHAnsi" w:hAnsiTheme="minorHAnsi" w:cstheme="minorHAnsi"/>
          <w:bCs/>
          <w:color w:val="000000" w:themeColor="text1"/>
          <w:szCs w:val="20"/>
        </w:rPr>
        <w:t>qualidade</w:t>
      </w:r>
      <w:r w:rsidRPr="00495398">
        <w:rPr>
          <w:rFonts w:asciiTheme="minorHAnsi" w:hAnsiTheme="minorHAnsi" w:cstheme="minorHAnsi"/>
          <w:bCs/>
          <w:color w:val="000000" w:themeColor="text1"/>
          <w:szCs w:val="20"/>
        </w:rPr>
        <w:t xml:space="preserve"> de serviço a ser preenchido </w:t>
      </w:r>
      <w:r w:rsidR="00331B50" w:rsidRPr="00495398">
        <w:rPr>
          <w:rFonts w:asciiTheme="minorHAnsi" w:hAnsiTheme="minorHAnsi" w:cstheme="minorHAnsi"/>
          <w:bCs/>
          <w:color w:val="000000" w:themeColor="text1"/>
          <w:szCs w:val="20"/>
        </w:rPr>
        <w:t xml:space="preserve">DIARIAMENTE e </w:t>
      </w:r>
      <w:r w:rsidRPr="00495398">
        <w:rPr>
          <w:rFonts w:asciiTheme="minorHAnsi" w:hAnsiTheme="minorHAnsi" w:cstheme="minorHAnsi"/>
          <w:bCs/>
          <w:color w:val="000000" w:themeColor="text1"/>
          <w:szCs w:val="20"/>
        </w:rPr>
        <w:t>MENSALMENTE pelo gestor ou fiscal da CONTRATADA é o que consta no</w:t>
      </w:r>
      <w:r w:rsidR="00331B50"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anexo</w:t>
      </w:r>
      <w:r w:rsidR="00331B50"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w:t>
      </w:r>
      <w:r w:rsidR="00331B50" w:rsidRPr="00495398">
        <w:rPr>
          <w:rFonts w:asciiTheme="minorHAnsi" w:hAnsiTheme="minorHAnsi" w:cstheme="minorHAnsi"/>
          <w:bCs/>
          <w:color w:val="000000" w:themeColor="text1"/>
          <w:szCs w:val="20"/>
        </w:rPr>
        <w:t>VI e VII</w:t>
      </w:r>
      <w:r w:rsidRPr="00495398">
        <w:rPr>
          <w:rFonts w:asciiTheme="minorHAnsi" w:hAnsiTheme="minorHAnsi" w:cstheme="minorHAnsi"/>
          <w:bCs/>
          <w:color w:val="000000" w:themeColor="text1"/>
          <w:szCs w:val="20"/>
        </w:rPr>
        <w:t>, podendo servir para tomada de decisão quando constatadas inconformidades, devendo ser concedida à CONTRATADA a possibilidade de resolução do problema e, caso isso não ocorra até uma próxima avaliação ou por tempo estipulado pelo fiscal, aplicar-se-ão sanções administrativas.</w:t>
      </w:r>
    </w:p>
    <w:p w14:paraId="2AE6C1C0" w14:textId="77777777" w:rsidR="00D96D4A" w:rsidRPr="00495398" w:rsidRDefault="00D96D4A" w:rsidP="00495398">
      <w:pPr>
        <w:pStyle w:val="PargrafodaLista"/>
        <w:spacing w:line="360" w:lineRule="auto"/>
        <w:ind w:left="858"/>
        <w:contextualSpacing w:val="0"/>
        <w:jc w:val="both"/>
        <w:rPr>
          <w:rFonts w:asciiTheme="minorHAnsi" w:hAnsiTheme="minorHAnsi" w:cstheme="minorHAnsi"/>
          <w:bCs/>
          <w:color w:val="000000" w:themeColor="text1"/>
          <w:szCs w:val="20"/>
        </w:rPr>
      </w:pPr>
    </w:p>
    <w:p w14:paraId="71A39AA5"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5" w:name="_Toc456176029"/>
      <w:r w:rsidRPr="00495398">
        <w:rPr>
          <w:rFonts w:asciiTheme="minorHAnsi" w:hAnsiTheme="minorHAnsi" w:cstheme="minorHAnsi"/>
          <w:color w:val="000000" w:themeColor="text1"/>
        </w:rPr>
        <w:t>DOS UNIFORMES</w:t>
      </w:r>
      <w:bookmarkEnd w:id="5"/>
    </w:p>
    <w:p w14:paraId="5766F465" w14:textId="77777777" w:rsidR="007B0718"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Os uniformes serão fornecidos pela CONTRATADA, condizentes com a atividade a ser desempenhada, conforme descrito </w:t>
      </w:r>
      <w:r w:rsidR="00742840" w:rsidRPr="00495398">
        <w:rPr>
          <w:rFonts w:asciiTheme="minorHAnsi" w:hAnsiTheme="minorHAnsi" w:cstheme="minorHAnsi"/>
          <w:bCs/>
          <w:color w:val="000000" w:themeColor="text1"/>
          <w:szCs w:val="20"/>
        </w:rPr>
        <w:t>no subitem 1.2 do termo de referência;</w:t>
      </w:r>
      <w:r w:rsidR="006D0D80" w:rsidRPr="00495398">
        <w:rPr>
          <w:rFonts w:asciiTheme="minorHAnsi" w:hAnsiTheme="minorHAnsi" w:cstheme="minorHAnsi"/>
          <w:bCs/>
          <w:color w:val="000000" w:themeColor="text1"/>
          <w:szCs w:val="20"/>
        </w:rPr>
        <w:t xml:space="preserve"> </w:t>
      </w:r>
    </w:p>
    <w:p w14:paraId="23BA9A8A" w14:textId="77777777" w:rsidR="007B0718" w:rsidRPr="00495398" w:rsidRDefault="007B0718"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As peças devem ser confeccionadas com tecido e material de qualidade, e atender as condições climáticas da região no decorrer do ano. São admitidas as cores de uniforme: branco, preto, cinza ou azul marinho.</w:t>
      </w:r>
    </w:p>
    <w:p w14:paraId="48C75D6D" w14:textId="77777777" w:rsidR="002A7E56" w:rsidRPr="00495398" w:rsidRDefault="00686BD6"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Para</w:t>
      </w:r>
      <w:r w:rsidR="00D96D4A" w:rsidRPr="00495398">
        <w:rPr>
          <w:rFonts w:asciiTheme="minorHAnsi" w:hAnsiTheme="minorHAnsi" w:cstheme="minorHAnsi"/>
          <w:bCs/>
          <w:color w:val="000000" w:themeColor="text1"/>
          <w:szCs w:val="20"/>
        </w:rPr>
        <w:t xml:space="preserve"> formação de preços para os uniformes deverá considerar o custo </w:t>
      </w:r>
      <w:r w:rsidR="00742840" w:rsidRPr="00495398">
        <w:rPr>
          <w:rFonts w:asciiTheme="minorHAnsi" w:hAnsiTheme="minorHAnsi" w:cstheme="minorHAnsi"/>
          <w:bCs/>
          <w:color w:val="000000" w:themeColor="text1"/>
          <w:szCs w:val="20"/>
        </w:rPr>
        <w:t>máximo</w:t>
      </w:r>
      <w:r w:rsidR="00D96D4A" w:rsidRPr="00495398">
        <w:rPr>
          <w:rFonts w:asciiTheme="minorHAnsi" w:hAnsiTheme="minorHAnsi" w:cstheme="minorHAnsi"/>
          <w:bCs/>
          <w:color w:val="000000" w:themeColor="text1"/>
          <w:szCs w:val="20"/>
        </w:rPr>
        <w:t xml:space="preserve"> por posto</w:t>
      </w:r>
      <w:r w:rsidR="00742840" w:rsidRPr="00495398">
        <w:rPr>
          <w:rFonts w:asciiTheme="minorHAnsi" w:hAnsiTheme="minorHAnsi" w:cstheme="minorHAnsi"/>
          <w:bCs/>
          <w:color w:val="000000" w:themeColor="text1"/>
          <w:szCs w:val="20"/>
        </w:rPr>
        <w:t xml:space="preserve"> </w:t>
      </w:r>
      <w:r w:rsidR="00FD5658" w:rsidRPr="00495398">
        <w:rPr>
          <w:rFonts w:asciiTheme="minorHAnsi" w:hAnsiTheme="minorHAnsi" w:cstheme="minorHAnsi"/>
          <w:bCs/>
          <w:color w:val="000000" w:themeColor="text1"/>
          <w:szCs w:val="20"/>
        </w:rPr>
        <w:t>na planilha</w:t>
      </w:r>
      <w:r w:rsidRPr="00495398">
        <w:rPr>
          <w:rFonts w:asciiTheme="minorHAnsi" w:hAnsiTheme="minorHAnsi" w:cstheme="minorHAnsi"/>
          <w:bCs/>
          <w:color w:val="000000" w:themeColor="text1"/>
          <w:szCs w:val="20"/>
        </w:rPr>
        <w:t xml:space="preserve"> estimativa</w:t>
      </w:r>
      <w:r w:rsidR="00FD5658" w:rsidRPr="00495398">
        <w:rPr>
          <w:rFonts w:asciiTheme="minorHAnsi" w:hAnsiTheme="minorHAnsi" w:cstheme="minorHAnsi"/>
          <w:bCs/>
          <w:color w:val="000000" w:themeColor="text1"/>
          <w:szCs w:val="20"/>
        </w:rPr>
        <w:t xml:space="preserve"> de formação de custos e preços no</w:t>
      </w:r>
      <w:r w:rsidR="00742840" w:rsidRPr="00495398">
        <w:rPr>
          <w:rFonts w:asciiTheme="minorHAnsi" w:hAnsiTheme="minorHAnsi" w:cstheme="minorHAnsi"/>
          <w:bCs/>
          <w:color w:val="000000" w:themeColor="text1"/>
          <w:szCs w:val="20"/>
        </w:rPr>
        <w:t xml:space="preserve"> anexo </w:t>
      </w:r>
      <w:r w:rsidR="00FD5658" w:rsidRPr="00495398">
        <w:rPr>
          <w:rFonts w:asciiTheme="minorHAnsi" w:hAnsiTheme="minorHAnsi" w:cstheme="minorHAnsi"/>
          <w:bCs/>
          <w:color w:val="000000" w:themeColor="text1"/>
          <w:szCs w:val="20"/>
        </w:rPr>
        <w:t>VIII</w:t>
      </w:r>
      <w:r w:rsidR="00D96D4A" w:rsidRPr="00495398">
        <w:rPr>
          <w:rFonts w:asciiTheme="minorHAnsi" w:hAnsiTheme="minorHAnsi" w:cstheme="minorHAnsi"/>
          <w:bCs/>
          <w:color w:val="000000" w:themeColor="text1"/>
          <w:szCs w:val="20"/>
        </w:rPr>
        <w:t>;</w:t>
      </w:r>
    </w:p>
    <w:p w14:paraId="2357E867" w14:textId="77777777" w:rsidR="002A7E56" w:rsidRPr="00495398" w:rsidRDefault="002A7E56"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Deverão ser entregues 02 (dois) conjuntos completos ao empregado no início da execução do contrato, devendo ser substituído 01 (um) conjunto completo de uniforme a cada 06 (seis) meses, ou a qualquer época, no prazo máximo de 48 (quarenta e oito) horas, após comunicação escrita da Contratante, sempre que não atendam as condições mínimas de apresentação;</w:t>
      </w:r>
    </w:p>
    <w:p w14:paraId="7E7B8E08" w14:textId="77777777" w:rsidR="002A7E56" w:rsidRPr="00495398" w:rsidRDefault="002A7E56"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color w:val="000000" w:themeColor="text1"/>
          <w:szCs w:val="20"/>
        </w:rPr>
        <w:t>No caso de empregada gestante, os uniformes deverão ser apropriados para a situação, substituindo-os sempre que estiverem apertados;</w:t>
      </w:r>
    </w:p>
    <w:p w14:paraId="6504C835"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w:t>
      </w:r>
      <w:r w:rsidR="002A7E56"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primeiro</w:t>
      </w:r>
      <w:r w:rsidR="002A7E56" w:rsidRPr="00495398">
        <w:rPr>
          <w:rFonts w:asciiTheme="minorHAnsi" w:hAnsiTheme="minorHAnsi" w:cstheme="minorHAnsi"/>
          <w:bCs/>
          <w:color w:val="000000" w:themeColor="text1"/>
          <w:szCs w:val="20"/>
        </w:rPr>
        <w:t>s dois</w:t>
      </w:r>
      <w:r w:rsidRPr="00495398">
        <w:rPr>
          <w:rFonts w:asciiTheme="minorHAnsi" w:hAnsiTheme="minorHAnsi" w:cstheme="minorHAnsi"/>
          <w:bCs/>
          <w:color w:val="000000" w:themeColor="text1"/>
          <w:szCs w:val="20"/>
        </w:rPr>
        <w:t xml:space="preserve"> conjunto</w:t>
      </w:r>
      <w:r w:rsidR="002A7E56"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de uniformes</w:t>
      </w:r>
      <w:r w:rsidR="002A7E56" w:rsidRPr="00495398">
        <w:rPr>
          <w:rFonts w:asciiTheme="minorHAnsi" w:hAnsiTheme="minorHAnsi" w:cstheme="minorHAnsi"/>
          <w:bCs/>
          <w:color w:val="000000" w:themeColor="text1"/>
          <w:szCs w:val="20"/>
        </w:rPr>
        <w:t xml:space="preserve"> deverão</w:t>
      </w:r>
      <w:r w:rsidRPr="00495398">
        <w:rPr>
          <w:rFonts w:asciiTheme="minorHAnsi" w:hAnsiTheme="minorHAnsi" w:cstheme="minorHAnsi"/>
          <w:bCs/>
          <w:color w:val="000000" w:themeColor="text1"/>
          <w:szCs w:val="20"/>
        </w:rPr>
        <w:t xml:space="preserve"> ser entregue dentro do prazo máximo de 10 (dez) dias</w:t>
      </w:r>
      <w:r w:rsidR="00CF7424" w:rsidRPr="00495398">
        <w:rPr>
          <w:rFonts w:asciiTheme="minorHAnsi" w:hAnsiTheme="minorHAnsi" w:cstheme="minorHAnsi"/>
          <w:bCs/>
          <w:color w:val="000000" w:themeColor="text1"/>
          <w:szCs w:val="20"/>
        </w:rPr>
        <w:t xml:space="preserve"> úteis</w:t>
      </w:r>
      <w:r w:rsidRPr="00495398">
        <w:rPr>
          <w:rFonts w:asciiTheme="minorHAnsi" w:hAnsiTheme="minorHAnsi" w:cstheme="minorHAnsi"/>
          <w:bCs/>
          <w:color w:val="000000" w:themeColor="text1"/>
          <w:szCs w:val="20"/>
        </w:rPr>
        <w:t xml:space="preserve">, a contar do início da prestação dos serviços. </w:t>
      </w:r>
      <w:r w:rsidRPr="00495398">
        <w:rPr>
          <w:rFonts w:asciiTheme="minorHAnsi" w:hAnsiTheme="minorHAnsi" w:cstheme="minorHAnsi"/>
          <w:color w:val="000000" w:themeColor="text1"/>
          <w:szCs w:val="20"/>
        </w:rPr>
        <w:t>Neste período de 1</w:t>
      </w:r>
      <w:r w:rsidR="00CF7424" w:rsidRPr="00495398">
        <w:rPr>
          <w:rFonts w:asciiTheme="minorHAnsi" w:hAnsiTheme="minorHAnsi" w:cstheme="minorHAnsi"/>
          <w:color w:val="000000" w:themeColor="text1"/>
          <w:szCs w:val="20"/>
        </w:rPr>
        <w:t>0</w:t>
      </w:r>
      <w:r w:rsidRPr="00495398">
        <w:rPr>
          <w:rFonts w:asciiTheme="minorHAnsi" w:hAnsiTheme="minorHAnsi" w:cstheme="minorHAnsi"/>
          <w:color w:val="000000" w:themeColor="text1"/>
          <w:szCs w:val="20"/>
        </w:rPr>
        <w:t xml:space="preserve"> (dez) dias</w:t>
      </w:r>
      <w:r w:rsidR="00CF7424" w:rsidRPr="00495398">
        <w:rPr>
          <w:rFonts w:asciiTheme="minorHAnsi" w:hAnsiTheme="minorHAnsi" w:cstheme="minorHAnsi"/>
          <w:color w:val="000000" w:themeColor="text1"/>
          <w:szCs w:val="20"/>
        </w:rPr>
        <w:t xml:space="preserve"> úteis</w:t>
      </w:r>
      <w:r w:rsidRPr="00495398">
        <w:rPr>
          <w:rFonts w:asciiTheme="minorHAnsi" w:hAnsiTheme="minorHAnsi" w:cstheme="minorHAnsi"/>
          <w:color w:val="000000" w:themeColor="text1"/>
          <w:szCs w:val="20"/>
        </w:rPr>
        <w:t>, a CONTRATADA deverá disponibilizar os uniformes da própria empresa, caso os estipulados no Termo de Referência ainda não estejam prontos, para os empregados;</w:t>
      </w:r>
    </w:p>
    <w:p w14:paraId="03818A79"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Todos os itens de uniformes estarão sujeitos à prévia aprovação da CONTRATANTE e, a pedido dela, poderão ser substituídos, caso não correspondam às especificações;</w:t>
      </w:r>
    </w:p>
    <w:p w14:paraId="1BAA090B"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Os uniformes deverão possuir o logo da empresa para identificação, podendo ser bordado ou serigrafado;</w:t>
      </w:r>
    </w:p>
    <w:p w14:paraId="6529B09A" w14:textId="77777777" w:rsidR="00BC76D6"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higienização</w:t>
      </w:r>
      <w:r w:rsidR="00407C65" w:rsidRPr="00495398">
        <w:rPr>
          <w:rFonts w:asciiTheme="minorHAnsi" w:hAnsiTheme="minorHAnsi" w:cstheme="minorHAnsi"/>
          <w:bCs/>
          <w:color w:val="000000" w:themeColor="text1"/>
          <w:szCs w:val="20"/>
        </w:rPr>
        <w:t>, limpeza</w:t>
      </w:r>
      <w:r w:rsidRPr="00495398">
        <w:rPr>
          <w:rFonts w:asciiTheme="minorHAnsi" w:hAnsiTheme="minorHAnsi" w:cstheme="minorHAnsi"/>
          <w:bCs/>
          <w:color w:val="000000" w:themeColor="text1"/>
          <w:szCs w:val="20"/>
        </w:rPr>
        <w:t xml:space="preserve"> e manuten</w:t>
      </w:r>
      <w:r w:rsidR="00BC76D6" w:rsidRPr="00495398">
        <w:rPr>
          <w:rFonts w:asciiTheme="minorHAnsi" w:hAnsiTheme="minorHAnsi" w:cstheme="minorHAnsi"/>
          <w:bCs/>
          <w:color w:val="000000" w:themeColor="text1"/>
          <w:szCs w:val="20"/>
        </w:rPr>
        <w:t>ção dos uniformes é obrigação do funcionário detentor do uniforme;</w:t>
      </w:r>
    </w:p>
    <w:p w14:paraId="0B68FA56" w14:textId="4EBDB0BC" w:rsidR="00D96D4A" w:rsidRPr="00495398" w:rsidRDefault="00BC76D6"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w:t>
      </w:r>
      <w:r w:rsidR="00D96D4A" w:rsidRPr="00495398">
        <w:rPr>
          <w:rFonts w:asciiTheme="minorHAnsi" w:hAnsiTheme="minorHAnsi" w:cstheme="minorHAnsi"/>
          <w:bCs/>
          <w:color w:val="000000" w:themeColor="text1"/>
          <w:szCs w:val="20"/>
        </w:rPr>
        <w:t>s uniformes rasgados, manchados ou com outras avarias</w:t>
      </w:r>
      <w:r w:rsidRPr="00495398">
        <w:rPr>
          <w:rFonts w:asciiTheme="minorHAnsi" w:hAnsiTheme="minorHAnsi" w:cstheme="minorHAnsi"/>
          <w:bCs/>
          <w:color w:val="000000" w:themeColor="text1"/>
          <w:szCs w:val="20"/>
        </w:rPr>
        <w:t xml:space="preserve"> deverão</w:t>
      </w:r>
      <w:r w:rsidR="00D96D4A" w:rsidRPr="00495398">
        <w:rPr>
          <w:rFonts w:asciiTheme="minorHAnsi" w:hAnsiTheme="minorHAnsi" w:cstheme="minorHAnsi"/>
          <w:bCs/>
          <w:color w:val="000000" w:themeColor="text1"/>
          <w:szCs w:val="20"/>
        </w:rPr>
        <w:t xml:space="preserve"> ser</w:t>
      </w:r>
      <w:r w:rsidRPr="00495398">
        <w:rPr>
          <w:rFonts w:asciiTheme="minorHAnsi" w:hAnsiTheme="minorHAnsi" w:cstheme="minorHAnsi"/>
          <w:bCs/>
          <w:color w:val="000000" w:themeColor="text1"/>
          <w:szCs w:val="20"/>
        </w:rPr>
        <w:t xml:space="preserve"> </w:t>
      </w:r>
      <w:r w:rsidR="00D96D4A" w:rsidRPr="00495398">
        <w:rPr>
          <w:rFonts w:asciiTheme="minorHAnsi" w:hAnsiTheme="minorHAnsi" w:cstheme="minorHAnsi"/>
          <w:bCs/>
          <w:color w:val="000000" w:themeColor="text1"/>
          <w:szCs w:val="20"/>
        </w:rPr>
        <w:t>substituídos</w:t>
      </w:r>
      <w:r w:rsidRPr="00495398">
        <w:rPr>
          <w:rFonts w:asciiTheme="minorHAnsi" w:hAnsiTheme="minorHAnsi" w:cstheme="minorHAnsi"/>
          <w:bCs/>
          <w:color w:val="000000" w:themeColor="text1"/>
          <w:szCs w:val="20"/>
        </w:rPr>
        <w:t xml:space="preserve"> pela CONTRATADA</w:t>
      </w:r>
      <w:r w:rsidR="00D96D4A" w:rsidRPr="00495398">
        <w:rPr>
          <w:rFonts w:asciiTheme="minorHAnsi" w:hAnsiTheme="minorHAnsi" w:cstheme="minorHAnsi"/>
          <w:bCs/>
          <w:color w:val="000000" w:themeColor="text1"/>
          <w:szCs w:val="20"/>
        </w:rPr>
        <w:t>;</w:t>
      </w:r>
    </w:p>
    <w:p w14:paraId="5558686B"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Os uniformes deverão ser entregues aos funcionários mediante recibo (relação nominal), cuja cópia deverá ser entregue à CONTRATANTE;</w:t>
      </w:r>
    </w:p>
    <w:p w14:paraId="3BAAAD09"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CONTRATADA não poderá exigir do funcionário os uniformes usa</w:t>
      </w:r>
      <w:r w:rsidR="00407C65" w:rsidRPr="00495398">
        <w:rPr>
          <w:rFonts w:asciiTheme="minorHAnsi" w:hAnsiTheme="minorHAnsi" w:cstheme="minorHAnsi"/>
          <w:bCs/>
          <w:color w:val="000000" w:themeColor="text1"/>
          <w:szCs w:val="20"/>
        </w:rPr>
        <w:t>dos quando da entrega dos novos</w:t>
      </w:r>
      <w:r w:rsidR="00532FDC" w:rsidRPr="00495398">
        <w:rPr>
          <w:rFonts w:asciiTheme="minorHAnsi" w:hAnsiTheme="minorHAnsi" w:cstheme="minorHAnsi"/>
          <w:bCs/>
          <w:color w:val="000000" w:themeColor="text1"/>
          <w:szCs w:val="20"/>
        </w:rPr>
        <w:t>, somente</w:t>
      </w:r>
      <w:r w:rsidR="00E96B45" w:rsidRPr="00495398">
        <w:rPr>
          <w:rFonts w:asciiTheme="minorHAnsi" w:hAnsiTheme="minorHAnsi" w:cstheme="minorHAnsi"/>
          <w:bCs/>
          <w:color w:val="000000" w:themeColor="text1"/>
          <w:szCs w:val="20"/>
        </w:rPr>
        <w:t xml:space="preserve"> quando</w:t>
      </w:r>
      <w:r w:rsidR="00532FDC" w:rsidRPr="00495398">
        <w:rPr>
          <w:rFonts w:asciiTheme="minorHAnsi" w:hAnsiTheme="minorHAnsi" w:cstheme="minorHAnsi"/>
          <w:bCs/>
          <w:color w:val="000000" w:themeColor="text1"/>
          <w:szCs w:val="20"/>
        </w:rPr>
        <w:t xml:space="preserve"> </w:t>
      </w:r>
      <w:r w:rsidR="00E96B45" w:rsidRPr="00495398">
        <w:rPr>
          <w:rFonts w:asciiTheme="minorHAnsi" w:hAnsiTheme="minorHAnsi" w:cstheme="minorHAnsi"/>
          <w:bCs/>
          <w:color w:val="000000" w:themeColor="text1"/>
          <w:szCs w:val="20"/>
        </w:rPr>
        <w:t>d</w:t>
      </w:r>
      <w:r w:rsidR="00532FDC" w:rsidRPr="00495398">
        <w:rPr>
          <w:rFonts w:asciiTheme="minorHAnsi" w:hAnsiTheme="minorHAnsi" w:cstheme="minorHAnsi"/>
          <w:bCs/>
          <w:color w:val="000000" w:themeColor="text1"/>
          <w:szCs w:val="20"/>
        </w:rPr>
        <w:t>o término do contrato de trabalho</w:t>
      </w:r>
      <w:r w:rsidR="00316BEC" w:rsidRPr="00495398">
        <w:rPr>
          <w:rFonts w:asciiTheme="minorHAnsi" w:hAnsiTheme="minorHAnsi" w:cstheme="minorHAnsi"/>
          <w:bCs/>
          <w:color w:val="000000" w:themeColor="text1"/>
          <w:szCs w:val="20"/>
        </w:rPr>
        <w:t>.</w:t>
      </w:r>
    </w:p>
    <w:p w14:paraId="1DBCF5C8" w14:textId="77777777" w:rsidR="006D0D80" w:rsidRPr="00495398" w:rsidRDefault="006D0D80" w:rsidP="00495398">
      <w:pPr>
        <w:pStyle w:val="PargrafodaLista"/>
        <w:spacing w:line="360" w:lineRule="auto"/>
        <w:ind w:left="425"/>
        <w:contextualSpacing w:val="0"/>
        <w:jc w:val="both"/>
        <w:rPr>
          <w:rFonts w:asciiTheme="minorHAnsi" w:hAnsiTheme="minorHAnsi" w:cstheme="minorHAnsi"/>
          <w:bCs/>
          <w:color w:val="000000" w:themeColor="text1"/>
          <w:szCs w:val="20"/>
        </w:rPr>
      </w:pPr>
    </w:p>
    <w:p w14:paraId="752DC661"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6" w:name="_Toc456176030"/>
      <w:r w:rsidRPr="00495398">
        <w:rPr>
          <w:rFonts w:asciiTheme="minorHAnsi" w:hAnsiTheme="minorHAnsi" w:cstheme="minorHAnsi"/>
          <w:color w:val="000000" w:themeColor="text1"/>
        </w:rPr>
        <w:lastRenderedPageBreak/>
        <w:t>DOS MATERIAIS E EQUIPAMENTOS PARA EXECUÇÃO DOS SERVIÇOS</w:t>
      </w:r>
      <w:bookmarkEnd w:id="6"/>
    </w:p>
    <w:p w14:paraId="78207770"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Para a perfeita execução dos serviços, a CONTRATADA deverá disponibilizar os materiais, equipamentos, ferramentas e utensílios necessários, com qualidade e em quantidade para suprir as necessidades do CAU/RS;</w:t>
      </w:r>
    </w:p>
    <w:p w14:paraId="1092FBCD" w14:textId="77777777" w:rsidR="00D96D4A" w:rsidRPr="00495398" w:rsidRDefault="00D96D4A" w:rsidP="00495398">
      <w:pPr>
        <w:pStyle w:val="PargrafodaLista"/>
        <w:numPr>
          <w:ilvl w:val="1"/>
          <w:numId w:val="30"/>
        </w:numPr>
        <w:tabs>
          <w:tab w:val="left" w:pos="1843"/>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Os materiais listados na tabela </w:t>
      </w:r>
      <w:r w:rsidR="00342698" w:rsidRPr="00495398">
        <w:rPr>
          <w:rFonts w:asciiTheme="minorHAnsi" w:hAnsiTheme="minorHAnsi" w:cstheme="minorHAnsi"/>
          <w:bCs/>
          <w:color w:val="000000" w:themeColor="text1"/>
          <w:szCs w:val="20"/>
        </w:rPr>
        <w:t xml:space="preserve">do subitem 1.2 do termo de referência </w:t>
      </w:r>
      <w:r w:rsidRPr="00495398">
        <w:rPr>
          <w:rFonts w:asciiTheme="minorHAnsi" w:hAnsiTheme="minorHAnsi" w:cstheme="minorHAnsi"/>
          <w:bCs/>
          <w:color w:val="000000" w:themeColor="text1"/>
          <w:szCs w:val="20"/>
        </w:rPr>
        <w:t>deverão ser disponibilizados por conta da CONTRATADA,</w:t>
      </w:r>
      <w:r w:rsidR="00C517AF" w:rsidRPr="00495398">
        <w:rPr>
          <w:rFonts w:asciiTheme="minorHAnsi" w:hAnsiTheme="minorHAnsi" w:cstheme="minorHAnsi"/>
          <w:bCs/>
          <w:color w:val="000000" w:themeColor="text1"/>
          <w:szCs w:val="20"/>
        </w:rPr>
        <w:t xml:space="preserve"> </w:t>
      </w:r>
      <w:r w:rsidRPr="00495398">
        <w:rPr>
          <w:rFonts w:asciiTheme="minorHAnsi" w:hAnsiTheme="minorHAnsi" w:cstheme="minorHAnsi"/>
          <w:bCs/>
          <w:color w:val="000000" w:themeColor="text1"/>
          <w:szCs w:val="20"/>
        </w:rPr>
        <w:t>pertencendo a essa</w:t>
      </w:r>
      <w:r w:rsidR="00C517AF" w:rsidRPr="00495398">
        <w:rPr>
          <w:rFonts w:asciiTheme="minorHAnsi" w:hAnsiTheme="minorHAnsi" w:cstheme="minorHAnsi"/>
          <w:bCs/>
          <w:color w:val="000000" w:themeColor="text1"/>
          <w:szCs w:val="20"/>
        </w:rPr>
        <w:t xml:space="preserve"> e não onerando a contratante</w:t>
      </w:r>
      <w:r w:rsidRPr="00495398">
        <w:rPr>
          <w:rFonts w:asciiTheme="minorHAnsi" w:hAnsiTheme="minorHAnsi" w:cstheme="minorHAnsi"/>
          <w:bCs/>
          <w:color w:val="000000" w:themeColor="text1"/>
          <w:szCs w:val="20"/>
        </w:rPr>
        <w:t>, sendo de responsabilidade do funcionário alocado em cada posto;</w:t>
      </w:r>
    </w:p>
    <w:p w14:paraId="71D2A18A" w14:textId="77777777" w:rsidR="00F33717" w:rsidRPr="00495398" w:rsidRDefault="00F33717"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O fiscal de contrato conferirá, na primeira semana de </w:t>
      </w:r>
      <w:r w:rsidR="00C517AF" w:rsidRPr="00495398">
        <w:rPr>
          <w:rFonts w:asciiTheme="minorHAnsi" w:hAnsiTheme="minorHAnsi" w:cstheme="minorHAnsi"/>
          <w:color w:val="000000" w:themeColor="text1"/>
          <w:szCs w:val="20"/>
        </w:rPr>
        <w:t>contrato</w:t>
      </w:r>
      <w:r w:rsidRPr="00495398">
        <w:rPr>
          <w:rFonts w:asciiTheme="minorHAnsi" w:hAnsiTheme="minorHAnsi" w:cstheme="minorHAnsi"/>
          <w:color w:val="000000" w:themeColor="text1"/>
          <w:szCs w:val="20"/>
        </w:rPr>
        <w:t xml:space="preserve"> e quando julgar pertinente, se o funcionário possui os materiais elencados no subitem 1.2 do termo de referência, registrando ocorrência caso não esteja de acordo e indicando prazo para regularização;</w:t>
      </w:r>
    </w:p>
    <w:p w14:paraId="388C2292" w14:textId="77777777" w:rsidR="00F33717" w:rsidRPr="00495398" w:rsidRDefault="00F33717" w:rsidP="00495398">
      <w:pPr>
        <w:pStyle w:val="PargrafodaLista"/>
        <w:numPr>
          <w:ilvl w:val="1"/>
          <w:numId w:val="30"/>
        </w:numPr>
        <w:tabs>
          <w:tab w:val="left" w:pos="1134"/>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Materiais de higiene e limpeza</w:t>
      </w:r>
      <w:r w:rsidR="001C204F" w:rsidRPr="00495398">
        <w:rPr>
          <w:rFonts w:asciiTheme="minorHAnsi" w:hAnsiTheme="minorHAnsi" w:cstheme="minorHAnsi"/>
          <w:color w:val="000000" w:themeColor="text1"/>
          <w:szCs w:val="20"/>
        </w:rPr>
        <w:t>, copa e alguns de manutenção</w:t>
      </w:r>
      <w:r w:rsidRPr="00495398">
        <w:rPr>
          <w:rFonts w:asciiTheme="minorHAnsi" w:hAnsiTheme="minorHAnsi" w:cstheme="minorHAnsi"/>
          <w:color w:val="000000" w:themeColor="text1"/>
          <w:szCs w:val="20"/>
        </w:rPr>
        <w:t xml:space="preserve"> serão adquiridos pelo CAU/RS, devendo os funcionários e o preposto </w:t>
      </w:r>
      <w:r w:rsidR="00A9446C" w:rsidRPr="00495398">
        <w:rPr>
          <w:rFonts w:asciiTheme="minorHAnsi" w:hAnsiTheme="minorHAnsi" w:cstheme="minorHAnsi"/>
          <w:color w:val="000000" w:themeColor="text1"/>
          <w:szCs w:val="20"/>
        </w:rPr>
        <w:t xml:space="preserve">controlar os materiais que necessitam para execução da tarefa e </w:t>
      </w:r>
      <w:r w:rsidRPr="00495398">
        <w:rPr>
          <w:rFonts w:asciiTheme="minorHAnsi" w:hAnsiTheme="minorHAnsi" w:cstheme="minorHAnsi"/>
          <w:color w:val="000000" w:themeColor="text1"/>
          <w:szCs w:val="20"/>
        </w:rPr>
        <w:t xml:space="preserve">respeitar o prazo de 24 (vinte e quatro) horas para solicitação do material </w:t>
      </w:r>
      <w:r w:rsidR="000B6A74" w:rsidRPr="00495398">
        <w:rPr>
          <w:rFonts w:asciiTheme="minorHAnsi" w:hAnsiTheme="minorHAnsi" w:cstheme="minorHAnsi"/>
          <w:color w:val="000000" w:themeColor="text1"/>
          <w:szCs w:val="20"/>
        </w:rPr>
        <w:t>à</w:t>
      </w:r>
      <w:r w:rsidRPr="00495398">
        <w:rPr>
          <w:rFonts w:asciiTheme="minorHAnsi" w:hAnsiTheme="minorHAnsi" w:cstheme="minorHAnsi"/>
          <w:color w:val="000000" w:themeColor="text1"/>
          <w:szCs w:val="20"/>
        </w:rPr>
        <w:t xml:space="preserve"> unidade de almoxarifado</w:t>
      </w:r>
      <w:r w:rsidR="00A9446C" w:rsidRPr="00495398">
        <w:rPr>
          <w:rFonts w:asciiTheme="minorHAnsi" w:hAnsiTheme="minorHAnsi" w:cstheme="minorHAnsi"/>
          <w:color w:val="000000" w:themeColor="text1"/>
          <w:szCs w:val="20"/>
        </w:rPr>
        <w:t xml:space="preserve">. </w:t>
      </w:r>
      <w:r w:rsidR="000B6A74" w:rsidRPr="00495398">
        <w:rPr>
          <w:rFonts w:asciiTheme="minorHAnsi" w:hAnsiTheme="minorHAnsi" w:cstheme="minorHAnsi"/>
          <w:color w:val="000000" w:themeColor="text1"/>
          <w:szCs w:val="20"/>
        </w:rPr>
        <w:t>O pedido ao almoxarifado será registrado em planilha específica do setor</w:t>
      </w:r>
      <w:r w:rsidR="00A1619D" w:rsidRPr="00495398">
        <w:rPr>
          <w:rFonts w:asciiTheme="minorHAnsi" w:hAnsiTheme="minorHAnsi" w:cstheme="minorHAnsi"/>
          <w:color w:val="000000" w:themeColor="text1"/>
          <w:szCs w:val="20"/>
        </w:rPr>
        <w:t xml:space="preserve">, conforme anexo </w:t>
      </w:r>
      <w:r w:rsidR="00686BD6" w:rsidRPr="00495398">
        <w:rPr>
          <w:rFonts w:asciiTheme="minorHAnsi" w:hAnsiTheme="minorHAnsi" w:cstheme="minorHAnsi"/>
          <w:color w:val="000000" w:themeColor="text1"/>
          <w:szCs w:val="20"/>
        </w:rPr>
        <w:t>IV</w:t>
      </w:r>
      <w:r w:rsidR="000B6A74" w:rsidRPr="00495398">
        <w:rPr>
          <w:rFonts w:asciiTheme="minorHAnsi" w:hAnsiTheme="minorHAnsi" w:cstheme="minorHAnsi"/>
          <w:color w:val="000000" w:themeColor="text1"/>
          <w:szCs w:val="20"/>
        </w:rPr>
        <w:t>. Posteriormente, o almoxarifado entregará</w:t>
      </w:r>
      <w:r w:rsidR="00EB3545" w:rsidRPr="00495398">
        <w:rPr>
          <w:rFonts w:asciiTheme="minorHAnsi" w:hAnsiTheme="minorHAnsi" w:cstheme="minorHAnsi"/>
          <w:color w:val="000000" w:themeColor="text1"/>
          <w:szCs w:val="20"/>
        </w:rPr>
        <w:t xml:space="preserve"> mensalmente</w:t>
      </w:r>
      <w:r w:rsidR="000B6A74" w:rsidRPr="00495398">
        <w:rPr>
          <w:rFonts w:asciiTheme="minorHAnsi" w:hAnsiTheme="minorHAnsi" w:cstheme="minorHAnsi"/>
          <w:color w:val="000000" w:themeColor="text1"/>
          <w:szCs w:val="20"/>
        </w:rPr>
        <w:t xml:space="preserve"> uma cópia das planilhas ao fiscal de contrato para conhecimento</w:t>
      </w:r>
      <w:r w:rsidRPr="00495398">
        <w:rPr>
          <w:rFonts w:asciiTheme="minorHAnsi" w:hAnsiTheme="minorHAnsi" w:cstheme="minorHAnsi"/>
          <w:color w:val="000000" w:themeColor="text1"/>
          <w:szCs w:val="20"/>
        </w:rPr>
        <w:t>;</w:t>
      </w:r>
    </w:p>
    <w:p w14:paraId="73170331" w14:textId="77777777" w:rsidR="00D96D4A" w:rsidRPr="00495398" w:rsidRDefault="00D96D4A" w:rsidP="00495398">
      <w:pPr>
        <w:pStyle w:val="PargrafodaLista"/>
        <w:numPr>
          <w:ilvl w:val="1"/>
          <w:numId w:val="30"/>
        </w:numPr>
        <w:tabs>
          <w:tab w:val="left" w:pos="1134"/>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 carência de materiais </w:t>
      </w:r>
      <w:r w:rsidR="00EB3545" w:rsidRPr="00495398">
        <w:rPr>
          <w:rFonts w:asciiTheme="minorHAnsi" w:hAnsiTheme="minorHAnsi" w:cstheme="minorHAnsi"/>
          <w:color w:val="000000" w:themeColor="text1"/>
          <w:szCs w:val="20"/>
        </w:rPr>
        <w:t xml:space="preserve">(listado no subitem 1.2 </w:t>
      </w:r>
      <w:r w:rsidR="000B6A74" w:rsidRPr="00495398">
        <w:rPr>
          <w:rFonts w:asciiTheme="minorHAnsi" w:hAnsiTheme="minorHAnsi" w:cstheme="minorHAnsi"/>
          <w:color w:val="000000" w:themeColor="text1"/>
          <w:szCs w:val="20"/>
        </w:rPr>
        <w:t xml:space="preserve">do termo de referência) </w:t>
      </w:r>
      <w:r w:rsidRPr="00495398">
        <w:rPr>
          <w:rFonts w:asciiTheme="minorHAnsi" w:hAnsiTheme="minorHAnsi" w:cstheme="minorHAnsi"/>
          <w:color w:val="000000" w:themeColor="text1"/>
          <w:szCs w:val="20"/>
        </w:rPr>
        <w:t>para execução normal das atividades ou a inconformidade em relação a qualidade desses permite a CONTRATANTE aplicar sanções por descumprimento contratual;</w:t>
      </w:r>
    </w:p>
    <w:p w14:paraId="54E26BEE" w14:textId="77777777" w:rsidR="008B4A4B" w:rsidRPr="00495398" w:rsidRDefault="008B4A4B" w:rsidP="00495398">
      <w:pPr>
        <w:pStyle w:val="PargrafodaLista"/>
        <w:numPr>
          <w:ilvl w:val="1"/>
          <w:numId w:val="30"/>
        </w:numPr>
        <w:tabs>
          <w:tab w:val="left" w:pos="1134"/>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 carência de materiais de higiene, limpeza, copa e manutenção por não solicitação do funcionário ao almoxarifado implicarão em descontos na avaliação qualitativa do serviço. Caso o estoque não possua os materiais solicitados, isso não será considerado para fins de desconto na avaliação;</w:t>
      </w:r>
    </w:p>
    <w:p w14:paraId="0D53707E" w14:textId="6491EF7B" w:rsidR="00F52A00"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Em caso de danos causados pelos funcionários da CONTRATADA a qualquer material de sua responsabilidade ou adquirido pelo CAU/RS para exercício do objeto deste edita</w:t>
      </w:r>
      <w:r w:rsidR="002B54ED">
        <w:rPr>
          <w:rFonts w:asciiTheme="minorHAnsi" w:hAnsiTheme="minorHAnsi" w:cstheme="minorHAnsi"/>
          <w:color w:val="000000" w:themeColor="text1"/>
          <w:szCs w:val="20"/>
        </w:rPr>
        <w:t>l, esse deverá ser substituído;</w:t>
      </w:r>
    </w:p>
    <w:p w14:paraId="550F3BE2"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equipamentos de proteção individual (EPI’s) são de uso obrigatório, devendo seguir a Norma Regulamentadora (NR) 6</w:t>
      </w:r>
      <w:r w:rsidR="004A5308" w:rsidRPr="00495398">
        <w:rPr>
          <w:rFonts w:asciiTheme="minorHAnsi" w:hAnsiTheme="minorHAnsi" w:cstheme="minorHAnsi"/>
          <w:color w:val="000000" w:themeColor="text1"/>
          <w:szCs w:val="20"/>
        </w:rPr>
        <w:t>, sendo disponibilizados desde o início dos serviços</w:t>
      </w:r>
      <w:r w:rsidRPr="00495398">
        <w:rPr>
          <w:rFonts w:asciiTheme="minorHAnsi" w:hAnsiTheme="minorHAnsi" w:cstheme="minorHAnsi"/>
          <w:color w:val="000000" w:themeColor="text1"/>
          <w:szCs w:val="20"/>
        </w:rPr>
        <w:t>;</w:t>
      </w:r>
    </w:p>
    <w:p w14:paraId="44792A16"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fornecimento dos EPI’s deverá ser comprovado mediante apresentação de cópia do recibo de entrega aos funcionários da CONTRATADA para o fiscal da contratante.</w:t>
      </w:r>
    </w:p>
    <w:p w14:paraId="775077CA" w14:textId="77777777" w:rsidR="00D96D4A" w:rsidRPr="00495398" w:rsidRDefault="00D96D4A" w:rsidP="00495398">
      <w:pPr>
        <w:pStyle w:val="PargrafodaLista"/>
        <w:tabs>
          <w:tab w:val="left" w:pos="1134"/>
        </w:tabs>
        <w:spacing w:line="360" w:lineRule="auto"/>
        <w:ind w:left="737"/>
        <w:jc w:val="both"/>
        <w:rPr>
          <w:rFonts w:asciiTheme="minorHAnsi" w:hAnsiTheme="minorHAnsi" w:cstheme="minorHAnsi"/>
          <w:color w:val="000000" w:themeColor="text1"/>
          <w:szCs w:val="20"/>
        </w:rPr>
      </w:pPr>
    </w:p>
    <w:p w14:paraId="65106C81"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7" w:name="_Toc456176031"/>
      <w:r w:rsidRPr="00495398">
        <w:rPr>
          <w:rFonts w:asciiTheme="minorHAnsi" w:hAnsiTheme="minorHAnsi" w:cstheme="minorHAnsi"/>
          <w:color w:val="000000" w:themeColor="text1"/>
        </w:rPr>
        <w:t>DA EXECUÇÃO DOS SERVIÇOS E SEU RECEBIMENTO</w:t>
      </w:r>
      <w:bookmarkEnd w:id="7"/>
    </w:p>
    <w:p w14:paraId="421F6EE6"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 execução dos serviços será iniciada </w:t>
      </w:r>
      <w:r w:rsidR="00410D49" w:rsidRPr="00495398">
        <w:rPr>
          <w:rFonts w:asciiTheme="minorHAnsi" w:hAnsiTheme="minorHAnsi" w:cstheme="minorHAnsi"/>
          <w:color w:val="000000" w:themeColor="text1"/>
          <w:szCs w:val="20"/>
        </w:rPr>
        <w:t>conforme a data especificada no Termo de Contrato</w:t>
      </w:r>
      <w:r w:rsidRPr="00495398">
        <w:rPr>
          <w:rFonts w:asciiTheme="minorHAnsi" w:hAnsiTheme="minorHAnsi" w:cstheme="minorHAnsi"/>
          <w:color w:val="000000" w:themeColor="text1"/>
          <w:szCs w:val="20"/>
        </w:rPr>
        <w:t>, na forma que segue:</w:t>
      </w:r>
    </w:p>
    <w:p w14:paraId="4AEE45D2"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Desde o primeiro dia de atividades, os funcionários deverão apresentar-se na empresa com crachá de identificação, sendo esse de uso obrigatório nas instalações do CAU/RS ou em outras que forem designadas;</w:t>
      </w:r>
    </w:p>
    <w:p w14:paraId="31F96215"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lastRenderedPageBreak/>
        <w:t>A empresa deverá cumprir o prazo e as especificações estipuladas no item 6 para uniformização dos funcionários;</w:t>
      </w:r>
    </w:p>
    <w:p w14:paraId="47347C78"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preposto receberá instruções por parte do fiscal da CONTRATANTE, durante reunião que será registrada em ata, em relação às tarefas a serem executadas pelos funcionários de cada posto e sua frequência, devendo organizá-las e repassá-las aos mesmos;</w:t>
      </w:r>
    </w:p>
    <w:p w14:paraId="4397F451"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O preposto solicitará, controlará e receberá todos ao materiais e equipamentos </w:t>
      </w:r>
      <w:r w:rsidR="00410D49" w:rsidRPr="00495398">
        <w:rPr>
          <w:rFonts w:asciiTheme="minorHAnsi" w:hAnsiTheme="minorHAnsi" w:cstheme="minorHAnsi"/>
          <w:color w:val="000000" w:themeColor="text1"/>
          <w:szCs w:val="20"/>
        </w:rPr>
        <w:t>de incumbência e responsabilidade da contratada</w:t>
      </w:r>
      <w:r w:rsidRPr="00495398">
        <w:rPr>
          <w:rFonts w:asciiTheme="minorHAnsi" w:hAnsiTheme="minorHAnsi" w:cstheme="minorHAnsi"/>
          <w:color w:val="000000" w:themeColor="text1"/>
          <w:szCs w:val="20"/>
        </w:rPr>
        <w:t xml:space="preserve">, </w:t>
      </w:r>
      <w:r w:rsidR="00410D49" w:rsidRPr="00495398">
        <w:rPr>
          <w:rFonts w:asciiTheme="minorHAnsi" w:hAnsiTheme="minorHAnsi" w:cstheme="minorHAnsi"/>
          <w:color w:val="000000" w:themeColor="text1"/>
          <w:szCs w:val="20"/>
        </w:rPr>
        <w:t>entregando-os aos funcionários competentes</w:t>
      </w:r>
      <w:r w:rsidRPr="00495398">
        <w:rPr>
          <w:rFonts w:asciiTheme="minorHAnsi" w:hAnsiTheme="minorHAnsi" w:cstheme="minorHAnsi"/>
          <w:color w:val="000000" w:themeColor="text1"/>
          <w:szCs w:val="20"/>
        </w:rPr>
        <w:t>;</w:t>
      </w:r>
    </w:p>
    <w:p w14:paraId="37849068" w14:textId="77777777" w:rsidR="00410D49" w:rsidRPr="00495398" w:rsidRDefault="00410D49"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funcionários e o preposto deverão solicitar os materiais de limpeza</w:t>
      </w:r>
      <w:r w:rsidR="001C204F" w:rsidRPr="00495398">
        <w:rPr>
          <w:rFonts w:asciiTheme="minorHAnsi" w:hAnsiTheme="minorHAnsi" w:cstheme="minorHAnsi"/>
          <w:color w:val="000000" w:themeColor="text1"/>
          <w:szCs w:val="20"/>
        </w:rPr>
        <w:t>,</w:t>
      </w:r>
      <w:r w:rsidRPr="00495398">
        <w:rPr>
          <w:rFonts w:asciiTheme="minorHAnsi" w:hAnsiTheme="minorHAnsi" w:cstheme="minorHAnsi"/>
          <w:color w:val="000000" w:themeColor="text1"/>
          <w:szCs w:val="20"/>
        </w:rPr>
        <w:t xml:space="preserve"> higiene</w:t>
      </w:r>
      <w:r w:rsidR="001C204F" w:rsidRPr="00495398">
        <w:rPr>
          <w:rFonts w:asciiTheme="minorHAnsi" w:hAnsiTheme="minorHAnsi" w:cstheme="minorHAnsi"/>
          <w:color w:val="000000" w:themeColor="text1"/>
          <w:szCs w:val="20"/>
        </w:rPr>
        <w:t>, copa e manutenção</w:t>
      </w:r>
      <w:r w:rsidRPr="00495398">
        <w:rPr>
          <w:rFonts w:asciiTheme="minorHAnsi" w:hAnsiTheme="minorHAnsi" w:cstheme="minorHAnsi"/>
          <w:color w:val="000000" w:themeColor="text1"/>
          <w:szCs w:val="20"/>
        </w:rPr>
        <w:t xml:space="preserve"> ao almoxarifado conforme prazo especificado no item 7 do termo de referência;</w:t>
      </w:r>
    </w:p>
    <w:p w14:paraId="73A4BC78"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As atribuições de cada posto devem ser seguidas de maneira efetiva, sendo posteriormente avaliadas pelo fiscal da CONTRATANTE;</w:t>
      </w:r>
    </w:p>
    <w:p w14:paraId="11DF4DDE" w14:textId="77777777" w:rsidR="002C40A5" w:rsidRPr="00495398" w:rsidRDefault="00D96D4A"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O fiscal da CONTRATANTE somente dará o atesto de recebimento dos serviços, mediante avaliação de qualidade do serviço prestado (anexo </w:t>
      </w:r>
      <w:r w:rsidR="00686BD6" w:rsidRPr="00495398">
        <w:rPr>
          <w:rFonts w:asciiTheme="minorHAnsi" w:hAnsiTheme="minorHAnsi" w:cstheme="minorHAnsi"/>
          <w:color w:val="000000" w:themeColor="text1"/>
          <w:szCs w:val="20"/>
        </w:rPr>
        <w:t>VII</w:t>
      </w:r>
      <w:r w:rsidRPr="00495398">
        <w:rPr>
          <w:rFonts w:asciiTheme="minorHAnsi" w:hAnsiTheme="minorHAnsi" w:cstheme="minorHAnsi"/>
          <w:color w:val="000000" w:themeColor="text1"/>
          <w:szCs w:val="20"/>
        </w:rPr>
        <w:t>) e verificação da conformidade das documentações indicadas no item 9 deste Termo de Referência</w:t>
      </w:r>
      <w:r w:rsidR="002C40A5" w:rsidRPr="00495398">
        <w:rPr>
          <w:rFonts w:asciiTheme="minorHAnsi" w:hAnsiTheme="minorHAnsi" w:cstheme="minorHAnsi"/>
          <w:color w:val="000000" w:themeColor="text1"/>
          <w:szCs w:val="20"/>
        </w:rPr>
        <w:t>;</w:t>
      </w:r>
    </w:p>
    <w:p w14:paraId="3EBB044E" w14:textId="77777777" w:rsidR="002C40A5" w:rsidRPr="00495398" w:rsidRDefault="002C40A5" w:rsidP="00495398">
      <w:pPr>
        <w:pStyle w:val="PargrafodaLista"/>
        <w:numPr>
          <w:ilvl w:val="2"/>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Eventualmente poderão ser requisitados serviços aos sábados, domingos e feriados, devidamente informados com antecedência, para os quais deverão ser emitidas faturas em separado da cobrança mensal normal, observados os custos propostos, acrescidos das remunerações legais previstas na CLT, devidamente justificados na própria fatura.</w:t>
      </w:r>
    </w:p>
    <w:p w14:paraId="27A10931" w14:textId="77777777" w:rsidR="00D96D4A" w:rsidRPr="00495398" w:rsidRDefault="00D96D4A" w:rsidP="00495398">
      <w:pPr>
        <w:spacing w:line="360" w:lineRule="auto"/>
        <w:rPr>
          <w:rFonts w:asciiTheme="minorHAnsi" w:hAnsiTheme="minorHAnsi" w:cstheme="minorHAnsi"/>
          <w:color w:val="000000" w:themeColor="text1"/>
          <w:szCs w:val="20"/>
        </w:rPr>
      </w:pPr>
      <w:bookmarkStart w:id="8" w:name="_Toc456176032"/>
    </w:p>
    <w:p w14:paraId="67EA6302"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r w:rsidRPr="00495398">
        <w:rPr>
          <w:rFonts w:asciiTheme="minorHAnsi" w:hAnsiTheme="minorHAnsi" w:cstheme="minorHAnsi"/>
          <w:color w:val="000000" w:themeColor="text1"/>
        </w:rPr>
        <w:t>DO CONTROLE E FISCALIZAÇÃO DA EXECUÇÃO</w:t>
      </w:r>
      <w:bookmarkEnd w:id="8"/>
    </w:p>
    <w:p w14:paraId="25E52523" w14:textId="77777777" w:rsidR="00D96D4A"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8.666/1993, e do art. 6º do Decreto nº 2.271/1997;</w:t>
      </w:r>
    </w:p>
    <w:p w14:paraId="181BF125" w14:textId="69615395" w:rsidR="00E56277" w:rsidRPr="00495398" w:rsidRDefault="00E56277" w:rsidP="00E56277">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9820F0">
        <w:rPr>
          <w:rFonts w:asciiTheme="minorHAnsi" w:hAnsiTheme="minorHAnsi" w:cstheme="minorHAnsi"/>
          <w:color w:val="00000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r>
        <w:rPr>
          <w:rFonts w:asciiTheme="minorHAnsi" w:hAnsiTheme="minorHAnsi" w:cstheme="minorHAnsi"/>
          <w:color w:val="000000"/>
          <w:szCs w:val="20"/>
          <w:lang w:eastAsia="en-US"/>
        </w:rPr>
        <w:t>.</w:t>
      </w:r>
    </w:p>
    <w:p w14:paraId="62CE6849" w14:textId="77777777" w:rsidR="00482096" w:rsidRPr="00495398" w:rsidRDefault="00482096"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A verificação diária dos serviços pelo fiscal ocorrerá mediante o preenchimento do check list no anexo </w:t>
      </w:r>
      <w:r w:rsidR="00686BD6" w:rsidRPr="00495398">
        <w:rPr>
          <w:rFonts w:asciiTheme="minorHAnsi" w:hAnsiTheme="minorHAnsi" w:cstheme="minorHAnsi"/>
          <w:bCs/>
          <w:color w:val="000000" w:themeColor="text1"/>
          <w:szCs w:val="20"/>
        </w:rPr>
        <w:t>VI</w:t>
      </w:r>
      <w:r w:rsidR="00117871" w:rsidRPr="00495398">
        <w:rPr>
          <w:rFonts w:asciiTheme="minorHAnsi" w:hAnsiTheme="minorHAnsi" w:cstheme="minorHAnsi"/>
          <w:bCs/>
          <w:color w:val="000000" w:themeColor="text1"/>
          <w:szCs w:val="20"/>
        </w:rPr>
        <w:t xml:space="preserve">. O resultado das avaliações diárias será computado na avaliação mensal (anexo </w:t>
      </w:r>
      <w:r w:rsidR="00686BD6" w:rsidRPr="00495398">
        <w:rPr>
          <w:rFonts w:asciiTheme="minorHAnsi" w:hAnsiTheme="minorHAnsi" w:cstheme="minorHAnsi"/>
          <w:bCs/>
          <w:color w:val="000000" w:themeColor="text1"/>
          <w:szCs w:val="20"/>
        </w:rPr>
        <w:t>VII</w:t>
      </w:r>
      <w:r w:rsidR="00117871" w:rsidRPr="00495398">
        <w:rPr>
          <w:rFonts w:asciiTheme="minorHAnsi" w:hAnsiTheme="minorHAnsi" w:cstheme="minorHAnsi"/>
          <w:bCs/>
          <w:color w:val="000000" w:themeColor="text1"/>
          <w:szCs w:val="20"/>
        </w:rPr>
        <w:t>);</w:t>
      </w:r>
    </w:p>
    <w:p w14:paraId="238397AE"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 representante da CONTRATADA deverá ter a experiência necessária para o acompanhamento e controle da execução dos serviços e do contrato;</w:t>
      </w:r>
    </w:p>
    <w:p w14:paraId="0A5EBBEA" w14:textId="0BD8D2CE" w:rsidR="00D96D4A" w:rsidRPr="00495398" w:rsidRDefault="00E56277"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9820F0">
        <w:rPr>
          <w:rFonts w:asciiTheme="minorHAnsi" w:hAnsiTheme="minorHAnsi" w:cstheme="minorHAnsi"/>
          <w:color w:val="000000"/>
          <w:szCs w:val="20"/>
          <w:lang w:eastAsia="en-US"/>
        </w:rPr>
        <w:t>As disposições previstas nesta cláusula não excluem o disposto no Anexo IV (Guia de Fiscalização dos Contratos de Terceirização) da Instrução Normativa SLTI/MP nº 02, de 2008</w:t>
      </w:r>
      <w:r w:rsidR="00D96D4A" w:rsidRPr="00495398">
        <w:rPr>
          <w:rFonts w:asciiTheme="minorHAnsi" w:hAnsiTheme="minorHAnsi" w:cstheme="minorHAnsi"/>
          <w:color w:val="000000" w:themeColor="text1"/>
          <w:szCs w:val="20"/>
        </w:rPr>
        <w:t>;</w:t>
      </w:r>
    </w:p>
    <w:p w14:paraId="6F5BC158"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A verificação da adequação da prestação do serviço deverá ser realizada com base nos critérios previstos neste Termo de Referência;</w:t>
      </w:r>
    </w:p>
    <w:p w14:paraId="2E1535CB" w14:textId="7D8F8C38"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A execução dos contratos deverá ser acompanhada e fiscalizada por meio de instrumentos de controle, que compreendam a mensuração dos aspectos mencionados </w:t>
      </w:r>
      <w:r w:rsidR="00E56277" w:rsidRPr="009820F0">
        <w:rPr>
          <w:rFonts w:asciiTheme="minorHAnsi" w:hAnsiTheme="minorHAnsi" w:cstheme="minorHAnsi"/>
          <w:color w:val="000000"/>
          <w:szCs w:val="20"/>
          <w:lang w:eastAsia="en-US"/>
        </w:rPr>
        <w:t>no art. 34 da Instrução Normativa SLTI/MP nº 02, de 2008,</w:t>
      </w:r>
      <w:r w:rsidRPr="00495398">
        <w:rPr>
          <w:rFonts w:asciiTheme="minorHAnsi" w:hAnsiTheme="minorHAnsi" w:cstheme="minorHAnsi"/>
          <w:bCs/>
          <w:color w:val="000000" w:themeColor="text1"/>
          <w:szCs w:val="20"/>
        </w:rPr>
        <w:t xml:space="preserve"> quando for o caso;</w:t>
      </w:r>
    </w:p>
    <w:p w14:paraId="7EBD8B14"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strike/>
          <w:color w:val="000000" w:themeColor="text1"/>
          <w:szCs w:val="20"/>
        </w:rPr>
      </w:pPr>
      <w:r w:rsidRPr="00495398">
        <w:rPr>
          <w:rFonts w:asciiTheme="minorHAnsi" w:hAnsiTheme="minorHAnsi" w:cstheme="minorHAnsi"/>
          <w:bCs/>
          <w:color w:val="000000" w:themeColor="text1"/>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488D7267"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strike/>
          <w:color w:val="000000" w:themeColor="text1"/>
          <w:szCs w:val="20"/>
        </w:rPr>
      </w:pPr>
      <w:r w:rsidRPr="00495398">
        <w:rPr>
          <w:rFonts w:asciiTheme="minorHAnsi" w:hAnsiTheme="minorHAnsi" w:cstheme="minorHAnsi"/>
          <w:bCs/>
          <w:color w:val="000000" w:themeColor="text1"/>
          <w:szCs w:val="20"/>
        </w:rPr>
        <w:t>Caso haja a persistência da inconformidade, a CONTRATADA receberá uma notificação extrajudicial;</w:t>
      </w:r>
    </w:p>
    <w:p w14:paraId="756AC83C"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strike/>
          <w:color w:val="000000" w:themeColor="text1"/>
          <w:szCs w:val="20"/>
        </w:rPr>
      </w:pPr>
      <w:r w:rsidRPr="00495398">
        <w:rPr>
          <w:rFonts w:asciiTheme="minorHAnsi" w:hAnsiTheme="minorHAnsi" w:cstheme="minorHAnsi"/>
          <w:bCs/>
          <w:color w:val="000000" w:themeColor="text1"/>
          <w:szCs w:val="20"/>
        </w:rPr>
        <w:t>Em hipótese de não regularização das cláusulas contratuais por parte da CON</w:t>
      </w:r>
      <w:r w:rsidR="00482096" w:rsidRPr="00495398">
        <w:rPr>
          <w:rFonts w:asciiTheme="minorHAnsi" w:hAnsiTheme="minorHAnsi" w:cstheme="minorHAnsi"/>
          <w:bCs/>
          <w:color w:val="000000" w:themeColor="text1"/>
          <w:szCs w:val="20"/>
        </w:rPr>
        <w:t>TRATADA, mesmo após notificação</w:t>
      </w:r>
      <w:r w:rsidRPr="00495398">
        <w:rPr>
          <w:rFonts w:asciiTheme="minorHAnsi" w:hAnsiTheme="minorHAnsi" w:cstheme="minorHAnsi"/>
          <w:bCs/>
          <w:color w:val="000000" w:themeColor="text1"/>
          <w:szCs w:val="20"/>
        </w:rPr>
        <w:t>, o gestor da contratante deverá informar à autoridade competente para avaliação da necessidade de abertura de processo administrativo;</w:t>
      </w:r>
    </w:p>
    <w:p w14:paraId="1C909871" w14:textId="5C78ACF5"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strike/>
          <w:color w:val="000000" w:themeColor="text1"/>
          <w:szCs w:val="20"/>
        </w:rPr>
      </w:pPr>
      <w:r w:rsidRPr="00495398">
        <w:rPr>
          <w:rFonts w:asciiTheme="minorHAnsi" w:hAnsiTheme="minorHAnsi" w:cstheme="minorHAnsi"/>
          <w:bCs/>
          <w:color w:val="000000" w:themeColor="text1"/>
          <w:szCs w:val="20"/>
        </w:rPr>
        <w:t>Na fiscalização do cumprimento das obrigações trabalhistas e sociais nas contratações continuadas com dedicação exclusiva dos trabalhadores da contratada, exigir-se-á, dentre outras</w:t>
      </w:r>
      <w:r w:rsidR="00117871" w:rsidRPr="00495398">
        <w:rPr>
          <w:rFonts w:asciiTheme="minorHAnsi" w:hAnsiTheme="minorHAnsi" w:cstheme="minorHAnsi"/>
          <w:bCs/>
          <w:color w:val="000000" w:themeColor="text1"/>
          <w:szCs w:val="20"/>
        </w:rPr>
        <w:t xml:space="preserve">, as comprovações previstas </w:t>
      </w:r>
      <w:r w:rsidR="00E56277" w:rsidRPr="009820F0">
        <w:rPr>
          <w:rFonts w:asciiTheme="minorHAnsi" w:hAnsiTheme="minorHAnsi" w:cstheme="minorHAnsi"/>
          <w:color w:val="000000"/>
          <w:szCs w:val="20"/>
          <w:lang w:eastAsia="en-US"/>
        </w:rPr>
        <w:t>no art. 2º, §2º, V, da Portaria MP nº 409, de 21 de dezembro de 2016 e no §5º do art. 34 da Instrução Normativa SLTI/MP nº 02, de 2008</w:t>
      </w:r>
      <w:r w:rsidRPr="00495398">
        <w:rPr>
          <w:rFonts w:asciiTheme="minorHAnsi" w:hAnsiTheme="minorHAnsi" w:cstheme="minorHAnsi"/>
          <w:bCs/>
          <w:color w:val="000000" w:themeColor="text1"/>
          <w:szCs w:val="20"/>
        </w:rPr>
        <w:t>;</w:t>
      </w:r>
    </w:p>
    <w:p w14:paraId="7234D73A"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strike/>
          <w:color w:val="000000" w:themeColor="text1"/>
          <w:szCs w:val="20"/>
        </w:rPr>
      </w:pPr>
      <w:r w:rsidRPr="00495398">
        <w:rPr>
          <w:rFonts w:asciiTheme="minorHAnsi" w:hAnsiTheme="minorHAnsi" w:cstheme="minorHAnsi"/>
          <w:color w:val="000000" w:themeColor="text1"/>
          <w:szCs w:val="20"/>
        </w:rPr>
        <w:t>Para fins de acompanhamento do adimplemento de suas obrigações fiscais, trabalhistas e previdenciárias, a CONTRATADA deverá entregar ao fiscal da CONTRATANTE a documentação a seguir relacionada:</w:t>
      </w:r>
    </w:p>
    <w:p w14:paraId="7031C467" w14:textId="7E88AB89" w:rsidR="00D96D4A" w:rsidRPr="00495398" w:rsidRDefault="00D96D4A" w:rsidP="002B54ED">
      <w:pPr>
        <w:pStyle w:val="PargrafodaLista"/>
        <w:numPr>
          <w:ilvl w:val="2"/>
          <w:numId w:val="30"/>
        </w:numPr>
        <w:spacing w:after="120" w:line="360" w:lineRule="auto"/>
        <w:ind w:left="1225" w:hanging="505"/>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Mensalmente, acompanhando a Nota Fiscal/Fatura referente ao serviço prestado, no setor responsável pela fiscalização do contrato, cópias autenticadas em cartório ou cópias simples acompanhadas de origi</w:t>
      </w:r>
      <w:r w:rsidR="002B54ED">
        <w:rPr>
          <w:rFonts w:asciiTheme="minorHAnsi" w:hAnsiTheme="minorHAnsi" w:cstheme="minorHAnsi"/>
          <w:color w:val="000000" w:themeColor="text1"/>
          <w:szCs w:val="20"/>
        </w:rPr>
        <w:t>nais, dos seguintes documentos:</w:t>
      </w:r>
    </w:p>
    <w:tbl>
      <w:tblPr>
        <w:tblStyle w:val="Tabelacomgrade"/>
        <w:tblW w:w="9071" w:type="dxa"/>
        <w:jc w:val="center"/>
        <w:tblLook w:val="04A0" w:firstRow="1" w:lastRow="0" w:firstColumn="1" w:lastColumn="0" w:noHBand="0" w:noVBand="1"/>
      </w:tblPr>
      <w:tblGrid>
        <w:gridCol w:w="9071"/>
      </w:tblGrid>
      <w:tr w:rsidR="00D96D4A" w:rsidRPr="001C003C" w14:paraId="16B1B755" w14:textId="77777777" w:rsidTr="002B54ED">
        <w:trPr>
          <w:jc w:val="center"/>
        </w:trPr>
        <w:tc>
          <w:tcPr>
            <w:tcW w:w="9071" w:type="dxa"/>
            <w:shd w:val="clear" w:color="auto" w:fill="BFBFBF" w:themeFill="background1" w:themeFillShade="BF"/>
          </w:tcPr>
          <w:p w14:paraId="3C1BEF22" w14:textId="2C562691" w:rsidR="00D96D4A" w:rsidRPr="001C003C" w:rsidRDefault="00D96D4A" w:rsidP="002B54ED">
            <w:pPr>
              <w:spacing w:line="360" w:lineRule="auto"/>
              <w:jc w:val="center"/>
              <w:rPr>
                <w:rFonts w:asciiTheme="minorHAnsi" w:hAnsiTheme="minorHAnsi" w:cstheme="minorHAnsi"/>
                <w:color w:val="000000" w:themeColor="text1"/>
                <w:szCs w:val="20"/>
              </w:rPr>
            </w:pPr>
            <w:r w:rsidRPr="001C003C">
              <w:rPr>
                <w:rFonts w:asciiTheme="minorHAnsi" w:hAnsiTheme="minorHAnsi" w:cstheme="minorHAnsi"/>
                <w:b/>
                <w:color w:val="000000" w:themeColor="text1"/>
                <w:szCs w:val="20"/>
              </w:rPr>
              <w:t>D</w:t>
            </w:r>
            <w:r w:rsidR="002B54ED" w:rsidRPr="001C003C">
              <w:rPr>
                <w:rFonts w:asciiTheme="minorHAnsi" w:hAnsiTheme="minorHAnsi" w:cstheme="minorHAnsi"/>
                <w:b/>
                <w:color w:val="000000" w:themeColor="text1"/>
                <w:szCs w:val="20"/>
              </w:rPr>
              <w:t>o</w:t>
            </w:r>
            <w:r w:rsidRPr="001C003C">
              <w:rPr>
                <w:rFonts w:asciiTheme="minorHAnsi" w:hAnsiTheme="minorHAnsi" w:cstheme="minorHAnsi"/>
                <w:b/>
                <w:color w:val="000000" w:themeColor="text1"/>
                <w:szCs w:val="20"/>
              </w:rPr>
              <w:t>cumentos autenticados ou cópia acompanhada do original</w:t>
            </w:r>
          </w:p>
        </w:tc>
      </w:tr>
      <w:tr w:rsidR="00D96D4A" w:rsidRPr="001C003C" w14:paraId="5FDD3D74" w14:textId="77777777" w:rsidTr="002B54ED">
        <w:trPr>
          <w:jc w:val="center"/>
        </w:trPr>
        <w:tc>
          <w:tcPr>
            <w:tcW w:w="9071" w:type="dxa"/>
          </w:tcPr>
          <w:p w14:paraId="3AD2F266" w14:textId="2C9ADCF1" w:rsidR="00D96D4A" w:rsidRPr="001C003C" w:rsidRDefault="00D96D4A" w:rsidP="002B54ED">
            <w:pPr>
              <w:pStyle w:val="PargrafodaLista"/>
              <w:numPr>
                <w:ilvl w:val="0"/>
                <w:numId w:val="42"/>
              </w:numPr>
              <w:tabs>
                <w:tab w:val="left" w:pos="454"/>
              </w:tabs>
              <w:spacing w:line="360" w:lineRule="auto"/>
              <w:ind w:left="29" w:firstLine="18"/>
              <w:jc w:val="both"/>
              <w:rPr>
                <w:rFonts w:asciiTheme="minorHAnsi" w:hAnsiTheme="minorHAnsi" w:cstheme="minorHAnsi"/>
                <w:color w:val="000000" w:themeColor="text1"/>
                <w:szCs w:val="20"/>
              </w:rPr>
            </w:pPr>
            <w:r w:rsidRPr="001C003C">
              <w:rPr>
                <w:rFonts w:asciiTheme="minorHAnsi" w:hAnsiTheme="minorHAnsi" w:cstheme="minorHAnsi"/>
                <w:color w:val="000000" w:themeColor="text1"/>
                <w:szCs w:val="20"/>
              </w:rPr>
              <w:t>Certidão Negativa de Débito da Previdência Social – CND;</w:t>
            </w:r>
          </w:p>
          <w:p w14:paraId="49AA0793" w14:textId="268E9660" w:rsidR="00D96D4A" w:rsidRPr="001C003C" w:rsidRDefault="00D96D4A" w:rsidP="002B54ED">
            <w:pPr>
              <w:pStyle w:val="PargrafodaLista"/>
              <w:numPr>
                <w:ilvl w:val="0"/>
                <w:numId w:val="42"/>
              </w:numPr>
              <w:tabs>
                <w:tab w:val="left" w:pos="454"/>
              </w:tabs>
              <w:spacing w:line="360" w:lineRule="auto"/>
              <w:ind w:left="29" w:firstLine="18"/>
              <w:jc w:val="both"/>
              <w:rPr>
                <w:rFonts w:asciiTheme="minorHAnsi" w:hAnsiTheme="minorHAnsi" w:cstheme="minorHAnsi"/>
                <w:color w:val="000000" w:themeColor="text1"/>
                <w:szCs w:val="20"/>
              </w:rPr>
            </w:pPr>
            <w:r w:rsidRPr="001C003C">
              <w:rPr>
                <w:rFonts w:asciiTheme="minorHAnsi" w:hAnsiTheme="minorHAnsi" w:cstheme="minorHAnsi"/>
                <w:color w:val="000000" w:themeColor="text1"/>
                <w:szCs w:val="20"/>
              </w:rPr>
              <w:t>Certidão de Regularidade do FGTS – CRF;</w:t>
            </w:r>
          </w:p>
          <w:p w14:paraId="1AF1680C" w14:textId="7D3294A3" w:rsidR="00D96D4A" w:rsidRPr="001C003C" w:rsidRDefault="00D96D4A" w:rsidP="002B54ED">
            <w:pPr>
              <w:pStyle w:val="PargrafodaLista"/>
              <w:numPr>
                <w:ilvl w:val="0"/>
                <w:numId w:val="42"/>
              </w:numPr>
              <w:tabs>
                <w:tab w:val="left" w:pos="454"/>
              </w:tabs>
              <w:spacing w:line="360" w:lineRule="auto"/>
              <w:ind w:left="29" w:firstLine="18"/>
              <w:jc w:val="both"/>
              <w:rPr>
                <w:rFonts w:asciiTheme="minorHAnsi" w:hAnsiTheme="minorHAnsi" w:cstheme="minorHAnsi"/>
                <w:color w:val="000000" w:themeColor="text1"/>
                <w:szCs w:val="20"/>
              </w:rPr>
            </w:pPr>
            <w:r w:rsidRPr="001C003C">
              <w:rPr>
                <w:rFonts w:asciiTheme="minorHAnsi" w:hAnsiTheme="minorHAnsi" w:cstheme="minorHAnsi"/>
                <w:color w:val="000000" w:themeColor="text1"/>
                <w:szCs w:val="20"/>
              </w:rPr>
              <w:t>Certidão Conjunta Negativa de Débitos relativos a Tributos Federais e à Dívida Ativa da União;</w:t>
            </w:r>
          </w:p>
          <w:p w14:paraId="3A315F70" w14:textId="29A99B60" w:rsidR="00D96D4A" w:rsidRPr="001C003C" w:rsidRDefault="00D96D4A" w:rsidP="002B54ED">
            <w:pPr>
              <w:pStyle w:val="PargrafodaLista"/>
              <w:numPr>
                <w:ilvl w:val="0"/>
                <w:numId w:val="42"/>
              </w:numPr>
              <w:tabs>
                <w:tab w:val="left" w:pos="454"/>
              </w:tabs>
              <w:spacing w:line="360" w:lineRule="auto"/>
              <w:ind w:left="29" w:firstLine="18"/>
              <w:jc w:val="both"/>
              <w:rPr>
                <w:rFonts w:asciiTheme="minorHAnsi" w:hAnsiTheme="minorHAnsi" w:cstheme="minorHAnsi"/>
                <w:color w:val="000000" w:themeColor="text1"/>
                <w:szCs w:val="20"/>
              </w:rPr>
            </w:pPr>
            <w:r w:rsidRPr="001C003C">
              <w:rPr>
                <w:rFonts w:asciiTheme="minorHAnsi" w:hAnsiTheme="minorHAnsi" w:cstheme="minorHAnsi"/>
                <w:color w:val="000000" w:themeColor="text1"/>
                <w:szCs w:val="20"/>
              </w:rPr>
              <w:t>Certidão Negativa de Débitos das Fazendas Estadual e Municipal do d</w:t>
            </w:r>
            <w:r w:rsidR="002B54ED" w:rsidRPr="001C003C">
              <w:rPr>
                <w:rFonts w:asciiTheme="minorHAnsi" w:hAnsiTheme="minorHAnsi" w:cstheme="minorHAnsi"/>
                <w:color w:val="000000" w:themeColor="text1"/>
                <w:szCs w:val="20"/>
              </w:rPr>
              <w:t>omicílio ou sede da CONTRATADA;</w:t>
            </w:r>
          </w:p>
          <w:p w14:paraId="132725AE" w14:textId="2083A4A7" w:rsidR="00D96D4A" w:rsidRPr="001C003C" w:rsidRDefault="00D96D4A" w:rsidP="002B54ED">
            <w:pPr>
              <w:pStyle w:val="PargrafodaLista"/>
              <w:numPr>
                <w:ilvl w:val="0"/>
                <w:numId w:val="42"/>
              </w:numPr>
              <w:tabs>
                <w:tab w:val="left" w:pos="454"/>
              </w:tabs>
              <w:spacing w:line="360" w:lineRule="auto"/>
              <w:ind w:left="29" w:firstLine="18"/>
              <w:jc w:val="both"/>
              <w:rPr>
                <w:rFonts w:asciiTheme="minorHAnsi" w:hAnsiTheme="minorHAnsi" w:cstheme="minorHAnsi"/>
                <w:color w:val="000000" w:themeColor="text1"/>
                <w:szCs w:val="20"/>
              </w:rPr>
            </w:pPr>
            <w:r w:rsidRPr="001C003C">
              <w:rPr>
                <w:rFonts w:asciiTheme="minorHAnsi" w:hAnsiTheme="minorHAnsi" w:cstheme="minorHAnsi"/>
                <w:color w:val="000000" w:themeColor="text1"/>
                <w:szCs w:val="20"/>
              </w:rPr>
              <w:t>Certidão Negativa de Débitos Trabalhistas.</w:t>
            </w:r>
          </w:p>
        </w:tc>
      </w:tr>
    </w:tbl>
    <w:p w14:paraId="14200FA5" w14:textId="77777777" w:rsidR="00D96D4A" w:rsidRPr="00495398" w:rsidRDefault="00D96D4A" w:rsidP="002B54ED">
      <w:pPr>
        <w:pStyle w:val="PargrafodaLista"/>
        <w:numPr>
          <w:ilvl w:val="2"/>
          <w:numId w:val="30"/>
        </w:numPr>
        <w:spacing w:before="240" w:line="360" w:lineRule="auto"/>
        <w:ind w:left="1225" w:hanging="505"/>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documentos relacionados nas alíneas “a” a “</w:t>
      </w:r>
      <w:r w:rsidR="00B50346" w:rsidRPr="00495398">
        <w:rPr>
          <w:rFonts w:asciiTheme="minorHAnsi" w:hAnsiTheme="minorHAnsi" w:cstheme="minorHAnsi"/>
          <w:color w:val="000000" w:themeColor="text1"/>
          <w:szCs w:val="20"/>
        </w:rPr>
        <w:t>e</w:t>
      </w:r>
      <w:r w:rsidRPr="00495398">
        <w:rPr>
          <w:rFonts w:asciiTheme="minorHAnsi" w:hAnsiTheme="minorHAnsi" w:cstheme="minorHAnsi"/>
          <w:color w:val="000000" w:themeColor="text1"/>
          <w:szCs w:val="20"/>
        </w:rPr>
        <w:t>” poderão ser substituídos, total ou parcialmente, por extrato válido e atualizado do SICAF;</w:t>
      </w:r>
    </w:p>
    <w:p w14:paraId="2D04F1A7" w14:textId="77777777" w:rsidR="00D96D4A" w:rsidRPr="00495398" w:rsidRDefault="00D96D4A" w:rsidP="00495398">
      <w:pPr>
        <w:pStyle w:val="PargrafodaLista"/>
        <w:numPr>
          <w:ilvl w:val="2"/>
          <w:numId w:val="30"/>
        </w:numPr>
        <w:tabs>
          <w:tab w:val="left" w:pos="1276"/>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No prazo de 15 (quinze) dias, conforme solicitado pela FISCALIZAÇÃO, devem ser apresentados documentos que comprovem regularidade fiscal, trabalhista e previdenciária;</w:t>
      </w:r>
    </w:p>
    <w:p w14:paraId="31B75CCD" w14:textId="77777777" w:rsidR="00A31658" w:rsidRPr="00495398" w:rsidRDefault="00D96D4A" w:rsidP="00495398">
      <w:pPr>
        <w:pStyle w:val="PargrafodaLista"/>
        <w:numPr>
          <w:ilvl w:val="2"/>
          <w:numId w:val="30"/>
        </w:numPr>
        <w:tabs>
          <w:tab w:val="left" w:pos="1276"/>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No início e o término da execução contratual, ou em caso de admissão/demissão de empregados, </w:t>
      </w:r>
      <w:r w:rsidR="00A31658" w:rsidRPr="00495398">
        <w:rPr>
          <w:rFonts w:asciiTheme="minorHAnsi" w:hAnsiTheme="minorHAnsi" w:cstheme="minorHAnsi"/>
          <w:color w:val="000000" w:themeColor="text1"/>
          <w:szCs w:val="20"/>
        </w:rPr>
        <w:t>serão</w:t>
      </w:r>
      <w:r w:rsidRPr="00495398">
        <w:rPr>
          <w:rFonts w:asciiTheme="minorHAnsi" w:hAnsiTheme="minorHAnsi" w:cstheme="minorHAnsi"/>
          <w:color w:val="000000" w:themeColor="text1"/>
          <w:szCs w:val="20"/>
        </w:rPr>
        <w:t xml:space="preserve"> solicitados os seguintes documentos: ficha de cadastro do funcionário com dados pertinentes à função, cópias autenticadas da CTPS, cópias de exames médicos admissionais </w:t>
      </w:r>
      <w:r w:rsidRPr="00495398">
        <w:rPr>
          <w:rFonts w:asciiTheme="minorHAnsi" w:hAnsiTheme="minorHAnsi" w:cstheme="minorHAnsi"/>
          <w:color w:val="000000" w:themeColor="text1"/>
          <w:szCs w:val="20"/>
        </w:rPr>
        <w:lastRenderedPageBreak/>
        <w:t xml:space="preserve">e demissionais, termo de rescisão de contrato de trabalho, guias de recolhimento da contribuição previdenciária e do FGTS, extratos </w:t>
      </w:r>
      <w:r w:rsidR="00E26498" w:rsidRPr="00495398">
        <w:rPr>
          <w:rFonts w:asciiTheme="minorHAnsi" w:hAnsiTheme="minorHAnsi" w:cstheme="minorHAnsi"/>
          <w:color w:val="000000" w:themeColor="text1"/>
          <w:szCs w:val="20"/>
        </w:rPr>
        <w:t>de depósitos referentes ao FGTS;</w:t>
      </w:r>
    </w:p>
    <w:p w14:paraId="626FE2BC" w14:textId="53E4B3FF" w:rsidR="00E26498" w:rsidRPr="00495398" w:rsidRDefault="00214CE3" w:rsidP="00495398">
      <w:pPr>
        <w:pStyle w:val="PargrafodaLista"/>
        <w:numPr>
          <w:ilvl w:val="1"/>
          <w:numId w:val="30"/>
        </w:numPr>
        <w:tabs>
          <w:tab w:val="left" w:pos="1276"/>
        </w:tabs>
        <w:spacing w:line="360" w:lineRule="auto"/>
        <w:contextualSpacing w:val="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A</w:t>
      </w:r>
      <w:r w:rsidR="00E26498" w:rsidRPr="00495398">
        <w:rPr>
          <w:rFonts w:asciiTheme="minorHAnsi" w:hAnsiTheme="minorHAnsi" w:cstheme="minorHAnsi"/>
          <w:color w:val="000000" w:themeColor="text1"/>
          <w:szCs w:val="20"/>
        </w:rPr>
        <w:t xml:space="preserve">o final de cada período mensal, o fiscal </w:t>
      </w:r>
      <w:r>
        <w:rPr>
          <w:rFonts w:asciiTheme="minorHAnsi" w:hAnsiTheme="minorHAnsi" w:cstheme="minorHAnsi"/>
          <w:color w:val="000000" w:themeColor="text1"/>
          <w:szCs w:val="20"/>
        </w:rPr>
        <w:t>do contrato</w:t>
      </w:r>
      <w:r w:rsidR="00E26498" w:rsidRPr="00495398">
        <w:rPr>
          <w:rFonts w:asciiTheme="minorHAnsi" w:hAnsiTheme="minorHAnsi" w:cstheme="minorHAnsi"/>
          <w:color w:val="000000" w:themeColor="text1"/>
          <w:szCs w:val="20"/>
        </w:rPr>
        <w:t xml:space="preserve"> deverá verificar a efetiva realização dos dispêndios concernentes aos salários e às obrigações trabalhistas, previdenciárias e com o FGTS do mês anterior, dentre outros, emitindo relatório que será encaminhado ao gestor do contrato;</w:t>
      </w:r>
    </w:p>
    <w:p w14:paraId="795A4453" w14:textId="77777777" w:rsidR="00D96D4A" w:rsidRPr="00495398" w:rsidRDefault="00D96D4A" w:rsidP="00495398">
      <w:pPr>
        <w:pStyle w:val="PargrafodaLista"/>
        <w:numPr>
          <w:ilvl w:val="1"/>
          <w:numId w:val="30"/>
        </w:numPr>
        <w:tabs>
          <w:tab w:val="left" w:pos="1276"/>
        </w:tabs>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arts. 77 a 80 da Lei nº 8.666, de 1993;</w:t>
      </w:r>
    </w:p>
    <w:p w14:paraId="16FC11ED"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14:paraId="5F48689E" w14:textId="77777777" w:rsidR="00D96D4A" w:rsidRPr="00B2003A" w:rsidRDefault="00D96D4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ED578BB" w14:textId="164BCA25" w:rsidR="00B2003A" w:rsidRPr="002E2A73" w:rsidRDefault="00B2003A"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9820F0">
        <w:rPr>
          <w:rFonts w:asciiTheme="minorHAnsi" w:hAnsiTheme="minorHAnsi" w:cstheme="minorHAnsi"/>
          <w:color w:val="000000"/>
          <w:szCs w:val="20"/>
          <w:lang w:eastAsia="en-US"/>
        </w:rPr>
        <w:t>Por ocasião do encerramento da prestação dos serviços ou em razão da dispensa de empregado vinculado à execução contratual, a contratada deverá entregar no prazo de</w:t>
      </w:r>
      <w:r>
        <w:rPr>
          <w:rFonts w:asciiTheme="minorHAnsi" w:hAnsiTheme="minorHAnsi" w:cstheme="minorHAnsi"/>
          <w:color w:val="000000"/>
          <w:szCs w:val="20"/>
          <w:lang w:eastAsia="en-US"/>
        </w:rPr>
        <w:t xml:space="preserve"> até </w:t>
      </w:r>
      <w:r w:rsidR="002E2A73">
        <w:rPr>
          <w:rFonts w:asciiTheme="minorHAnsi" w:hAnsiTheme="minorHAnsi" w:cstheme="minorHAnsi"/>
          <w:color w:val="000000"/>
          <w:szCs w:val="20"/>
          <w:lang w:eastAsia="en-US"/>
        </w:rPr>
        <w:t>30</w:t>
      </w:r>
      <w:r>
        <w:rPr>
          <w:rFonts w:asciiTheme="minorHAnsi" w:hAnsiTheme="minorHAnsi" w:cstheme="minorHAnsi"/>
          <w:color w:val="000000"/>
          <w:szCs w:val="20"/>
          <w:lang w:eastAsia="en-US"/>
        </w:rPr>
        <w:t xml:space="preserve"> (</w:t>
      </w:r>
      <w:r w:rsidR="002E2A73">
        <w:rPr>
          <w:rFonts w:asciiTheme="minorHAnsi" w:hAnsiTheme="minorHAnsi" w:cstheme="minorHAnsi"/>
          <w:color w:val="000000"/>
          <w:szCs w:val="20"/>
          <w:lang w:eastAsia="en-US"/>
        </w:rPr>
        <w:t>trinta</w:t>
      </w:r>
      <w:r>
        <w:rPr>
          <w:rFonts w:asciiTheme="minorHAnsi" w:hAnsiTheme="minorHAnsi" w:cstheme="minorHAnsi"/>
          <w:color w:val="000000"/>
          <w:szCs w:val="20"/>
          <w:lang w:eastAsia="en-US"/>
        </w:rPr>
        <w:t>)</w:t>
      </w:r>
      <w:r w:rsidRPr="009820F0">
        <w:rPr>
          <w:rFonts w:asciiTheme="minorHAnsi" w:hAnsiTheme="minorHAnsi" w:cstheme="minorHAnsi"/>
          <w:color w:val="000000"/>
          <w:szCs w:val="20"/>
          <w:lang w:eastAsia="en-US"/>
        </w:rPr>
        <w:t xml:space="preserve">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demissionais dos empregados dispensados</w:t>
      </w:r>
      <w:r w:rsidR="002E2A73">
        <w:rPr>
          <w:rFonts w:asciiTheme="minorHAnsi" w:hAnsiTheme="minorHAnsi" w:cstheme="minorHAnsi"/>
          <w:color w:val="000000"/>
          <w:szCs w:val="20"/>
          <w:lang w:eastAsia="en-US"/>
        </w:rPr>
        <w:t>.</w:t>
      </w:r>
    </w:p>
    <w:p w14:paraId="1C20182A" w14:textId="4AE3E1D2" w:rsidR="002E2A73" w:rsidRPr="00495398" w:rsidRDefault="002E2A73" w:rsidP="00495398">
      <w:pPr>
        <w:pStyle w:val="PargrafodaLista"/>
        <w:numPr>
          <w:ilvl w:val="1"/>
          <w:numId w:val="30"/>
        </w:numPr>
        <w:spacing w:line="360" w:lineRule="auto"/>
        <w:contextualSpacing w:val="0"/>
        <w:jc w:val="both"/>
        <w:rPr>
          <w:rFonts w:asciiTheme="minorHAnsi" w:hAnsiTheme="minorHAnsi" w:cstheme="minorHAnsi"/>
          <w:color w:val="000000" w:themeColor="text1"/>
          <w:szCs w:val="20"/>
        </w:rPr>
      </w:pPr>
      <w:r w:rsidRPr="009820F0">
        <w:rPr>
          <w:rFonts w:asciiTheme="minorHAnsi" w:hAnsiTheme="minorHAnsi" w:cstheme="minorHAnsi"/>
          <w:color w:val="000000"/>
          <w:szCs w:val="20"/>
          <w:lang w:eastAsia="en-US"/>
        </w:rPr>
        <w:t>Os documentos necessários à comprovação do cumprimento das obrigações, trabalhistas, previdenciárias e para com o FTGS poderão ser apresentados em original ou por qualquer processo de cópia autenticada por cartório competente ou por servidor da Administração</w:t>
      </w:r>
      <w:r>
        <w:rPr>
          <w:rFonts w:asciiTheme="minorHAnsi" w:hAnsiTheme="minorHAnsi" w:cstheme="minorHAnsi"/>
          <w:color w:val="000000"/>
          <w:szCs w:val="20"/>
          <w:lang w:eastAsia="en-US"/>
        </w:rPr>
        <w:t>.</w:t>
      </w:r>
    </w:p>
    <w:p w14:paraId="77E26616" w14:textId="77777777" w:rsidR="00D96D4A" w:rsidRPr="00495398" w:rsidRDefault="00D96D4A" w:rsidP="00495398">
      <w:pPr>
        <w:pStyle w:val="PargrafodaLista"/>
        <w:tabs>
          <w:tab w:val="left" w:pos="1276"/>
        </w:tabs>
        <w:spacing w:line="360" w:lineRule="auto"/>
        <w:ind w:left="964"/>
        <w:contextualSpacing w:val="0"/>
        <w:jc w:val="both"/>
        <w:rPr>
          <w:rFonts w:asciiTheme="minorHAnsi" w:hAnsiTheme="minorHAnsi" w:cstheme="minorHAnsi"/>
          <w:color w:val="000000" w:themeColor="text1"/>
          <w:szCs w:val="20"/>
        </w:rPr>
      </w:pPr>
    </w:p>
    <w:p w14:paraId="43736163"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9" w:name="_Toc456176033"/>
      <w:r w:rsidRPr="00495398">
        <w:rPr>
          <w:rFonts w:asciiTheme="minorHAnsi" w:hAnsiTheme="minorHAnsi" w:cstheme="minorHAnsi"/>
          <w:color w:val="000000" w:themeColor="text1"/>
        </w:rPr>
        <w:t>DA VISTORIA</w:t>
      </w:r>
      <w:bookmarkEnd w:id="9"/>
    </w:p>
    <w:p w14:paraId="3C6BF57F" w14:textId="56E1D019" w:rsidR="00D96D4A" w:rsidRPr="00495398" w:rsidRDefault="00D96D4A" w:rsidP="00495398">
      <w:pPr>
        <w:pStyle w:val="PargrafodaLista"/>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Para o correto dimensionamento e elaboração de sua proposta, o licitante poderá realizar vistoria nas instalações do local de execução dos serviços, acompanhado por servidor designado para esse fim, de segunda à sexta-feira, das 9 horas às 17 horas, devendo o horário ser agendado com no mínimo 24 horas de antecedência da data da visita pelo e-mail: </w:t>
      </w:r>
      <w:hyperlink r:id="rId7" w:history="1">
        <w:r w:rsidR="002B54ED" w:rsidRPr="00200F1A">
          <w:rPr>
            <w:rStyle w:val="Hyperlink"/>
            <w:rFonts w:asciiTheme="minorHAnsi" w:hAnsiTheme="minorHAnsi" w:cstheme="minorHAnsi"/>
            <w:bCs/>
            <w:szCs w:val="20"/>
          </w:rPr>
          <w:t>compras@caurs.gov.br</w:t>
        </w:r>
      </w:hyperlink>
      <w:r w:rsidRPr="00495398">
        <w:rPr>
          <w:rFonts w:asciiTheme="minorHAnsi" w:hAnsiTheme="minorHAnsi" w:cstheme="minorHAnsi"/>
          <w:color w:val="000000" w:themeColor="text1"/>
          <w:szCs w:val="20"/>
        </w:rPr>
        <w:t>;</w:t>
      </w:r>
    </w:p>
    <w:p w14:paraId="14B5DD82" w14:textId="77777777" w:rsidR="00D96D4A" w:rsidRPr="00495398" w:rsidRDefault="00D96D4A" w:rsidP="00495398">
      <w:pPr>
        <w:pStyle w:val="PargrafodaLista"/>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prazo para vistoria iniciar-se-á no dia útil seguinte ao da publicação do Edital, estendendo-se até o dia útil anterior à data prevista para a abertura da sessão pública;</w:t>
      </w:r>
    </w:p>
    <w:p w14:paraId="1FFF8BEF" w14:textId="77777777" w:rsidR="00D96D4A" w:rsidRPr="00495398" w:rsidRDefault="00D96D4A" w:rsidP="00495398">
      <w:pPr>
        <w:pStyle w:val="PargrafodaLista"/>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Para a vistoria, o licitante, ou o seu representante, deverá estar devidamente identificado.</w:t>
      </w:r>
    </w:p>
    <w:p w14:paraId="3803B7E0" w14:textId="77777777" w:rsidR="00530FE7" w:rsidRPr="00495398" w:rsidRDefault="00530FE7" w:rsidP="00495398">
      <w:pPr>
        <w:pStyle w:val="PargrafodaLista"/>
        <w:spacing w:line="360" w:lineRule="auto"/>
        <w:ind w:left="425"/>
        <w:jc w:val="both"/>
        <w:rPr>
          <w:rFonts w:asciiTheme="minorHAnsi" w:hAnsiTheme="minorHAnsi" w:cstheme="minorHAnsi"/>
          <w:color w:val="000000" w:themeColor="text1"/>
          <w:szCs w:val="20"/>
        </w:rPr>
      </w:pPr>
    </w:p>
    <w:p w14:paraId="32591BAF" w14:textId="678FEB42" w:rsidR="009A2A8B" w:rsidRPr="00495398" w:rsidRDefault="009A2A8B" w:rsidP="00495398">
      <w:pPr>
        <w:pStyle w:val="Nivel1"/>
        <w:numPr>
          <w:ilvl w:val="0"/>
          <w:numId w:val="30"/>
        </w:numPr>
        <w:spacing w:before="0" w:line="360" w:lineRule="auto"/>
        <w:rPr>
          <w:rFonts w:asciiTheme="minorHAnsi" w:hAnsiTheme="minorHAnsi" w:cstheme="minorHAnsi"/>
        </w:rPr>
      </w:pPr>
      <w:r w:rsidRPr="00495398">
        <w:rPr>
          <w:rFonts w:asciiTheme="minorHAnsi" w:hAnsiTheme="minorHAnsi" w:cstheme="minorHAnsi"/>
        </w:rPr>
        <w:t>DA PROPOSTA</w:t>
      </w:r>
    </w:p>
    <w:p w14:paraId="1F87C8DD" w14:textId="77777777" w:rsidR="008A6869" w:rsidRPr="00495398" w:rsidRDefault="009A2A8B" w:rsidP="00495398">
      <w:pPr>
        <w:pStyle w:val="PargrafodaLista"/>
        <w:numPr>
          <w:ilvl w:val="1"/>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Tendo em vista as peculiaridades da contratação ora proposta, fazem-se essenciais os seguintes esclarecimentos referentes às </w:t>
      </w:r>
      <w:r w:rsidRPr="00495398">
        <w:rPr>
          <w:rFonts w:asciiTheme="minorHAnsi" w:hAnsiTheme="minorHAnsi" w:cstheme="minorHAnsi"/>
          <w:b/>
          <w:color w:val="000000" w:themeColor="text1"/>
          <w:szCs w:val="20"/>
        </w:rPr>
        <w:t xml:space="preserve">planilhas de estimativas de custo </w:t>
      </w:r>
      <w:r w:rsidRPr="00495398">
        <w:rPr>
          <w:rFonts w:asciiTheme="minorHAnsi" w:hAnsiTheme="minorHAnsi" w:cstheme="minorHAnsi"/>
          <w:color w:val="000000" w:themeColor="text1"/>
          <w:szCs w:val="20"/>
        </w:rPr>
        <w:t xml:space="preserve">(Anexos </w:t>
      </w:r>
      <w:r w:rsidR="00686BD6" w:rsidRPr="00495398">
        <w:rPr>
          <w:rFonts w:asciiTheme="minorHAnsi" w:hAnsiTheme="minorHAnsi" w:cstheme="minorHAnsi"/>
          <w:color w:val="000000" w:themeColor="text1"/>
          <w:szCs w:val="20"/>
        </w:rPr>
        <w:t>VIII</w:t>
      </w:r>
      <w:r w:rsidRPr="00495398">
        <w:rPr>
          <w:rFonts w:asciiTheme="minorHAnsi" w:hAnsiTheme="minorHAnsi" w:cstheme="minorHAnsi"/>
          <w:color w:val="000000" w:themeColor="text1"/>
          <w:szCs w:val="20"/>
        </w:rPr>
        <w:t xml:space="preserve">), as quais deverão ser observados pelas empresas licitantes quando da elaboração de suas </w:t>
      </w:r>
      <w:r w:rsidRPr="00495398">
        <w:rPr>
          <w:rFonts w:asciiTheme="minorHAnsi" w:hAnsiTheme="minorHAnsi" w:cstheme="minorHAnsi"/>
          <w:b/>
          <w:color w:val="000000" w:themeColor="text1"/>
          <w:szCs w:val="20"/>
        </w:rPr>
        <w:t>planilhas de</w:t>
      </w:r>
      <w:r w:rsidRPr="00495398">
        <w:rPr>
          <w:rFonts w:asciiTheme="minorHAnsi" w:hAnsiTheme="minorHAnsi" w:cstheme="minorHAnsi"/>
          <w:color w:val="000000" w:themeColor="text1"/>
          <w:szCs w:val="20"/>
        </w:rPr>
        <w:t xml:space="preserve"> </w:t>
      </w:r>
      <w:r w:rsidRPr="00495398">
        <w:rPr>
          <w:rFonts w:asciiTheme="minorHAnsi" w:hAnsiTheme="minorHAnsi" w:cstheme="minorHAnsi"/>
          <w:b/>
          <w:color w:val="000000" w:themeColor="text1"/>
          <w:szCs w:val="20"/>
        </w:rPr>
        <w:t>custos e formação de preços</w:t>
      </w:r>
      <w:r w:rsidRPr="00495398">
        <w:rPr>
          <w:rFonts w:asciiTheme="minorHAnsi" w:hAnsiTheme="minorHAnsi" w:cstheme="minorHAnsi"/>
          <w:color w:val="000000" w:themeColor="text1"/>
          <w:szCs w:val="20"/>
        </w:rPr>
        <w:t xml:space="preserve"> (Anexos </w:t>
      </w:r>
      <w:r w:rsidR="00686BD6" w:rsidRPr="00495398">
        <w:rPr>
          <w:rFonts w:asciiTheme="minorHAnsi" w:hAnsiTheme="minorHAnsi" w:cstheme="minorHAnsi"/>
          <w:color w:val="000000" w:themeColor="text1"/>
          <w:szCs w:val="20"/>
        </w:rPr>
        <w:t>IX</w:t>
      </w:r>
      <w:r w:rsidRPr="00495398">
        <w:rPr>
          <w:rFonts w:asciiTheme="minorHAnsi" w:hAnsiTheme="minorHAnsi" w:cstheme="minorHAnsi"/>
          <w:color w:val="000000" w:themeColor="text1"/>
          <w:szCs w:val="20"/>
        </w:rPr>
        <w:t>):</w:t>
      </w:r>
    </w:p>
    <w:p w14:paraId="37319A48" w14:textId="77777777" w:rsidR="009A2A8B"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Para a elaboração das Planilhas de Custo e Formação de Preços dos postos de serviços envolvidos na contratação, foi considerado o piso salarial estabelecido na Convenção Coletiva de Trabalho do Sindicato Intermunicipal dos Empregados em Empresas de Asseio e Conservação e de Serviços Terceirizados em Asseio e Conservação do Estado do Rio Grande do Sul (SEEAC/RS), vigente em 2017;</w:t>
      </w:r>
    </w:p>
    <w:p w14:paraId="04F88763"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As licitantes deverão apresentar as Planilhas de Custo e Formação de Preços com base em convenção coletiva de trabalho, ou outra norma coletiva mais benéfica, aplicável à categoria envolvida na contratação e à qual a licitante esteja obrigada;</w:t>
      </w:r>
    </w:p>
    <w:p w14:paraId="7939794E" w14:textId="405E4BAC" w:rsidR="00441508" w:rsidRPr="002B54ED" w:rsidRDefault="00441508" w:rsidP="002B54ED">
      <w:pPr>
        <w:pStyle w:val="PargrafodaLista"/>
        <w:numPr>
          <w:ilvl w:val="3"/>
          <w:numId w:val="30"/>
        </w:numPr>
        <w:spacing w:line="360" w:lineRule="auto"/>
        <w:jc w:val="both"/>
        <w:rPr>
          <w:rFonts w:asciiTheme="minorHAnsi" w:hAnsiTheme="minorHAnsi" w:cstheme="minorHAnsi"/>
          <w:szCs w:val="20"/>
        </w:rPr>
      </w:pPr>
      <w:r w:rsidRPr="002B54ED">
        <w:rPr>
          <w:rFonts w:asciiTheme="minorHAnsi" w:hAnsiTheme="minorHAnsi" w:cstheme="minorHAnsi"/>
          <w:szCs w:val="20"/>
        </w:rPr>
        <w:t>Deverá ser considerada insalubridade de grau máximo para serviço de limpeza e de grau médio para copeiragem</w:t>
      </w:r>
      <w:r w:rsidR="00E323A7" w:rsidRPr="002B54ED">
        <w:rPr>
          <w:rFonts w:asciiTheme="minorHAnsi" w:hAnsiTheme="minorHAnsi" w:cstheme="minorHAnsi"/>
          <w:szCs w:val="20"/>
        </w:rPr>
        <w:t xml:space="preserve"> no cálculo final da proposta</w:t>
      </w:r>
      <w:r w:rsidRPr="002B54ED">
        <w:rPr>
          <w:rFonts w:asciiTheme="minorHAnsi" w:hAnsiTheme="minorHAnsi" w:cstheme="minorHAnsi"/>
          <w:szCs w:val="20"/>
        </w:rPr>
        <w:t>;</w:t>
      </w:r>
    </w:p>
    <w:p w14:paraId="1656CB56" w14:textId="0B355B14" w:rsidR="00441508" w:rsidRPr="002B54ED" w:rsidRDefault="00441508" w:rsidP="002B54ED">
      <w:pPr>
        <w:pStyle w:val="PargrafodaLista"/>
        <w:numPr>
          <w:ilvl w:val="3"/>
          <w:numId w:val="30"/>
        </w:numPr>
        <w:spacing w:line="360" w:lineRule="auto"/>
        <w:jc w:val="both"/>
        <w:rPr>
          <w:rFonts w:asciiTheme="minorHAnsi" w:hAnsiTheme="minorHAnsi" w:cstheme="minorHAnsi"/>
          <w:szCs w:val="20"/>
        </w:rPr>
      </w:pPr>
      <w:r w:rsidRPr="002B54ED">
        <w:rPr>
          <w:rFonts w:asciiTheme="minorHAnsi" w:hAnsiTheme="minorHAnsi" w:cstheme="minorHAnsi"/>
          <w:szCs w:val="20"/>
        </w:rPr>
        <w:t xml:space="preserve">Deverá ser considerada periculosidade para serviço de </w:t>
      </w:r>
      <w:r w:rsidR="00E323A7" w:rsidRPr="002B54ED">
        <w:rPr>
          <w:rFonts w:asciiTheme="minorHAnsi" w:hAnsiTheme="minorHAnsi" w:cstheme="minorHAnsi"/>
          <w:szCs w:val="20"/>
        </w:rPr>
        <w:t>manutenção no cálculo final da proposta</w:t>
      </w:r>
      <w:r w:rsidRPr="002B54ED">
        <w:rPr>
          <w:rFonts w:asciiTheme="minorHAnsi" w:hAnsiTheme="minorHAnsi" w:cstheme="minorHAnsi"/>
          <w:szCs w:val="20"/>
        </w:rPr>
        <w:t>;</w:t>
      </w:r>
    </w:p>
    <w:p w14:paraId="4D6EA287"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Na hipótese de eventual repactuação do contrato, somente serão considerados os itens previstos nas respectivas planilhas;</w:t>
      </w:r>
    </w:p>
    <w:p w14:paraId="285DEC69"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Caso a licitante utilize instrumento coletivo distinto do adotado neste Termo de Referência, deverá indicar em sua proposta à convenção coletiva de trabalho ou a norma coletiva a que esteja obrigada;</w:t>
      </w:r>
    </w:p>
    <w:p w14:paraId="36434A0B"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Os salários a serem pagos serão aqueles apresentados na proposta da licitante vencedora;</w:t>
      </w:r>
    </w:p>
    <w:p w14:paraId="4E7C4FED"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Ainda que, em acordo ou convenção coletiva da categoria, haja previsão de reajuste escalonado de salários, a CONTRATADA aplicará aos salários dos empregados que prestam serviços ao CAU/RS os mesmos índices concedidos na repactuação contratual, independentemente da data de admissão do empregado nos quadros da CONTRATADA;</w:t>
      </w:r>
    </w:p>
    <w:p w14:paraId="12131F53"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As planilhas deverão ser individualizadas </w:t>
      </w:r>
      <w:r w:rsidR="00DB1616" w:rsidRPr="00495398">
        <w:rPr>
          <w:rFonts w:asciiTheme="minorHAnsi" w:hAnsiTheme="minorHAnsi" w:cstheme="minorHAnsi"/>
          <w:color w:val="000000" w:themeColor="text1"/>
          <w:szCs w:val="20"/>
        </w:rPr>
        <w:t xml:space="preserve">por </w:t>
      </w:r>
      <w:r w:rsidRPr="00495398">
        <w:rPr>
          <w:rFonts w:asciiTheme="minorHAnsi" w:hAnsiTheme="minorHAnsi" w:cstheme="minorHAnsi"/>
          <w:color w:val="000000" w:themeColor="text1"/>
          <w:szCs w:val="20"/>
        </w:rPr>
        <w:t xml:space="preserve">tipo de posto (copeiro, limpeza e auxiliar de manutenção). No entanto, a proposta para contratação terá que ser consolidada no Quadro Resumo (Anexo </w:t>
      </w:r>
      <w:r w:rsidR="00A11436" w:rsidRPr="00495398">
        <w:rPr>
          <w:rFonts w:asciiTheme="minorHAnsi" w:hAnsiTheme="minorHAnsi" w:cstheme="minorHAnsi"/>
          <w:color w:val="000000" w:themeColor="text1"/>
          <w:szCs w:val="20"/>
        </w:rPr>
        <w:t>IX</w:t>
      </w:r>
      <w:r w:rsidRPr="00495398">
        <w:rPr>
          <w:rFonts w:asciiTheme="minorHAnsi" w:hAnsiTheme="minorHAnsi" w:cstheme="minorHAnsi"/>
          <w:color w:val="000000" w:themeColor="text1"/>
          <w:szCs w:val="20"/>
        </w:rPr>
        <w:t>);</w:t>
      </w:r>
    </w:p>
    <w:p w14:paraId="02A58008"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Caso a proposta da licitante apresente salário inferior ao piso salarial estabelecido no instrumento coletivo a que esteja obrigada, o Pregoeiro fixará prazo para ajuste da proposta;</w:t>
      </w:r>
    </w:p>
    <w:p w14:paraId="222D7452"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não atendimento à solicitação do Pregoeiro no prazo fixado ou a recusa em fazê-lo implica a desclassificação da proposta;</w:t>
      </w:r>
    </w:p>
    <w:p w14:paraId="44D43739"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ajuste da proposta não poderá implicar aumento do seu valor global;</w:t>
      </w:r>
    </w:p>
    <w:p w14:paraId="1C57507D"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lastRenderedPageBreak/>
        <w:t>Também será desclassificada a proposta que, após as diligências, não corrigir ou justificar eventuais falhas apontadas pelo pregoeiro;</w:t>
      </w:r>
    </w:p>
    <w:p w14:paraId="5CB78986"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LDI (Lucros e Despesas Indiretas) constante das planilhas de composição de custos e formação de preços engloba o lucro e as despesas administrativas e operacionais (</w:t>
      </w:r>
      <w:r w:rsidRPr="00495398">
        <w:rPr>
          <w:rFonts w:asciiTheme="minorHAnsi" w:hAnsiTheme="minorHAnsi" w:cstheme="minorHAnsi"/>
          <w:snapToGrid w:val="0"/>
          <w:color w:val="000000" w:themeColor="text1"/>
          <w:szCs w:val="20"/>
        </w:rPr>
        <w:t>Acórdão 2.369/2011-TCU-Plenário</w:t>
      </w:r>
      <w:r w:rsidRPr="00495398">
        <w:rPr>
          <w:rFonts w:asciiTheme="minorHAnsi" w:hAnsiTheme="minorHAnsi" w:cstheme="minorHAnsi"/>
          <w:color w:val="000000" w:themeColor="text1"/>
          <w:szCs w:val="20"/>
        </w:rPr>
        <w:t>);</w:t>
      </w:r>
    </w:p>
    <w:p w14:paraId="0823C9C7"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O orçamento dos custos dos serviços foi estimado levando-se em consideração a empresa optante pelo Lucro Presumido;</w:t>
      </w:r>
    </w:p>
    <w:p w14:paraId="60008094" w14:textId="77777777" w:rsidR="008A6869" w:rsidRPr="00495398" w:rsidRDefault="009A2A8B"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O campo aviso prévio trabalhado será zerado após o primeiro ano de execução do </w:t>
      </w:r>
      <w:r w:rsidR="00DB1616" w:rsidRPr="00495398">
        <w:rPr>
          <w:rFonts w:asciiTheme="minorHAnsi" w:hAnsiTheme="minorHAnsi" w:cstheme="minorHAnsi"/>
          <w:color w:val="000000" w:themeColor="text1"/>
          <w:szCs w:val="20"/>
        </w:rPr>
        <w:t>contrato;</w:t>
      </w:r>
    </w:p>
    <w:p w14:paraId="0E518AD4" w14:textId="77777777" w:rsidR="00DB1616" w:rsidRPr="00495398" w:rsidRDefault="00DB1616" w:rsidP="00495398">
      <w:pPr>
        <w:pStyle w:val="PargrafodaLista"/>
        <w:numPr>
          <w:ilvl w:val="2"/>
          <w:numId w:val="30"/>
        </w:numPr>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As estimativas nas planilhas de formação de custos e preços foram indicadas após pesquisa de mercado.</w:t>
      </w:r>
    </w:p>
    <w:p w14:paraId="6947B16B" w14:textId="77777777" w:rsidR="0055320D" w:rsidRPr="00495398" w:rsidRDefault="0055320D" w:rsidP="00495398">
      <w:pPr>
        <w:pStyle w:val="PargrafodaLista"/>
        <w:spacing w:line="360" w:lineRule="auto"/>
        <w:ind w:left="1134"/>
        <w:contextualSpacing w:val="0"/>
        <w:jc w:val="both"/>
        <w:rPr>
          <w:rFonts w:asciiTheme="minorHAnsi" w:hAnsiTheme="minorHAnsi" w:cstheme="minorHAnsi"/>
          <w:color w:val="000000" w:themeColor="text1"/>
          <w:szCs w:val="20"/>
        </w:rPr>
      </w:pPr>
    </w:p>
    <w:p w14:paraId="7E6E3DDE"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0" w:name="_Toc456176034"/>
      <w:r w:rsidRPr="00495398">
        <w:rPr>
          <w:rFonts w:asciiTheme="minorHAnsi" w:hAnsiTheme="minorHAnsi" w:cstheme="minorHAnsi"/>
          <w:color w:val="000000" w:themeColor="text1"/>
        </w:rPr>
        <w:t>DAS OBRIGAÇÕES DA CONTRATANTE</w:t>
      </w:r>
      <w:bookmarkEnd w:id="10"/>
    </w:p>
    <w:p w14:paraId="66487258" w14:textId="77777777" w:rsidR="00D96D4A" w:rsidRPr="00495398" w:rsidRDefault="00D96D4A"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Exigir o cumprimento de todas as obrigações assumidas pela Contratada, de acordo com as cláusulas contratuais e os termos de sua proposta;</w:t>
      </w:r>
    </w:p>
    <w:p w14:paraId="04578E30" w14:textId="77777777" w:rsidR="00793A73" w:rsidRPr="00495398" w:rsidRDefault="00793A73"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Realizar reunião com a contratada no início do contrato, registrando as combinações em ata;</w:t>
      </w:r>
    </w:p>
    <w:p w14:paraId="2DF6705A" w14:textId="77777777" w:rsidR="00F55398" w:rsidRPr="00495398" w:rsidRDefault="00793A73"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Sempre que necessário, convocar reuniões com o preposto da contratada;</w:t>
      </w:r>
    </w:p>
    <w:p w14:paraId="6240E6EA" w14:textId="77777777" w:rsidR="00D904BF" w:rsidRPr="00495398" w:rsidRDefault="00D904BF" w:rsidP="00495398">
      <w:pPr>
        <w:pStyle w:val="PargrafodaLista"/>
        <w:numPr>
          <w:ilvl w:val="1"/>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Solicitar laudo técnico </w:t>
      </w:r>
      <w:r w:rsidR="00F55398" w:rsidRPr="00495398">
        <w:rPr>
          <w:rFonts w:asciiTheme="minorHAnsi" w:hAnsiTheme="minorHAnsi" w:cstheme="minorHAnsi"/>
          <w:bCs/>
          <w:color w:val="000000" w:themeColor="text1"/>
          <w:szCs w:val="20"/>
        </w:rPr>
        <w:t xml:space="preserve">à contratada </w:t>
      </w:r>
      <w:r w:rsidRPr="00495398">
        <w:rPr>
          <w:rFonts w:asciiTheme="minorHAnsi" w:hAnsiTheme="minorHAnsi" w:cstheme="minorHAnsi"/>
          <w:bCs/>
          <w:color w:val="000000" w:themeColor="text1"/>
          <w:szCs w:val="20"/>
        </w:rPr>
        <w:t>para fins de avaliação d</w:t>
      </w:r>
      <w:r w:rsidR="00CF0A85" w:rsidRPr="00495398">
        <w:rPr>
          <w:rFonts w:asciiTheme="minorHAnsi" w:hAnsiTheme="minorHAnsi" w:cstheme="minorHAnsi"/>
          <w:bCs/>
          <w:color w:val="000000" w:themeColor="text1"/>
          <w:szCs w:val="20"/>
        </w:rPr>
        <w:t>a</w:t>
      </w:r>
      <w:r w:rsidRPr="00495398">
        <w:rPr>
          <w:rFonts w:asciiTheme="minorHAnsi" w:hAnsiTheme="minorHAnsi" w:cstheme="minorHAnsi"/>
          <w:bCs/>
          <w:color w:val="000000" w:themeColor="text1"/>
          <w:szCs w:val="20"/>
        </w:rPr>
        <w:t xml:space="preserve"> insalubridade ou periculosidade </w:t>
      </w:r>
      <w:r w:rsidR="00F55398" w:rsidRPr="00495398">
        <w:rPr>
          <w:rFonts w:asciiTheme="minorHAnsi" w:hAnsiTheme="minorHAnsi" w:cstheme="minorHAnsi"/>
          <w:bCs/>
          <w:color w:val="000000" w:themeColor="text1"/>
          <w:szCs w:val="20"/>
        </w:rPr>
        <w:t>na execução das tarefas pelos postos de trabalho no CAU/RS</w:t>
      </w:r>
      <w:r w:rsidR="00CF0A85" w:rsidRPr="00495398">
        <w:rPr>
          <w:rFonts w:asciiTheme="minorHAnsi" w:hAnsiTheme="minorHAnsi" w:cstheme="minorHAnsi"/>
          <w:bCs/>
          <w:color w:val="000000" w:themeColor="text1"/>
          <w:szCs w:val="20"/>
        </w:rPr>
        <w:t xml:space="preserve">, fazendo os ajustes necessários nas porcentagens estipuladas na proposta inicial </w:t>
      </w:r>
      <w:r w:rsidR="003F688D" w:rsidRPr="00495398">
        <w:rPr>
          <w:rFonts w:asciiTheme="minorHAnsi" w:hAnsiTheme="minorHAnsi" w:cstheme="minorHAnsi"/>
          <w:bCs/>
          <w:color w:val="000000" w:themeColor="text1"/>
          <w:szCs w:val="20"/>
        </w:rPr>
        <w:t>antes da assinatura do termo de contrato</w:t>
      </w:r>
      <w:r w:rsidRPr="00495398">
        <w:rPr>
          <w:rFonts w:asciiTheme="minorHAnsi" w:hAnsiTheme="minorHAnsi" w:cstheme="minorHAnsi"/>
          <w:bCs/>
          <w:color w:val="000000" w:themeColor="text1"/>
          <w:szCs w:val="20"/>
        </w:rPr>
        <w:t>;</w:t>
      </w:r>
    </w:p>
    <w:p w14:paraId="528DEABC" w14:textId="77777777" w:rsidR="00441508"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Exercer o acompanhamento e a fiscalização dos serviços, por servidor especialmente designado em Termo de Designação de Gestor e Fiscal, anotando em Registro de Ocorrência as falhas detectadas, indicando dia, mês e ano, bem como o nome dos empregados eventualmente envolvidos, e encaminhando os apontamentos à autoridade competente para as providências cabíveis quando necessário;</w:t>
      </w:r>
    </w:p>
    <w:p w14:paraId="51785DB6" w14:textId="77777777" w:rsidR="00441508" w:rsidRPr="00495398" w:rsidRDefault="00441508"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Fiscalizar, mensalmente, por amostragem, o cumprimento das obrigações trabalhistas, previdenciárias e para com o FGTS, especialmente:</w:t>
      </w:r>
    </w:p>
    <w:p w14:paraId="63AF0179" w14:textId="77777777" w:rsidR="00441508" w:rsidRPr="00495398" w:rsidRDefault="00441508" w:rsidP="00495398">
      <w:pPr>
        <w:numPr>
          <w:ilvl w:val="2"/>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concessão de férias remuneradas e o pagamento do respectivo adicional, bem como de auxílio-transporte, auxílio-alimentação e auxílio-saúde, quando for devido;</w:t>
      </w:r>
    </w:p>
    <w:p w14:paraId="7BB45852" w14:textId="77777777" w:rsidR="00441508" w:rsidRPr="00495398" w:rsidRDefault="00441508" w:rsidP="00495398">
      <w:pPr>
        <w:numPr>
          <w:ilvl w:val="2"/>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 recolhimento das contribuições previdenciárias e do FGTS dos empregados que efetivamente participem da execução dos serviços contratados, a fim de verificar qualquer irregularidade;</w:t>
      </w:r>
    </w:p>
    <w:p w14:paraId="543AFD68" w14:textId="50AD455D" w:rsidR="00441508" w:rsidRPr="00495398" w:rsidRDefault="00441508" w:rsidP="00495398">
      <w:pPr>
        <w:numPr>
          <w:ilvl w:val="2"/>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 pagamento de obrigações trabalhistas e previdenciárias dos empregados dispensados até a data da extinção do contrato.</w:t>
      </w:r>
    </w:p>
    <w:p w14:paraId="41DA4595" w14:textId="77777777" w:rsidR="00FC4143" w:rsidRPr="00495398" w:rsidRDefault="00FC4143"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Preencher as avaliações qualitativas do serviço;</w:t>
      </w:r>
    </w:p>
    <w:p w14:paraId="6DAC2EC8" w14:textId="77777777" w:rsidR="0094200D" w:rsidRPr="00495398" w:rsidRDefault="0094200D"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Esclarecer dúvidas quanto ao contrato e os serviços a serem prestados sempre que solicitado;</w:t>
      </w:r>
    </w:p>
    <w:p w14:paraId="018B9DB4" w14:textId="77777777" w:rsidR="002B0943" w:rsidRPr="00495398" w:rsidRDefault="002B0943"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Orientar a contratante para as práticas sustentáveis;</w:t>
      </w:r>
    </w:p>
    <w:p w14:paraId="642DBD5B"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Notificar a Contratada por escrito quando da ocorrência de eventuais imperfeições no curso da execução dos serviços que não tenham sido sanadas, fixando prazo para a sua correção;</w:t>
      </w:r>
    </w:p>
    <w:p w14:paraId="49C64A63"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permitir que os empregados da Contratada realizem horas extras</w:t>
      </w:r>
      <w:r w:rsidR="00945E46" w:rsidRPr="00495398">
        <w:rPr>
          <w:rFonts w:asciiTheme="minorHAnsi" w:hAnsiTheme="minorHAnsi" w:cstheme="minorHAnsi"/>
          <w:bCs/>
          <w:color w:val="000000" w:themeColor="text1"/>
          <w:szCs w:val="20"/>
        </w:rPr>
        <w:t xml:space="preserve"> ou em finais de semana e feriados</w:t>
      </w:r>
      <w:r w:rsidRPr="00495398">
        <w:rPr>
          <w:rFonts w:asciiTheme="minorHAnsi" w:hAnsiTheme="minorHAnsi" w:cstheme="minorHAnsi"/>
          <w:bCs/>
          <w:color w:val="000000" w:themeColor="text1"/>
          <w:szCs w:val="20"/>
        </w:rPr>
        <w:t>, exceto em caso de comprovada necessidade de serviço, formalmente justificada pela autoridade do órgão para o qual o trabalho seja prestado e desde que observado o limite da legislação trabalhista, bem como respeitar as negociações coletivas da categoria;</w:t>
      </w:r>
    </w:p>
    <w:p w14:paraId="5720A6B5"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Pagar à Contratada o valor resultante da prestação do serviço, no prazo e condições estabelecidas neste Termo de Referência;</w:t>
      </w:r>
    </w:p>
    <w:p w14:paraId="1AA8596E"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Efetuar as retenções tributárias devidas sobre o valor da fatura de serviços da contratada;</w:t>
      </w:r>
    </w:p>
    <w:p w14:paraId="477B851C"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praticar atos de ingerência na administração da Contratada, tais como:</w:t>
      </w:r>
    </w:p>
    <w:p w14:paraId="68AE6D31" w14:textId="77777777" w:rsidR="00D96D4A" w:rsidRPr="00495398" w:rsidRDefault="00D96D4A" w:rsidP="00495398">
      <w:pPr>
        <w:numPr>
          <w:ilvl w:val="2"/>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Exercer o poder de mando sobre os empregados da Contratada, devendo reportar-se somente aos prepostos ou responsáveis por ela indicados;</w:t>
      </w:r>
    </w:p>
    <w:p w14:paraId="069FF1D5" w14:textId="77777777" w:rsidR="00D96D4A" w:rsidRPr="00495398" w:rsidRDefault="00D96D4A" w:rsidP="00495398">
      <w:pPr>
        <w:numPr>
          <w:ilvl w:val="2"/>
          <w:numId w:val="30"/>
        </w:numPr>
        <w:tabs>
          <w:tab w:val="left" w:pos="709"/>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Direcionar a contratação de pessoas para trabalhar nas empresas Contratadas;</w:t>
      </w:r>
    </w:p>
    <w:p w14:paraId="410D239D" w14:textId="77777777" w:rsidR="00D96D4A" w:rsidRPr="00495398" w:rsidRDefault="00D96D4A" w:rsidP="00495398">
      <w:pPr>
        <w:numPr>
          <w:ilvl w:val="2"/>
          <w:numId w:val="30"/>
        </w:numPr>
        <w:tabs>
          <w:tab w:val="left" w:pos="709"/>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Promover ou aceitar o desvio de funções dos trabalhadores da Contratada, mediante a utilização destes em atividades distintas daquelas previstas no objeto da contratação e em relação à função específica para a qual o trabalhador foi contratado;</w:t>
      </w:r>
    </w:p>
    <w:p w14:paraId="301C1075" w14:textId="766BA2E5" w:rsidR="00D96D4A" w:rsidRPr="00495398" w:rsidRDefault="00D96D4A" w:rsidP="00495398">
      <w:pPr>
        <w:numPr>
          <w:ilvl w:val="2"/>
          <w:numId w:val="30"/>
        </w:numPr>
        <w:tabs>
          <w:tab w:val="left" w:pos="709"/>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Considerar os trabalhadores da Contratada como colaboradores eventuais do próprio órgão ou entidade responsável pela contratação, especialmente para efeito de co</w:t>
      </w:r>
      <w:r w:rsidR="00A62F8B">
        <w:rPr>
          <w:rFonts w:asciiTheme="minorHAnsi" w:hAnsiTheme="minorHAnsi" w:cstheme="minorHAnsi"/>
          <w:bCs/>
          <w:color w:val="000000" w:themeColor="text1"/>
          <w:szCs w:val="20"/>
        </w:rPr>
        <w:t>ncessão de diárias e passagens.</w:t>
      </w:r>
    </w:p>
    <w:p w14:paraId="3FB02ADA" w14:textId="77777777" w:rsidR="00D96D4A" w:rsidRPr="00495398" w:rsidRDefault="00D96D4A" w:rsidP="00495398">
      <w:pPr>
        <w:tabs>
          <w:tab w:val="left" w:pos="709"/>
        </w:tabs>
        <w:spacing w:line="360" w:lineRule="auto"/>
        <w:ind w:left="709"/>
        <w:jc w:val="both"/>
        <w:rPr>
          <w:rFonts w:asciiTheme="minorHAnsi" w:hAnsiTheme="minorHAnsi" w:cstheme="minorHAnsi"/>
          <w:bCs/>
          <w:color w:val="000000" w:themeColor="text1"/>
          <w:szCs w:val="20"/>
        </w:rPr>
      </w:pPr>
    </w:p>
    <w:p w14:paraId="6468B892"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1" w:name="_Toc456176035"/>
      <w:r w:rsidRPr="00495398">
        <w:rPr>
          <w:rFonts w:asciiTheme="minorHAnsi" w:hAnsiTheme="minorHAnsi" w:cstheme="minorHAnsi"/>
          <w:color w:val="000000" w:themeColor="text1"/>
        </w:rPr>
        <w:t>DAS OBRIGAÇÕES DA CONTRATADA</w:t>
      </w:r>
      <w:bookmarkEnd w:id="11"/>
    </w:p>
    <w:p w14:paraId="207DAEE7"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Executar os serviços conforme especificações deste Termo de Referência e de sua proposta, com a alocação dos empregados necessários ao perfeito cumprimento das cláusulas contratuais;</w:t>
      </w:r>
    </w:p>
    <w:p w14:paraId="10ABA30C" w14:textId="77777777" w:rsidR="00EC2D8F"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39AAFA5" w14:textId="77777777" w:rsidR="00D904BF" w:rsidRPr="00495398" w:rsidRDefault="00D904BF"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Apresentar laudo técnico referente a insalubridade ou a periculosidade na execução das tarefas pelos postos contratados, sendo isso condição para o pagamento dos percentuais adicionais, conforme apresentados na proposta comercial ou ajustados ao especificado </w:t>
      </w:r>
      <w:r w:rsidR="003F688D" w:rsidRPr="00495398">
        <w:rPr>
          <w:rFonts w:asciiTheme="minorHAnsi" w:hAnsiTheme="minorHAnsi" w:cstheme="minorHAnsi"/>
          <w:bCs/>
          <w:color w:val="000000" w:themeColor="text1"/>
          <w:szCs w:val="20"/>
        </w:rPr>
        <w:t>em laudo;</w:t>
      </w:r>
    </w:p>
    <w:p w14:paraId="00510DD5" w14:textId="3D41C67B" w:rsidR="006F6BD2" w:rsidRPr="00495398" w:rsidRDefault="003F688D" w:rsidP="00A62F8B">
      <w:pPr>
        <w:numPr>
          <w:ilvl w:val="2"/>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A </w:t>
      </w:r>
      <w:r w:rsidR="006F6BD2" w:rsidRPr="00495398">
        <w:rPr>
          <w:rFonts w:asciiTheme="minorHAnsi" w:hAnsiTheme="minorHAnsi" w:cstheme="minorHAnsi"/>
          <w:bCs/>
          <w:color w:val="000000" w:themeColor="text1"/>
          <w:szCs w:val="20"/>
        </w:rPr>
        <w:t>a</w:t>
      </w:r>
      <w:r w:rsidRPr="00495398">
        <w:rPr>
          <w:rFonts w:asciiTheme="minorHAnsi" w:hAnsiTheme="minorHAnsi" w:cstheme="minorHAnsi"/>
          <w:bCs/>
          <w:color w:val="000000" w:themeColor="text1"/>
          <w:szCs w:val="20"/>
        </w:rPr>
        <w:t xml:space="preserve">presentação do laudo técnico </w:t>
      </w:r>
      <w:r w:rsidR="00F621D7" w:rsidRPr="00495398">
        <w:rPr>
          <w:rFonts w:asciiTheme="minorHAnsi" w:hAnsiTheme="minorHAnsi" w:cstheme="minorHAnsi"/>
          <w:bCs/>
          <w:color w:val="000000" w:themeColor="text1"/>
          <w:szCs w:val="20"/>
        </w:rPr>
        <w:t>d</w:t>
      </w:r>
      <w:r w:rsidRPr="00495398">
        <w:rPr>
          <w:rFonts w:asciiTheme="minorHAnsi" w:hAnsiTheme="minorHAnsi" w:cstheme="minorHAnsi"/>
          <w:bCs/>
          <w:color w:val="000000" w:themeColor="text1"/>
          <w:szCs w:val="20"/>
        </w:rPr>
        <w:t xml:space="preserve">o subitem </w:t>
      </w:r>
      <w:r w:rsidR="00A62F8B">
        <w:rPr>
          <w:rFonts w:asciiTheme="minorHAnsi" w:hAnsiTheme="minorHAnsi" w:cstheme="minorHAnsi"/>
          <w:bCs/>
          <w:color w:val="000000" w:themeColor="text1"/>
          <w:szCs w:val="20"/>
        </w:rPr>
        <w:t>anterior</w:t>
      </w:r>
      <w:r w:rsidRPr="00495398">
        <w:rPr>
          <w:rFonts w:asciiTheme="minorHAnsi" w:hAnsiTheme="minorHAnsi" w:cstheme="minorHAnsi"/>
          <w:bCs/>
          <w:color w:val="000000" w:themeColor="text1"/>
          <w:szCs w:val="20"/>
        </w:rPr>
        <w:t xml:space="preserve"> deverá ser efetuada no prazo de</w:t>
      </w:r>
      <w:r w:rsidR="00F621D7" w:rsidRPr="00495398">
        <w:rPr>
          <w:rFonts w:asciiTheme="minorHAnsi" w:hAnsiTheme="minorHAnsi" w:cstheme="minorHAnsi"/>
          <w:bCs/>
          <w:color w:val="000000" w:themeColor="text1"/>
          <w:szCs w:val="20"/>
        </w:rPr>
        <w:t xml:space="preserve"> até</w:t>
      </w:r>
      <w:r w:rsidRPr="00495398">
        <w:rPr>
          <w:rFonts w:asciiTheme="minorHAnsi" w:hAnsiTheme="minorHAnsi" w:cstheme="minorHAnsi"/>
          <w:bCs/>
          <w:color w:val="000000" w:themeColor="text1"/>
          <w:szCs w:val="20"/>
        </w:rPr>
        <w:t xml:space="preserve"> 15 (quinze) dias corridos de sua convocação pela contratante, sendo imprescindível para assinatura do termo de contrato;</w:t>
      </w:r>
    </w:p>
    <w:p w14:paraId="408C6365"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Fornecer crachá de identificação, sem cordão, com o nome da empresa contratada e do funcionário, de uso obrigatório para todos os funcionários da CONTRATADA quando em serviço para o CAU/RS;</w:t>
      </w:r>
    </w:p>
    <w:p w14:paraId="64CDEA50"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Apresentar os documentos de Programa de Controle Médico e Ocupacional (PCMSO), Atestado de Saúde Ocupacional (ASO) e Programa de Prevenções de Riscos Ambientais (PPRA) que envolvam os funcionários em serviço no CAU/RS;</w:t>
      </w:r>
    </w:p>
    <w:p w14:paraId="4AA2F85F" w14:textId="77777777" w:rsidR="00D96D4A" w:rsidRPr="00495398" w:rsidRDefault="004A0243"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Os funcionários terceirizados deverão solicitar os materiais de expediente necessários ao preposto, sendo responsabilidade da CONTRATADA fornecê-los, para preenchimento das planilhas de</w:t>
      </w:r>
      <w:r w:rsidR="005F1138" w:rsidRPr="00495398">
        <w:rPr>
          <w:rFonts w:asciiTheme="minorHAnsi" w:hAnsiTheme="minorHAnsi" w:cstheme="minorHAnsi"/>
          <w:bCs/>
          <w:color w:val="000000" w:themeColor="text1"/>
          <w:szCs w:val="20"/>
        </w:rPr>
        <w:t xml:space="preserve"> </w:t>
      </w:r>
      <w:r w:rsidRPr="00495398">
        <w:rPr>
          <w:rFonts w:asciiTheme="minorHAnsi" w:hAnsiTheme="minorHAnsi" w:cstheme="minorHAnsi"/>
          <w:bCs/>
          <w:color w:val="000000" w:themeColor="text1"/>
          <w:szCs w:val="20"/>
        </w:rPr>
        <w:t>controle</w:t>
      </w:r>
      <w:r w:rsidR="00D96D4A" w:rsidRPr="00495398">
        <w:rPr>
          <w:rFonts w:asciiTheme="minorHAnsi" w:hAnsiTheme="minorHAnsi" w:cstheme="minorHAnsi"/>
          <w:bCs/>
          <w:color w:val="000000" w:themeColor="text1"/>
          <w:szCs w:val="20"/>
        </w:rPr>
        <w:t>;</w:t>
      </w:r>
    </w:p>
    <w:p w14:paraId="691F3145"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O preposto deverá possuir telefone móvel para contato</w:t>
      </w:r>
      <w:r w:rsidR="004A0243" w:rsidRPr="00495398">
        <w:rPr>
          <w:rFonts w:asciiTheme="minorHAnsi" w:hAnsiTheme="minorHAnsi" w:cstheme="minorHAnsi"/>
          <w:bCs/>
          <w:color w:val="000000" w:themeColor="text1"/>
          <w:szCs w:val="20"/>
        </w:rPr>
        <w:t>, bem como acesso a</w:t>
      </w:r>
      <w:r w:rsidR="005F1138" w:rsidRPr="00495398">
        <w:rPr>
          <w:rFonts w:asciiTheme="minorHAnsi" w:hAnsiTheme="minorHAnsi" w:cstheme="minorHAnsi"/>
          <w:bCs/>
          <w:color w:val="000000" w:themeColor="text1"/>
          <w:szCs w:val="20"/>
        </w:rPr>
        <w:t xml:space="preserve"> um</w:t>
      </w:r>
      <w:r w:rsidR="004A0243" w:rsidRPr="00495398">
        <w:rPr>
          <w:rFonts w:asciiTheme="minorHAnsi" w:hAnsiTheme="minorHAnsi" w:cstheme="minorHAnsi"/>
          <w:bCs/>
          <w:color w:val="000000" w:themeColor="text1"/>
          <w:szCs w:val="20"/>
        </w:rPr>
        <w:t xml:space="preserve"> computador </w:t>
      </w:r>
      <w:r w:rsidR="005F1138" w:rsidRPr="00495398">
        <w:rPr>
          <w:rFonts w:asciiTheme="minorHAnsi" w:hAnsiTheme="minorHAnsi" w:cstheme="minorHAnsi"/>
          <w:bCs/>
          <w:color w:val="000000" w:themeColor="text1"/>
          <w:szCs w:val="20"/>
        </w:rPr>
        <w:t xml:space="preserve">e impressora </w:t>
      </w:r>
      <w:r w:rsidR="004A0243" w:rsidRPr="00495398">
        <w:rPr>
          <w:rFonts w:asciiTheme="minorHAnsi" w:hAnsiTheme="minorHAnsi" w:cstheme="minorHAnsi"/>
          <w:bCs/>
          <w:color w:val="000000" w:themeColor="text1"/>
          <w:szCs w:val="20"/>
        </w:rPr>
        <w:t>que permitam imprimir as planilhas de uso dos funcionários terceirizados</w:t>
      </w:r>
      <w:r w:rsidR="005F1138" w:rsidRPr="00495398">
        <w:rPr>
          <w:rFonts w:asciiTheme="minorHAnsi" w:hAnsiTheme="minorHAnsi" w:cstheme="minorHAnsi"/>
          <w:bCs/>
          <w:color w:val="000000" w:themeColor="text1"/>
          <w:szCs w:val="20"/>
        </w:rPr>
        <w:t xml:space="preserve"> e responder os e-mails da fiscalização, não sendo responsabilidade da CONTRATANTE</w:t>
      </w:r>
      <w:r w:rsidRPr="00495398">
        <w:rPr>
          <w:rFonts w:asciiTheme="minorHAnsi" w:hAnsiTheme="minorHAnsi" w:cstheme="minorHAnsi"/>
          <w:bCs/>
          <w:color w:val="000000" w:themeColor="text1"/>
          <w:szCs w:val="20"/>
        </w:rPr>
        <w:t>;</w:t>
      </w:r>
    </w:p>
    <w:p w14:paraId="6CB21F52"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Entregar mensalmente o relatório constante no Anexo </w:t>
      </w:r>
      <w:r w:rsidR="00303501" w:rsidRPr="00495398">
        <w:rPr>
          <w:rFonts w:asciiTheme="minorHAnsi" w:hAnsiTheme="minorHAnsi" w:cstheme="minorHAnsi"/>
          <w:bCs/>
          <w:color w:val="000000" w:themeColor="text1"/>
          <w:szCs w:val="20"/>
        </w:rPr>
        <w:t>V</w:t>
      </w:r>
      <w:r w:rsidRPr="00495398">
        <w:rPr>
          <w:rFonts w:asciiTheme="minorHAnsi" w:hAnsiTheme="minorHAnsi" w:cstheme="minorHAnsi"/>
          <w:bCs/>
          <w:color w:val="000000" w:themeColor="text1"/>
          <w:szCs w:val="20"/>
        </w:rPr>
        <w:t xml:space="preserve">, juntamente com </w:t>
      </w:r>
      <w:r w:rsidR="00EE6D7F" w:rsidRPr="00495398">
        <w:rPr>
          <w:rFonts w:asciiTheme="minorHAnsi" w:hAnsiTheme="minorHAnsi" w:cstheme="minorHAnsi"/>
          <w:bCs/>
          <w:color w:val="000000" w:themeColor="text1"/>
          <w:szCs w:val="20"/>
        </w:rPr>
        <w:t xml:space="preserve">as </w:t>
      </w:r>
      <w:r w:rsidRPr="00495398">
        <w:rPr>
          <w:rFonts w:asciiTheme="minorHAnsi" w:hAnsiTheme="minorHAnsi" w:cstheme="minorHAnsi"/>
          <w:bCs/>
          <w:color w:val="000000" w:themeColor="text1"/>
          <w:szCs w:val="20"/>
        </w:rPr>
        <w:t>planilha</w:t>
      </w:r>
      <w:r w:rsidR="00EE6D7F" w:rsidRPr="00495398">
        <w:rPr>
          <w:rFonts w:asciiTheme="minorHAnsi" w:hAnsiTheme="minorHAnsi" w:cstheme="minorHAnsi"/>
          <w:bCs/>
          <w:color w:val="000000" w:themeColor="text1"/>
          <w:szCs w:val="20"/>
        </w:rPr>
        <w:t>s</w:t>
      </w:r>
      <w:r w:rsidRPr="00495398">
        <w:rPr>
          <w:rFonts w:asciiTheme="minorHAnsi" w:hAnsiTheme="minorHAnsi" w:cstheme="minorHAnsi"/>
          <w:bCs/>
          <w:color w:val="000000" w:themeColor="text1"/>
          <w:szCs w:val="20"/>
        </w:rPr>
        <w:t xml:space="preserve"> de controle</w:t>
      </w:r>
      <w:r w:rsidR="00EE6D7F" w:rsidRPr="00495398">
        <w:rPr>
          <w:rFonts w:asciiTheme="minorHAnsi" w:hAnsiTheme="minorHAnsi" w:cstheme="minorHAnsi"/>
          <w:bCs/>
          <w:color w:val="000000" w:themeColor="text1"/>
          <w:szCs w:val="20"/>
        </w:rPr>
        <w:t xml:space="preserve"> de tarefas</w:t>
      </w:r>
      <w:r w:rsidRPr="00495398">
        <w:rPr>
          <w:rFonts w:asciiTheme="minorHAnsi" w:hAnsiTheme="minorHAnsi" w:cstheme="minorHAnsi"/>
          <w:bCs/>
          <w:color w:val="000000" w:themeColor="text1"/>
          <w:szCs w:val="20"/>
        </w:rPr>
        <w:t>, recibos de uniformes e EPI’s adquiridos;</w:t>
      </w:r>
    </w:p>
    <w:p w14:paraId="08688547"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color w:val="000000" w:themeColor="text1"/>
          <w:szCs w:val="20"/>
        </w:rPr>
        <w:t>Manter, preferencialmente, o mesmo empregado para o posto de trabalho definido, nos horários predeterminados pela CONTRATANTE;</w:t>
      </w:r>
    </w:p>
    <w:p w14:paraId="2CCDAB44"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color w:val="000000" w:themeColor="text1"/>
          <w:szCs w:val="20"/>
        </w:rPr>
        <w:t>Entregar os materiais para execução das atividades em conformidade com o especificado neste Termo de Referência;</w:t>
      </w:r>
    </w:p>
    <w:p w14:paraId="69302B90"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color w:val="000000" w:themeColor="text1"/>
          <w:szCs w:val="20"/>
        </w:rPr>
        <w:t>Seguir o disposto nas legislações pertinentes, citadas neste termo de referência para execução dos serviços;</w:t>
      </w:r>
    </w:p>
    <w:p w14:paraId="780427AC"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5272F50F" w14:textId="77777777" w:rsidR="00D96D4A" w:rsidRPr="00495398" w:rsidRDefault="00D96D4A" w:rsidP="00495398">
      <w:pPr>
        <w:pStyle w:val="PargrafodaLista"/>
        <w:numPr>
          <w:ilvl w:val="1"/>
          <w:numId w:val="30"/>
        </w:numPr>
        <w:tabs>
          <w:tab w:val="left" w:pos="567"/>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Utilizar empregados habilitados e com conhecimentos básicos dos serviços a serem executados, em conformidade com as normas e determinações em vigor;</w:t>
      </w:r>
    </w:p>
    <w:p w14:paraId="1F3018CB" w14:textId="77777777" w:rsidR="00D96D4A" w:rsidRPr="00495398" w:rsidRDefault="00D96D4A" w:rsidP="00495398">
      <w:pPr>
        <w:numPr>
          <w:ilvl w:val="1"/>
          <w:numId w:val="30"/>
        </w:numPr>
        <w:tabs>
          <w:tab w:val="left" w:pos="567"/>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Vedar a utilização, na execução dos serviços, de empregado que seja familiar de agente público ocupante de cargo em comissão ou função de confiança no órgão Contratante, nos termos do artigo 7° do Decreto n° 7.203, de 2010;</w:t>
      </w:r>
    </w:p>
    <w:p w14:paraId="1333DD25" w14:textId="77777777" w:rsidR="00D96D4A" w:rsidRPr="00495398" w:rsidRDefault="00D96D4A" w:rsidP="00495398">
      <w:pPr>
        <w:numPr>
          <w:ilvl w:val="1"/>
          <w:numId w:val="30"/>
        </w:numPr>
        <w:tabs>
          <w:tab w:val="left" w:pos="567"/>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Disponibilizar à Contratante os empregados providos com os Equipamentos de Proteção Individual – EPI e Uniformes, conforme especificações neste Termo de Referência</w:t>
      </w:r>
      <w:r w:rsidR="009B4065" w:rsidRPr="00495398">
        <w:rPr>
          <w:rFonts w:asciiTheme="minorHAnsi" w:hAnsiTheme="minorHAnsi" w:cstheme="minorHAnsi"/>
          <w:bCs/>
          <w:color w:val="000000" w:themeColor="text1"/>
          <w:szCs w:val="20"/>
        </w:rPr>
        <w:t>, sem repassar quaisquer custos a esses</w:t>
      </w:r>
      <w:r w:rsidRPr="00495398">
        <w:rPr>
          <w:rFonts w:asciiTheme="minorHAnsi" w:hAnsiTheme="minorHAnsi" w:cstheme="minorHAnsi"/>
          <w:bCs/>
          <w:color w:val="000000" w:themeColor="text1"/>
          <w:szCs w:val="20"/>
        </w:rPr>
        <w:t>;</w:t>
      </w:r>
    </w:p>
    <w:p w14:paraId="47B78D29" w14:textId="045DD588" w:rsidR="00D96D4A" w:rsidRDefault="00D96D4A" w:rsidP="00495398">
      <w:pPr>
        <w:numPr>
          <w:ilvl w:val="1"/>
          <w:numId w:val="30"/>
        </w:numPr>
        <w:tabs>
          <w:tab w:val="left" w:pos="567"/>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Controlar os índices de produtividade por servente de limpeza em jornada de oito horas diárias, não podendo ser inferior ao disposto neste Termo de Referência, estipulado conforme a IN</w:t>
      </w:r>
      <w:r w:rsidR="00752E91" w:rsidRPr="00495398">
        <w:rPr>
          <w:rFonts w:asciiTheme="minorHAnsi" w:hAnsiTheme="minorHAnsi" w:cstheme="minorHAnsi"/>
          <w:bCs/>
          <w:color w:val="000000" w:themeColor="text1"/>
          <w:szCs w:val="20"/>
        </w:rPr>
        <w:t xml:space="preserve"> nº</w:t>
      </w:r>
      <w:r w:rsidR="00B2003A">
        <w:rPr>
          <w:rFonts w:asciiTheme="minorHAnsi" w:hAnsiTheme="minorHAnsi" w:cstheme="minorHAnsi"/>
          <w:bCs/>
          <w:color w:val="000000" w:themeColor="text1"/>
          <w:szCs w:val="20"/>
        </w:rPr>
        <w:t xml:space="preserve"> </w:t>
      </w:r>
      <w:r w:rsidRPr="00495398">
        <w:rPr>
          <w:rFonts w:asciiTheme="minorHAnsi" w:hAnsiTheme="minorHAnsi" w:cstheme="minorHAnsi"/>
          <w:bCs/>
          <w:color w:val="000000" w:themeColor="text1"/>
          <w:szCs w:val="20"/>
        </w:rPr>
        <w:t>0</w:t>
      </w:r>
      <w:r w:rsidR="00B2003A">
        <w:rPr>
          <w:rFonts w:asciiTheme="minorHAnsi" w:hAnsiTheme="minorHAnsi" w:cstheme="minorHAnsi"/>
          <w:bCs/>
          <w:color w:val="000000" w:themeColor="text1"/>
          <w:szCs w:val="20"/>
        </w:rPr>
        <w:t>2</w:t>
      </w:r>
      <w:r w:rsidRPr="00495398">
        <w:rPr>
          <w:rFonts w:asciiTheme="minorHAnsi" w:hAnsiTheme="minorHAnsi" w:cstheme="minorHAnsi"/>
          <w:bCs/>
          <w:color w:val="000000" w:themeColor="text1"/>
          <w:szCs w:val="20"/>
        </w:rPr>
        <w:t>/</w:t>
      </w:r>
      <w:r w:rsidR="00B2003A">
        <w:rPr>
          <w:rFonts w:asciiTheme="minorHAnsi" w:hAnsiTheme="minorHAnsi" w:cstheme="minorHAnsi"/>
          <w:bCs/>
          <w:color w:val="000000" w:themeColor="text1"/>
          <w:szCs w:val="20"/>
        </w:rPr>
        <w:t xml:space="preserve">2008 - </w:t>
      </w:r>
      <w:r w:rsidRPr="00495398">
        <w:rPr>
          <w:rFonts w:asciiTheme="minorHAnsi" w:hAnsiTheme="minorHAnsi" w:cstheme="minorHAnsi"/>
          <w:bCs/>
          <w:color w:val="000000" w:themeColor="text1"/>
          <w:szCs w:val="20"/>
        </w:rPr>
        <w:t>SLTI/MPOG;</w:t>
      </w:r>
    </w:p>
    <w:p w14:paraId="1377773E" w14:textId="77777777" w:rsidR="00214CE3" w:rsidRPr="009820F0" w:rsidRDefault="00214CE3" w:rsidP="00214CE3">
      <w:pPr>
        <w:numPr>
          <w:ilvl w:val="1"/>
          <w:numId w:val="30"/>
        </w:numPr>
        <w:spacing w:line="360" w:lineRule="auto"/>
        <w:jc w:val="both"/>
        <w:rPr>
          <w:rFonts w:asciiTheme="minorHAnsi" w:hAnsiTheme="minorHAnsi" w:cstheme="minorHAnsi"/>
          <w:color w:val="000000"/>
          <w:szCs w:val="20"/>
        </w:rPr>
      </w:pPr>
      <w:r w:rsidRPr="009820F0">
        <w:rPr>
          <w:rFonts w:asciiTheme="minorHAnsi" w:hAnsiTheme="minorHAnsi" w:cstheme="minorHAnsi"/>
          <w:color w:val="000000"/>
          <w:szCs w:val="20"/>
        </w:rPr>
        <w:t>As empresas contratadas que sejam regidas pela Consolidação das Leis do Trabalho (CLT) deverão apresentar a seguinte documentação no primeiro mês de prestação dos serviços:</w:t>
      </w:r>
    </w:p>
    <w:p w14:paraId="692636E6" w14:textId="36CD116A" w:rsidR="00214CE3" w:rsidRPr="009820F0" w:rsidRDefault="00214CE3" w:rsidP="00214CE3">
      <w:pPr>
        <w:numPr>
          <w:ilvl w:val="2"/>
          <w:numId w:val="30"/>
        </w:numPr>
        <w:spacing w:line="360" w:lineRule="auto"/>
        <w:jc w:val="both"/>
        <w:rPr>
          <w:rFonts w:asciiTheme="minorHAnsi" w:hAnsiTheme="minorHAnsi" w:cstheme="minorHAnsi"/>
          <w:color w:val="000000"/>
          <w:szCs w:val="20"/>
        </w:rPr>
      </w:pPr>
      <w:r w:rsidRPr="009820F0">
        <w:rPr>
          <w:rFonts w:asciiTheme="minorHAnsi" w:hAnsiTheme="minorHAnsi" w:cstheme="minorHAnsi"/>
          <w:color w:val="000000"/>
          <w:szCs w:val="20"/>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7A150A4A" w14:textId="77777777" w:rsidR="00214CE3" w:rsidRPr="009820F0" w:rsidRDefault="00214CE3" w:rsidP="00214CE3">
      <w:pPr>
        <w:numPr>
          <w:ilvl w:val="2"/>
          <w:numId w:val="30"/>
        </w:numPr>
        <w:spacing w:line="360" w:lineRule="auto"/>
        <w:jc w:val="both"/>
        <w:rPr>
          <w:rFonts w:asciiTheme="minorHAnsi" w:hAnsiTheme="minorHAnsi" w:cstheme="minorHAnsi"/>
          <w:color w:val="000000"/>
          <w:szCs w:val="20"/>
        </w:rPr>
      </w:pPr>
      <w:r w:rsidRPr="009820F0">
        <w:rPr>
          <w:rFonts w:asciiTheme="minorHAnsi" w:hAnsiTheme="minorHAnsi" w:cstheme="minorHAnsi"/>
          <w:color w:val="000000"/>
          <w:szCs w:val="20"/>
        </w:rPr>
        <w:lastRenderedPageBreak/>
        <w:t>Carteira de Trabalho e Previdência Social (CTPS) dos empregados admitidos e dos responsáveis técnicos pela execução dos serviços, quando for o caso, devidamente assinada pela contratada; e</w:t>
      </w:r>
    </w:p>
    <w:p w14:paraId="1438B8F0" w14:textId="28E5E520" w:rsidR="00214CE3" w:rsidRPr="009820F0" w:rsidRDefault="00214CE3" w:rsidP="00214CE3">
      <w:pPr>
        <w:numPr>
          <w:ilvl w:val="2"/>
          <w:numId w:val="30"/>
        </w:numPr>
        <w:spacing w:line="360" w:lineRule="auto"/>
        <w:jc w:val="both"/>
        <w:rPr>
          <w:rFonts w:asciiTheme="minorHAnsi" w:hAnsiTheme="minorHAnsi" w:cstheme="minorHAnsi"/>
          <w:color w:val="000000"/>
          <w:szCs w:val="20"/>
        </w:rPr>
      </w:pPr>
      <w:r w:rsidRPr="009820F0">
        <w:rPr>
          <w:rFonts w:asciiTheme="minorHAnsi" w:hAnsiTheme="minorHAnsi" w:cstheme="minorHAnsi"/>
          <w:color w:val="000000"/>
          <w:szCs w:val="20"/>
        </w:rPr>
        <w:t>Exames médicos admissionais dos empregados da contratada que prestarão os serviços;</w:t>
      </w:r>
    </w:p>
    <w:p w14:paraId="536D6334" w14:textId="3FE3293D" w:rsidR="00214CE3" w:rsidRPr="00495398" w:rsidRDefault="00214CE3" w:rsidP="00214CE3">
      <w:pPr>
        <w:numPr>
          <w:ilvl w:val="2"/>
          <w:numId w:val="30"/>
        </w:numPr>
        <w:tabs>
          <w:tab w:val="left" w:pos="567"/>
        </w:tabs>
        <w:spacing w:line="360" w:lineRule="auto"/>
        <w:jc w:val="both"/>
        <w:rPr>
          <w:rFonts w:asciiTheme="minorHAnsi" w:hAnsiTheme="minorHAnsi" w:cstheme="minorHAnsi"/>
          <w:bCs/>
          <w:color w:val="000000" w:themeColor="text1"/>
          <w:szCs w:val="20"/>
        </w:rPr>
      </w:pPr>
      <w:r w:rsidRPr="009820F0">
        <w:rPr>
          <w:rFonts w:asciiTheme="minorHAnsi" w:hAnsiTheme="minorHAnsi" w:cstheme="minorHAnsi"/>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r>
        <w:rPr>
          <w:rFonts w:asciiTheme="minorHAnsi" w:hAnsiTheme="minorHAnsi" w:cstheme="minorHAnsi"/>
          <w:color w:val="000000"/>
          <w:szCs w:val="20"/>
        </w:rPr>
        <w:t>.</w:t>
      </w:r>
    </w:p>
    <w:p w14:paraId="4ADCB7BB" w14:textId="77777777" w:rsidR="00D96D4A" w:rsidRPr="00495398" w:rsidRDefault="00D96D4A" w:rsidP="00495398">
      <w:pPr>
        <w:numPr>
          <w:ilvl w:val="1"/>
          <w:numId w:val="30"/>
        </w:numPr>
        <w:tabs>
          <w:tab w:val="left" w:pos="910"/>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Substituir, no prazo de até 4 (quatro) horas, em caso de eventual ausência, o empregado posto a serviço da Contratante, devendo identificar previamente o respectivo substituto ao Fiscal do Contrato;</w:t>
      </w:r>
    </w:p>
    <w:p w14:paraId="6DE02F3A" w14:textId="77777777" w:rsidR="00FD4D3B" w:rsidRPr="00495398" w:rsidRDefault="00D96D4A" w:rsidP="00495398">
      <w:pPr>
        <w:pStyle w:val="PargrafodaLista"/>
        <w:numPr>
          <w:ilvl w:val="1"/>
          <w:numId w:val="30"/>
        </w:numPr>
        <w:tabs>
          <w:tab w:val="left" w:pos="910"/>
          <w:tab w:val="left" w:pos="1276"/>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As férias e licenças do empregado posto a serviço da Contratante, deverão ser informadas no prazo de 30 (trinta) dias anteriores ao início das férias ao Fiscal do Contrato;</w:t>
      </w:r>
    </w:p>
    <w:p w14:paraId="674E8D0B" w14:textId="77777777" w:rsidR="00FD4D3B" w:rsidRPr="00495398" w:rsidRDefault="00FD4D3B" w:rsidP="00495398">
      <w:pPr>
        <w:pStyle w:val="PargrafodaLista"/>
        <w:numPr>
          <w:ilvl w:val="1"/>
          <w:numId w:val="30"/>
        </w:numPr>
        <w:tabs>
          <w:tab w:val="left" w:pos="910"/>
          <w:tab w:val="left" w:pos="1276"/>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04B91DF6" w14:textId="2B76C219" w:rsidR="00FD4D3B" w:rsidRPr="00495398" w:rsidRDefault="00FD4D3B" w:rsidP="00495398">
      <w:pPr>
        <w:pStyle w:val="PargrafodaLista"/>
        <w:numPr>
          <w:ilvl w:val="1"/>
          <w:numId w:val="30"/>
        </w:numPr>
        <w:tabs>
          <w:tab w:val="left" w:pos="910"/>
          <w:tab w:val="left" w:pos="1276"/>
        </w:tabs>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62C5A903" w14:textId="158E0742" w:rsidR="00BE319B" w:rsidRPr="00495398" w:rsidRDefault="00D96D4A" w:rsidP="00495398">
      <w:pPr>
        <w:pStyle w:val="PargrafodaLista"/>
        <w:numPr>
          <w:ilvl w:val="1"/>
          <w:numId w:val="30"/>
        </w:numPr>
        <w:tabs>
          <w:tab w:val="left" w:pos="910"/>
          <w:tab w:val="left" w:pos="1276"/>
        </w:tabs>
        <w:spacing w:line="360" w:lineRule="auto"/>
        <w:contextualSpacing w:val="0"/>
        <w:jc w:val="both"/>
        <w:rPr>
          <w:rFonts w:asciiTheme="minorHAnsi" w:hAnsiTheme="minorHAnsi" w:cstheme="minorHAnsi"/>
          <w:bCs/>
          <w:szCs w:val="20"/>
        </w:rPr>
      </w:pPr>
      <w:r w:rsidRPr="00495398">
        <w:rPr>
          <w:rFonts w:asciiTheme="minorHAnsi" w:hAnsiTheme="minorHAnsi" w:cstheme="minorHAnsi"/>
          <w:bCs/>
          <w:szCs w:val="20"/>
        </w:rPr>
        <w:t>Efetuar o pagamento dos salários dos empregados alocados na execução contratual mediante depósito bancário na conta do trabalhador, de modo a possibilitar a conferência do pag</w:t>
      </w:r>
      <w:r w:rsidR="00BE319B" w:rsidRPr="00495398">
        <w:rPr>
          <w:rFonts w:asciiTheme="minorHAnsi" w:hAnsiTheme="minorHAnsi" w:cstheme="minorHAnsi"/>
          <w:bCs/>
          <w:szCs w:val="20"/>
        </w:rPr>
        <w:t>amento por parte da Contratante. Em caso de impossibilidade de cumprimento desta disposição, a contratada deverá apresentar justificativa, a fim de que a Administração analise sua plausibilidade e possa verificar a realização do pagamento;</w:t>
      </w:r>
    </w:p>
    <w:p w14:paraId="53F1C902" w14:textId="77777777" w:rsidR="00BE319B" w:rsidRPr="00495398" w:rsidRDefault="00BE319B" w:rsidP="00495398">
      <w:pPr>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DB9214C" w14:textId="77777777" w:rsidR="00BE319B" w:rsidRPr="00495398" w:rsidRDefault="00BE319B" w:rsidP="00495398">
      <w:pPr>
        <w:numPr>
          <w:ilvl w:val="2"/>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423F5D11" w14:textId="409F6DEA" w:rsidR="00BE319B"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lastRenderedPageBreak/>
        <w:t>Autorizar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w:t>
      </w:r>
      <w:r w:rsidR="00A62F8B">
        <w:rPr>
          <w:rFonts w:asciiTheme="minorHAnsi" w:hAnsiTheme="minorHAnsi" w:cstheme="minorHAnsi"/>
          <w:bCs/>
          <w:szCs w:val="20"/>
        </w:rPr>
        <w:t xml:space="preserve">OG </w:t>
      </w:r>
      <w:r w:rsidRPr="00495398">
        <w:rPr>
          <w:rFonts w:asciiTheme="minorHAnsi" w:hAnsiTheme="minorHAnsi" w:cstheme="minorHAnsi"/>
          <w:bCs/>
          <w:szCs w:val="20"/>
        </w:rPr>
        <w:t>nº</w:t>
      </w:r>
      <w:r w:rsidR="00A62F8B">
        <w:rPr>
          <w:rFonts w:asciiTheme="minorHAnsi" w:hAnsiTheme="minorHAnsi" w:cstheme="minorHAnsi"/>
          <w:bCs/>
          <w:szCs w:val="20"/>
        </w:rPr>
        <w:t xml:space="preserve"> 0</w:t>
      </w:r>
      <w:r w:rsidRPr="00495398">
        <w:rPr>
          <w:rFonts w:asciiTheme="minorHAnsi" w:hAnsiTheme="minorHAnsi" w:cstheme="minorHAnsi"/>
          <w:bCs/>
          <w:szCs w:val="20"/>
        </w:rPr>
        <w:t>2</w:t>
      </w:r>
      <w:r w:rsidR="00A62F8B">
        <w:rPr>
          <w:rFonts w:asciiTheme="minorHAnsi" w:hAnsiTheme="minorHAnsi" w:cstheme="minorHAnsi"/>
          <w:bCs/>
          <w:szCs w:val="20"/>
        </w:rPr>
        <w:t>/</w:t>
      </w:r>
      <w:r w:rsidRPr="00495398">
        <w:rPr>
          <w:rFonts w:asciiTheme="minorHAnsi" w:hAnsiTheme="minorHAnsi" w:cstheme="minorHAnsi"/>
          <w:bCs/>
          <w:szCs w:val="20"/>
        </w:rPr>
        <w:t>2008, os quais somente serão liberados para o pagamento direto dessas verbas aos trabalhadores, nas condições estabelecidas §1º, do art. 19-A, da referida norma.</w:t>
      </w:r>
    </w:p>
    <w:p w14:paraId="13E223C7" w14:textId="77777777" w:rsidR="00BE319B" w:rsidRPr="00495398" w:rsidRDefault="00BE319B" w:rsidP="00495398">
      <w:pPr>
        <w:pStyle w:val="PargrafodaLista"/>
        <w:numPr>
          <w:ilvl w:val="2"/>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835186" w14:textId="77777777" w:rsidR="00BE319B" w:rsidRPr="00495398" w:rsidRDefault="00BE319B" w:rsidP="00495398">
      <w:pPr>
        <w:pStyle w:val="PargrafodaLista"/>
        <w:numPr>
          <w:ilvl w:val="3"/>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13º (décimo terceiro) salário;</w:t>
      </w:r>
    </w:p>
    <w:p w14:paraId="79DB5F69" w14:textId="77777777" w:rsidR="00BE319B" w:rsidRPr="00495398" w:rsidRDefault="00BE319B" w:rsidP="00495398">
      <w:pPr>
        <w:pStyle w:val="PargrafodaLista"/>
        <w:numPr>
          <w:ilvl w:val="3"/>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Férias e um terço constitucional de férias;</w:t>
      </w:r>
    </w:p>
    <w:p w14:paraId="6FE84843" w14:textId="77777777" w:rsidR="00BE319B" w:rsidRPr="00495398" w:rsidRDefault="00BE319B" w:rsidP="00495398">
      <w:pPr>
        <w:pStyle w:val="PargrafodaLista"/>
        <w:numPr>
          <w:ilvl w:val="3"/>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 xml:space="preserve">Multa sobre o FGTS e contribuição social para as rescisões sem justa causa; </w:t>
      </w:r>
    </w:p>
    <w:p w14:paraId="3D291BC4" w14:textId="38F91CC4" w:rsidR="00BE319B" w:rsidRPr="00495398" w:rsidRDefault="00BE319B" w:rsidP="00495398">
      <w:pPr>
        <w:pStyle w:val="PargrafodaLista"/>
        <w:numPr>
          <w:ilvl w:val="3"/>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Encargos sobre férias e 13º (décimo terceiro) salário, conforme no art. 22, inciso II, da Lei no 8.212, de 1991 (Item 1.1.1 do Anexo VII da IN SLTI/MP</w:t>
      </w:r>
      <w:r w:rsidR="00A62F8B">
        <w:rPr>
          <w:rFonts w:asciiTheme="minorHAnsi" w:hAnsiTheme="minorHAnsi" w:cstheme="minorHAnsi"/>
          <w:bCs/>
          <w:szCs w:val="20"/>
        </w:rPr>
        <w:t xml:space="preserve">OG nº </w:t>
      </w:r>
      <w:r w:rsidRPr="00495398">
        <w:rPr>
          <w:rFonts w:asciiTheme="minorHAnsi" w:hAnsiTheme="minorHAnsi" w:cstheme="minorHAnsi"/>
          <w:bCs/>
          <w:szCs w:val="20"/>
        </w:rPr>
        <w:t>02/2008, com a redação dada pela IN n</w:t>
      </w:r>
      <w:r w:rsidR="00A62F8B">
        <w:rPr>
          <w:rFonts w:asciiTheme="minorHAnsi" w:hAnsiTheme="minorHAnsi" w:cstheme="minorHAnsi"/>
          <w:bCs/>
          <w:szCs w:val="20"/>
        </w:rPr>
        <w:t>º 0</w:t>
      </w:r>
      <w:r w:rsidRPr="00495398">
        <w:rPr>
          <w:rFonts w:asciiTheme="minorHAnsi" w:hAnsiTheme="minorHAnsi" w:cstheme="minorHAnsi"/>
          <w:bCs/>
          <w:szCs w:val="20"/>
        </w:rPr>
        <w:t>3</w:t>
      </w:r>
      <w:r w:rsidR="00A62F8B">
        <w:rPr>
          <w:rFonts w:asciiTheme="minorHAnsi" w:hAnsiTheme="minorHAnsi" w:cstheme="minorHAnsi"/>
          <w:bCs/>
          <w:szCs w:val="20"/>
        </w:rPr>
        <w:t>/</w:t>
      </w:r>
      <w:r w:rsidRPr="00495398">
        <w:rPr>
          <w:rFonts w:asciiTheme="minorHAnsi" w:hAnsiTheme="minorHAnsi" w:cstheme="minorHAnsi"/>
          <w:bCs/>
          <w:szCs w:val="20"/>
        </w:rPr>
        <w:t>2014.</w:t>
      </w:r>
    </w:p>
    <w:p w14:paraId="6D1AF78E" w14:textId="406DC2CA" w:rsidR="00BE319B" w:rsidRPr="00495398" w:rsidRDefault="00BE319B" w:rsidP="00495398">
      <w:pPr>
        <w:pStyle w:val="PargrafodaLista"/>
        <w:numPr>
          <w:ilvl w:val="3"/>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Os percentuais de provisionamento e a forma de cálculo serão aqueles indicados no Anexo VII da IN SLTI/MP n</w:t>
      </w:r>
      <w:r w:rsidR="00A62F8B">
        <w:rPr>
          <w:rFonts w:asciiTheme="minorHAnsi" w:hAnsiTheme="minorHAnsi" w:cstheme="minorHAnsi"/>
          <w:bCs/>
          <w:szCs w:val="20"/>
        </w:rPr>
        <w:t>º 0</w:t>
      </w:r>
      <w:r w:rsidRPr="00495398">
        <w:rPr>
          <w:rFonts w:asciiTheme="minorHAnsi" w:hAnsiTheme="minorHAnsi" w:cstheme="minorHAnsi"/>
          <w:bCs/>
          <w:szCs w:val="20"/>
        </w:rPr>
        <w:t>2/2008.</w:t>
      </w:r>
    </w:p>
    <w:p w14:paraId="3E97FC1F" w14:textId="77777777" w:rsidR="00DB6FBD"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14:paraId="67AFFCB6" w14:textId="77777777" w:rsidR="00DB6FBD"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Os valores referentes às provisões mencionadas neste edital que sejam retidos por meio da conta-depósito, deixarão de compor o valor mensal a ser pago diretamente à empresa que vier a prestar os serviços.</w:t>
      </w:r>
    </w:p>
    <w:p w14:paraId="657ECEF2" w14:textId="77777777" w:rsidR="00DB6FBD"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Em caso de cobrança de tarifa ou encargos bancários para operacionalização da conta-depósito, os recursos atinentes a essas despesas serão debitados dos valores depositados.</w:t>
      </w:r>
    </w:p>
    <w:p w14:paraId="4CD60B48" w14:textId="77777777" w:rsidR="00DB6FBD"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w:t>
      </w:r>
      <w:r w:rsidR="00DB6FBD" w:rsidRPr="00495398">
        <w:rPr>
          <w:rFonts w:asciiTheme="minorHAnsi" w:hAnsiTheme="minorHAnsi" w:cstheme="minorHAnsi"/>
          <w:bCs/>
          <w:szCs w:val="20"/>
        </w:rPr>
        <w:t xml:space="preserve"> durante a vigência do contrato.</w:t>
      </w:r>
    </w:p>
    <w:p w14:paraId="4A7B9C2D" w14:textId="77777777" w:rsidR="00DB6FBD" w:rsidRPr="00495398" w:rsidRDefault="00BE319B" w:rsidP="00495398">
      <w:pPr>
        <w:pStyle w:val="PargrafodaLista"/>
        <w:numPr>
          <w:ilvl w:val="2"/>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w:t>
      </w:r>
      <w:r w:rsidRPr="00495398">
        <w:rPr>
          <w:rFonts w:asciiTheme="minorHAnsi" w:hAnsiTheme="minorHAnsi" w:cstheme="minorHAnsi"/>
          <w:bCs/>
          <w:szCs w:val="20"/>
        </w:rPr>
        <w:lastRenderedPageBreak/>
        <w:t>Instituição Financeira no prazo máximo de 5 (cinco) dias úteis, a contar da data da apresentação dos documentos comprobatórios pela empresa.</w:t>
      </w:r>
    </w:p>
    <w:p w14:paraId="03234E15" w14:textId="77777777" w:rsidR="00DB6FBD" w:rsidRPr="00495398" w:rsidRDefault="00BE319B" w:rsidP="00495398">
      <w:pPr>
        <w:pStyle w:val="PargrafodaLista"/>
        <w:numPr>
          <w:ilvl w:val="2"/>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A autorização de movimentação deverá especificar que se destina exclusivamente para o pagamento dos encargos trabalhistas ou de eventual indenização trabalhista aos trabalhadores favorecidos.</w:t>
      </w:r>
    </w:p>
    <w:p w14:paraId="7C772609" w14:textId="77777777" w:rsidR="00DB6FBD" w:rsidRPr="00495398" w:rsidRDefault="00BE319B" w:rsidP="00495398">
      <w:pPr>
        <w:pStyle w:val="PargrafodaLista"/>
        <w:numPr>
          <w:ilvl w:val="2"/>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A empresa deverá apresentar ao órgão ou entidade contratante, no prazo máximo de 3 (três) dias úteis, contados da movimentação, o comprovante das transferências bancárias realizadas para a quitação das obrigações trabalhistas.</w:t>
      </w:r>
    </w:p>
    <w:p w14:paraId="01FB2023" w14:textId="77777777" w:rsidR="00BE319B" w:rsidRPr="00495398" w:rsidRDefault="00BE319B" w:rsidP="00495398">
      <w:pPr>
        <w:pStyle w:val="PargrafodaLista"/>
        <w:numPr>
          <w:ilvl w:val="1"/>
          <w:numId w:val="30"/>
        </w:numPr>
        <w:tabs>
          <w:tab w:val="left" w:pos="1276"/>
        </w:tabs>
        <w:spacing w:line="360" w:lineRule="auto"/>
        <w:jc w:val="both"/>
        <w:rPr>
          <w:rFonts w:asciiTheme="minorHAnsi" w:hAnsiTheme="minorHAnsi" w:cstheme="minorHAnsi"/>
          <w:bCs/>
          <w:szCs w:val="20"/>
        </w:rPr>
      </w:pPr>
      <w:r w:rsidRPr="00495398">
        <w:rPr>
          <w:rFonts w:asciiTheme="minorHAnsi" w:hAnsiTheme="minorHAnsi" w:cstheme="minorHAnsi"/>
          <w:bCs/>
          <w:szCs w:val="20"/>
        </w:rPr>
        <w:t>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previdenciários e para com o FGTS relativos ao serviço contratado.</w:t>
      </w:r>
    </w:p>
    <w:p w14:paraId="1A0C824F"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Deverá a contratada incrementar cursos, semestralmente, com seus empregados, a fim de prevenir a prática do assédio moral no trabalho, apresentando formas eficientes de coibir tais condutas;</w:t>
      </w:r>
    </w:p>
    <w:p w14:paraId="6CEFCEE4" w14:textId="77777777" w:rsidR="00EC2D8F"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Para o serviço de copa deverá ser apresentado certificado de curso de capacitação</w:t>
      </w:r>
      <w:r w:rsidR="00EC2D8F" w:rsidRPr="00495398">
        <w:rPr>
          <w:rFonts w:asciiTheme="minorHAnsi" w:hAnsiTheme="minorHAnsi" w:cstheme="minorHAnsi"/>
          <w:bCs/>
          <w:color w:val="000000" w:themeColor="text1"/>
          <w:szCs w:val="20"/>
        </w:rPr>
        <w:t xml:space="preserve">, em até </w:t>
      </w:r>
      <w:r w:rsidR="00060336" w:rsidRPr="00495398">
        <w:rPr>
          <w:rFonts w:asciiTheme="minorHAnsi" w:hAnsiTheme="minorHAnsi" w:cstheme="minorHAnsi"/>
          <w:bCs/>
          <w:color w:val="000000" w:themeColor="text1"/>
          <w:szCs w:val="20"/>
        </w:rPr>
        <w:t>60</w:t>
      </w:r>
      <w:r w:rsidR="00EC2D8F" w:rsidRPr="00495398">
        <w:rPr>
          <w:rFonts w:asciiTheme="minorHAnsi" w:hAnsiTheme="minorHAnsi" w:cstheme="minorHAnsi"/>
          <w:bCs/>
          <w:color w:val="000000" w:themeColor="text1"/>
          <w:szCs w:val="20"/>
        </w:rPr>
        <w:t xml:space="preserve"> (</w:t>
      </w:r>
      <w:r w:rsidR="00060336" w:rsidRPr="00495398">
        <w:rPr>
          <w:rFonts w:asciiTheme="minorHAnsi" w:hAnsiTheme="minorHAnsi" w:cstheme="minorHAnsi"/>
          <w:bCs/>
          <w:color w:val="000000" w:themeColor="text1"/>
          <w:szCs w:val="20"/>
        </w:rPr>
        <w:t>sessenta</w:t>
      </w:r>
      <w:r w:rsidR="00EC2D8F" w:rsidRPr="00495398">
        <w:rPr>
          <w:rFonts w:asciiTheme="minorHAnsi" w:hAnsiTheme="minorHAnsi" w:cstheme="minorHAnsi"/>
          <w:bCs/>
          <w:color w:val="000000" w:themeColor="text1"/>
          <w:szCs w:val="20"/>
        </w:rPr>
        <w:t>) dias do início do contrato, para:</w:t>
      </w:r>
    </w:p>
    <w:p w14:paraId="46E0E887" w14:textId="77777777" w:rsidR="00EC2D8F" w:rsidRPr="00495398" w:rsidRDefault="00D96D4A" w:rsidP="00495398">
      <w:pPr>
        <w:numPr>
          <w:ilvl w:val="2"/>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Boas Práticas para Serviços de Alimentação realizado pelo copeiro, com vigência anual, conforme especificação na Portaria nº 78/2009 e Resolução nº 216/2004, da ANVISA</w:t>
      </w:r>
      <w:r w:rsidR="00EC2D8F" w:rsidRPr="00495398">
        <w:rPr>
          <w:rFonts w:asciiTheme="minorHAnsi" w:hAnsiTheme="minorHAnsi" w:cstheme="minorHAnsi"/>
          <w:bCs/>
          <w:color w:val="000000" w:themeColor="text1"/>
          <w:szCs w:val="20"/>
        </w:rPr>
        <w:t>;</w:t>
      </w:r>
    </w:p>
    <w:p w14:paraId="3D456BDE" w14:textId="77777777" w:rsidR="00EC2D8F" w:rsidRPr="00495398" w:rsidRDefault="00EC2D8F" w:rsidP="00495398">
      <w:pPr>
        <w:numPr>
          <w:ilvl w:val="2"/>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Copeiragem empresarial, permitindo o aprendizado sobre temas como etiqueta, atendimento ao público, comportamento social e postura, decorações e organização de mesa, dentre outros;</w:t>
      </w:r>
    </w:p>
    <w:p w14:paraId="2B4801E9" w14:textId="63AE845E" w:rsidR="00EC2D8F" w:rsidRPr="00495398" w:rsidRDefault="00EC2D8F" w:rsidP="00495398">
      <w:pPr>
        <w:numPr>
          <w:ilvl w:val="2"/>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Mediante estudo preliminar realizado, foi possível identificar que existem cursos online e </w:t>
      </w:r>
      <w:r w:rsidR="00716CED">
        <w:rPr>
          <w:rFonts w:asciiTheme="minorHAnsi" w:hAnsiTheme="minorHAnsi" w:cstheme="minorHAnsi"/>
          <w:bCs/>
          <w:color w:val="000000" w:themeColor="text1"/>
          <w:szCs w:val="20"/>
        </w:rPr>
        <w:t>gratuitos para os subitens 13.31</w:t>
      </w:r>
      <w:r w:rsidRPr="00495398">
        <w:rPr>
          <w:rFonts w:asciiTheme="minorHAnsi" w:hAnsiTheme="minorHAnsi" w:cstheme="minorHAnsi"/>
          <w:bCs/>
          <w:color w:val="000000" w:themeColor="text1"/>
          <w:szCs w:val="20"/>
        </w:rPr>
        <w:t>.1 e 13.</w:t>
      </w:r>
      <w:r w:rsidR="00716CED">
        <w:rPr>
          <w:rFonts w:asciiTheme="minorHAnsi" w:hAnsiTheme="minorHAnsi" w:cstheme="minorHAnsi"/>
          <w:bCs/>
          <w:color w:val="000000" w:themeColor="text1"/>
          <w:szCs w:val="20"/>
        </w:rPr>
        <w:t>31</w:t>
      </w:r>
      <w:r w:rsidRPr="00495398">
        <w:rPr>
          <w:rFonts w:asciiTheme="minorHAnsi" w:hAnsiTheme="minorHAnsi" w:cstheme="minorHAnsi"/>
          <w:bCs/>
          <w:color w:val="000000" w:themeColor="text1"/>
          <w:szCs w:val="20"/>
        </w:rPr>
        <w:t>.2. As taxas com emissão dos certificados, eventualmente cobradas, deverão ser de responsabilidade da empresa. Na hipótese de a empresa optar por curso pago, essa não poderá repassar o custo do curso ao funcionário.</w:t>
      </w:r>
    </w:p>
    <w:p w14:paraId="047E0E75"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72FD4491"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Instruir seus empregados quanto à necessidade de acatar as Normas Internas da Administração e de ser cordial no trato com os servidores do CAU/RS;</w:t>
      </w:r>
    </w:p>
    <w:p w14:paraId="793C5300"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Instruir seus empregados a respeito das atividades a serem desempenhadas, alertando-os a não executar atividades não abrangidas pelo contrato, devendo a Contratada relatar por escrito à Contratante, toda e qualquer ocorrência neste sentido, a fim de evitar desvio de função;</w:t>
      </w:r>
    </w:p>
    <w:p w14:paraId="1A492F99"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Fiscalizar a conduta do empregado quanto ao não uso do celular em horário expediente, evitar conversas paralelas excessivas e lanches fora do horário de intervalo;</w:t>
      </w:r>
    </w:p>
    <w:p w14:paraId="04B3B928" w14:textId="77777777" w:rsidR="00004FEA" w:rsidRPr="00495398" w:rsidRDefault="00004FE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Os funcionários não poderão consumir a água engarrafada e os alimentos comprados para eventos do CAU/RS, mesmo que tenham sobrado</w:t>
      </w:r>
      <w:r w:rsidR="00577171" w:rsidRPr="00495398">
        <w:rPr>
          <w:rFonts w:asciiTheme="minorHAnsi" w:hAnsiTheme="minorHAnsi" w:cstheme="minorHAnsi"/>
          <w:bCs/>
          <w:color w:val="000000" w:themeColor="text1"/>
          <w:szCs w:val="20"/>
        </w:rPr>
        <w:t>, sendo isso considerado na avaliação qualitativa do serviço</w:t>
      </w:r>
      <w:r w:rsidRPr="00495398">
        <w:rPr>
          <w:rFonts w:asciiTheme="minorHAnsi" w:hAnsiTheme="minorHAnsi" w:cstheme="minorHAnsi"/>
          <w:bCs/>
          <w:color w:val="000000" w:themeColor="text1"/>
          <w:szCs w:val="20"/>
        </w:rPr>
        <w:t>;</w:t>
      </w:r>
    </w:p>
    <w:p w14:paraId="7DD2EC53"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Deter instalações, aparelhamento e pessoal técnico adequados e disponíveis para a realização do objeto da licitação;</w:t>
      </w:r>
    </w:p>
    <w:p w14:paraId="1FC12038" w14:textId="77777777" w:rsidR="00D96D4A" w:rsidRPr="00495398" w:rsidRDefault="00D96D4A" w:rsidP="00495398">
      <w:pPr>
        <w:pStyle w:val="PargrafodaLista"/>
        <w:numPr>
          <w:ilvl w:val="2"/>
          <w:numId w:val="30"/>
        </w:numPr>
        <w:tabs>
          <w:tab w:val="left" w:pos="851"/>
          <w:tab w:val="left" w:pos="1418"/>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Dentre as instalações necessárias à realização do objeto da licitação, deve a Contratada possuir ou montar filial ou escritório na cidade de Porto Alegre/RS, no prazo de 60 dias após a publicação do vencedor da licitação, dispondo de capacidade operacional para receber e solucionar qualquer demanda da Contratante, bem como realizar todos os procedimentos pertinentes à seleção, treinamento, admissão e demissão dos funcionários;</w:t>
      </w:r>
    </w:p>
    <w:p w14:paraId="4EFDC5C1" w14:textId="77777777" w:rsidR="00D96D4A" w:rsidRPr="00495398" w:rsidRDefault="00D96D4A" w:rsidP="00495398">
      <w:pPr>
        <w:numPr>
          <w:ilvl w:val="1"/>
          <w:numId w:val="30"/>
        </w:numPr>
        <w:tabs>
          <w:tab w:val="left" w:pos="851"/>
          <w:tab w:val="left" w:pos="993"/>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Manter preposto, aceito pela Administração, </w:t>
      </w:r>
      <w:r w:rsidR="00A55214" w:rsidRPr="00495398">
        <w:rPr>
          <w:rFonts w:asciiTheme="minorHAnsi" w:hAnsiTheme="minorHAnsi" w:cstheme="minorHAnsi"/>
          <w:bCs/>
          <w:color w:val="000000" w:themeColor="text1"/>
          <w:szCs w:val="20"/>
        </w:rPr>
        <w:t>com a frequência descrita no termo de referência,</w:t>
      </w:r>
      <w:r w:rsidRPr="00495398">
        <w:rPr>
          <w:rFonts w:asciiTheme="minorHAnsi" w:hAnsiTheme="minorHAnsi" w:cstheme="minorHAnsi"/>
          <w:bCs/>
          <w:color w:val="000000" w:themeColor="text1"/>
          <w:szCs w:val="20"/>
        </w:rPr>
        <w:t xml:space="preserve"> nos locais de prestação de serviço</w:t>
      </w:r>
      <w:r w:rsidR="00A55214" w:rsidRPr="00495398">
        <w:rPr>
          <w:rFonts w:asciiTheme="minorHAnsi" w:hAnsiTheme="minorHAnsi" w:cstheme="minorHAnsi"/>
          <w:bCs/>
          <w:color w:val="000000" w:themeColor="text1"/>
          <w:szCs w:val="20"/>
        </w:rPr>
        <w:t xml:space="preserve"> para supervisionar o trabalho</w:t>
      </w:r>
      <w:r w:rsidRPr="00495398">
        <w:rPr>
          <w:rFonts w:asciiTheme="minorHAnsi" w:hAnsiTheme="minorHAnsi" w:cstheme="minorHAnsi"/>
          <w:bCs/>
          <w:color w:val="000000" w:themeColor="text1"/>
          <w:szCs w:val="20"/>
        </w:rPr>
        <w:t>;</w:t>
      </w:r>
    </w:p>
    <w:p w14:paraId="78986CE7" w14:textId="77777777" w:rsidR="0001423B" w:rsidRPr="00495398" w:rsidRDefault="00D96D4A" w:rsidP="00495398">
      <w:pPr>
        <w:numPr>
          <w:ilvl w:val="1"/>
          <w:numId w:val="30"/>
        </w:numPr>
        <w:tabs>
          <w:tab w:val="left" w:pos="851"/>
          <w:tab w:val="left" w:pos="993"/>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Relatar à Contratante toda e qualquer irregularidade verificada no decorrer da prestação dos serviços;</w:t>
      </w:r>
    </w:p>
    <w:p w14:paraId="0A96DA6C" w14:textId="77777777" w:rsidR="0001423B" w:rsidRPr="00495398" w:rsidRDefault="0001423B" w:rsidP="00495398">
      <w:pPr>
        <w:numPr>
          <w:ilvl w:val="1"/>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5846287D" w14:textId="77777777" w:rsidR="0001423B" w:rsidRPr="00495398" w:rsidRDefault="0001423B" w:rsidP="00495398">
      <w:pPr>
        <w:numPr>
          <w:ilvl w:val="2"/>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68C39A6" w14:textId="77777777" w:rsidR="0001423B" w:rsidRPr="00495398" w:rsidRDefault="0001423B" w:rsidP="00495398">
      <w:pPr>
        <w:numPr>
          <w:ilvl w:val="2"/>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viabilizar a emissão do cartão cidadão pela Caixa Econômica Federal para todos os empregados, no prazo máximo de 60 (sessenta) dias, contados do início da prestação dos serviços ou da admissão do empregado;</w:t>
      </w:r>
    </w:p>
    <w:p w14:paraId="1C8C60E9" w14:textId="77777777" w:rsidR="0001423B" w:rsidRPr="00495398" w:rsidRDefault="0001423B" w:rsidP="00495398">
      <w:pPr>
        <w:numPr>
          <w:ilvl w:val="2"/>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oferecer todos os meios necessários aos seus empregados para a obtenção de extratos de recolhimentos de seus direitos sociais, preferencialmente por meio eletrônico, quando disponível.</w:t>
      </w:r>
    </w:p>
    <w:p w14:paraId="506E88AF" w14:textId="77777777" w:rsidR="00EC2DB9" w:rsidRPr="00495398" w:rsidRDefault="00D96D4A" w:rsidP="00495398">
      <w:pPr>
        <w:numPr>
          <w:ilvl w:val="1"/>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Fornecer mensalmente, ou sempre que solicitado pela contratada, os comprovantes do cumprimento das obrigações previdenciárias, do Fundo de Garantia do Tempo de Serviço – FGTS, e do pagamento dos salários e benefícios dos empregados colocados à disposição da Contratante;</w:t>
      </w:r>
    </w:p>
    <w:p w14:paraId="3B7E8AB3" w14:textId="77777777" w:rsidR="00EC2DB9" w:rsidRPr="00495398" w:rsidRDefault="00B6086A" w:rsidP="00495398">
      <w:pPr>
        <w:numPr>
          <w:ilvl w:val="2"/>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009BC8CD" w14:textId="77777777" w:rsidR="00FD0CC9" w:rsidRPr="00495398" w:rsidRDefault="00B6086A" w:rsidP="00495398">
      <w:pPr>
        <w:numPr>
          <w:ilvl w:val="2"/>
          <w:numId w:val="30"/>
        </w:numPr>
        <w:tabs>
          <w:tab w:val="left" w:pos="851"/>
          <w:tab w:val="left" w:pos="993"/>
        </w:tabs>
        <w:spacing w:line="360" w:lineRule="auto"/>
        <w:jc w:val="both"/>
        <w:rPr>
          <w:rFonts w:asciiTheme="minorHAnsi" w:hAnsiTheme="minorHAnsi" w:cstheme="minorHAnsi"/>
          <w:bCs/>
          <w:szCs w:val="20"/>
        </w:rPr>
      </w:pPr>
      <w:r w:rsidRPr="00495398">
        <w:rPr>
          <w:rFonts w:asciiTheme="minorHAnsi" w:hAnsiTheme="minorHAnsi" w:cstheme="minorHAnsi"/>
          <w:bCs/>
          <w:szCs w:val="20"/>
        </w:rPr>
        <w:t xml:space="preserve">Ultrapassado o prazo de 15 (quinze) dias, contados na comunicação mencionada no subitem anterior, sem a regularização da falta, a Administração poderá efetuar o pagamento das </w:t>
      </w:r>
      <w:r w:rsidRPr="00495398">
        <w:rPr>
          <w:rFonts w:asciiTheme="minorHAnsi" w:hAnsiTheme="minorHAnsi" w:cstheme="minorHAnsi"/>
          <w:bCs/>
          <w:szCs w:val="20"/>
        </w:rPr>
        <w:lastRenderedPageBreak/>
        <w:t>obrigações diretamente aos empregados da contratada que tenham participado da execução dos serviços objeto do contrato, sem prejuízo das demais sanções cabíveis.</w:t>
      </w:r>
    </w:p>
    <w:p w14:paraId="737316CB" w14:textId="77777777" w:rsidR="00B6086A" w:rsidRPr="00495398" w:rsidRDefault="00B6086A" w:rsidP="000547AF">
      <w:pPr>
        <w:numPr>
          <w:ilvl w:val="3"/>
          <w:numId w:val="30"/>
        </w:numPr>
        <w:tabs>
          <w:tab w:val="left" w:pos="851"/>
          <w:tab w:val="left" w:pos="993"/>
        </w:tabs>
        <w:spacing w:line="360" w:lineRule="auto"/>
        <w:jc w:val="both"/>
        <w:rPr>
          <w:rFonts w:asciiTheme="minorHAnsi" w:hAnsiTheme="minorHAnsi" w:cstheme="minorHAnsi"/>
          <w:bCs/>
          <w:color w:val="FF0000"/>
          <w:szCs w:val="20"/>
        </w:rPr>
      </w:pPr>
      <w:r w:rsidRPr="00495398">
        <w:rPr>
          <w:rFonts w:asciiTheme="minorHAnsi" w:hAnsiTheme="minorHAnsi" w:cstheme="minorHAnsi"/>
          <w:bCs/>
          <w:szCs w:val="20"/>
        </w:rPr>
        <w:t>O sindicato representante da categoria do trabalhador deverá ser notificado pela contratante para acompanhar o pagamento das respectivas verbas.</w:t>
      </w:r>
    </w:p>
    <w:p w14:paraId="213E5E0A" w14:textId="77777777" w:rsidR="00D96D4A" w:rsidRDefault="00D96D4A" w:rsidP="00495398">
      <w:pPr>
        <w:numPr>
          <w:ilvl w:val="1"/>
          <w:numId w:val="30"/>
        </w:numPr>
        <w:tabs>
          <w:tab w:val="left" w:pos="851"/>
          <w:tab w:val="left" w:pos="993"/>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879E58E" w14:textId="3AF79328" w:rsidR="000547AF" w:rsidRPr="00495398" w:rsidRDefault="000547AF" w:rsidP="00495398">
      <w:pPr>
        <w:numPr>
          <w:ilvl w:val="1"/>
          <w:numId w:val="30"/>
        </w:numPr>
        <w:tabs>
          <w:tab w:val="left" w:pos="851"/>
          <w:tab w:val="left" w:pos="993"/>
        </w:tabs>
        <w:spacing w:line="360" w:lineRule="auto"/>
        <w:jc w:val="both"/>
        <w:rPr>
          <w:rFonts w:asciiTheme="minorHAnsi" w:hAnsiTheme="minorHAnsi" w:cstheme="minorHAnsi"/>
          <w:bCs/>
          <w:color w:val="000000" w:themeColor="text1"/>
          <w:szCs w:val="20"/>
        </w:rPr>
      </w:pPr>
      <w:r w:rsidRPr="009820F0">
        <w:rPr>
          <w:rFonts w:asciiTheme="minorHAnsi" w:hAnsiTheme="minorHAnsi" w:cstheme="minorHAnsi"/>
          <w:color w:val="000000"/>
          <w:szCs w:val="20"/>
        </w:rPr>
        <w:t>Não permitir que o empregado designado para trabalhar em um turno preste seus serviços no turno imediatamente subsequente</w:t>
      </w:r>
      <w:r>
        <w:rPr>
          <w:rFonts w:asciiTheme="minorHAnsi" w:hAnsiTheme="minorHAnsi" w:cstheme="minorHAnsi"/>
          <w:color w:val="000000"/>
          <w:szCs w:val="20"/>
        </w:rPr>
        <w:t>;</w:t>
      </w:r>
    </w:p>
    <w:p w14:paraId="70AA610C" w14:textId="77777777" w:rsidR="00D96D4A" w:rsidRPr="00495398" w:rsidRDefault="00D96D4A" w:rsidP="00495398">
      <w:pPr>
        <w:numPr>
          <w:ilvl w:val="1"/>
          <w:numId w:val="30"/>
        </w:numPr>
        <w:tabs>
          <w:tab w:val="left" w:pos="567"/>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Manter durante toda a vigência do contrato, em compatibilidade com as obrigações assumidas, todas as condições de habilitação e qualificação exigidas na licitação;</w:t>
      </w:r>
    </w:p>
    <w:p w14:paraId="535A0B22" w14:textId="77777777" w:rsidR="00D96D4A" w:rsidRPr="00495398" w:rsidRDefault="00D96D4A" w:rsidP="00495398">
      <w:pPr>
        <w:numPr>
          <w:ilvl w:val="1"/>
          <w:numId w:val="30"/>
        </w:numPr>
        <w:tabs>
          <w:tab w:val="left" w:pos="567"/>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Guardar sigilo sobre todas as informações obtidas em decorrência do cumprimento do contrato;</w:t>
      </w:r>
    </w:p>
    <w:p w14:paraId="406A0845" w14:textId="77777777" w:rsidR="00D96D4A" w:rsidRPr="00495398" w:rsidRDefault="00D96D4A" w:rsidP="00495398">
      <w:pPr>
        <w:numPr>
          <w:ilvl w:val="1"/>
          <w:numId w:val="30"/>
        </w:numPr>
        <w:tabs>
          <w:tab w:val="left" w:pos="567"/>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Não se beneficiar da condição de optante pelo Simples Nacional, exceto para atividades de prestação de serviços previstas nos §§5º-B a 5º-E, do artigo 18, da LC 123, de 2006; </w:t>
      </w:r>
    </w:p>
    <w:p w14:paraId="3ECC0EA4" w14:textId="77777777" w:rsidR="00D96D4A" w:rsidRPr="00495398" w:rsidRDefault="00D96D4A" w:rsidP="00495398">
      <w:pPr>
        <w:numPr>
          <w:ilvl w:val="1"/>
          <w:numId w:val="30"/>
        </w:numPr>
        <w:tabs>
          <w:tab w:val="left" w:pos="1276"/>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 </w:t>
      </w:r>
    </w:p>
    <w:p w14:paraId="355A7FAC" w14:textId="77777777" w:rsidR="00D96D4A" w:rsidRPr="00495398" w:rsidRDefault="00D96D4A" w:rsidP="00495398">
      <w:pPr>
        <w:pStyle w:val="PargrafodaLista"/>
        <w:numPr>
          <w:ilvl w:val="2"/>
          <w:numId w:val="30"/>
        </w:numPr>
        <w:spacing w:line="360" w:lineRule="auto"/>
        <w:contextualSpacing w:val="0"/>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Apresentar à Contratante comprovante de entrega e recebimento do referido comunicado à Receita Federal, no prazo de 10 (dez) dias;</w:t>
      </w:r>
    </w:p>
    <w:p w14:paraId="6BE0B802" w14:textId="77777777" w:rsidR="00AB517E" w:rsidRPr="00495398" w:rsidRDefault="00D96D4A" w:rsidP="00495398">
      <w:pPr>
        <w:numPr>
          <w:ilvl w:val="1"/>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bCs/>
          <w:color w:val="000000" w:themeColor="text1"/>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w:t>
      </w:r>
      <w:r w:rsidR="00AB517E" w:rsidRPr="00495398">
        <w:rPr>
          <w:rFonts w:asciiTheme="minorHAnsi" w:hAnsiTheme="minorHAnsi" w:cstheme="minorHAnsi"/>
          <w:bCs/>
          <w:color w:val="000000" w:themeColor="text1"/>
          <w:szCs w:val="20"/>
        </w:rPr>
        <w:t>3;</w:t>
      </w:r>
    </w:p>
    <w:p w14:paraId="27000C5B" w14:textId="77777777" w:rsidR="00AB517E" w:rsidRPr="00495398" w:rsidRDefault="00AB517E" w:rsidP="00495398">
      <w:pPr>
        <w:numPr>
          <w:ilvl w:val="1"/>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 xml:space="preserve">Adotar </w:t>
      </w:r>
      <w:r w:rsidR="000C454C" w:rsidRPr="00495398">
        <w:rPr>
          <w:rFonts w:asciiTheme="minorHAnsi" w:hAnsiTheme="minorHAnsi" w:cstheme="minorHAnsi"/>
          <w:color w:val="000000" w:themeColor="text1"/>
          <w:szCs w:val="20"/>
        </w:rPr>
        <w:t>práticas sustentáveis</w:t>
      </w:r>
      <w:r w:rsidRPr="00495398">
        <w:rPr>
          <w:rFonts w:asciiTheme="minorHAnsi" w:hAnsiTheme="minorHAnsi" w:cstheme="minorHAnsi"/>
          <w:color w:val="000000" w:themeColor="text1"/>
          <w:szCs w:val="20"/>
        </w:rPr>
        <w:t>, tais como:</w:t>
      </w:r>
    </w:p>
    <w:p w14:paraId="47E6BAA0" w14:textId="77777777" w:rsidR="00AB517E" w:rsidRPr="00495398" w:rsidRDefault="00AB517E" w:rsidP="00495398">
      <w:pPr>
        <w:numPr>
          <w:ilvl w:val="2"/>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racionalização do uso de substâncias potencialmente tóxicas/poluentes;</w:t>
      </w:r>
    </w:p>
    <w:p w14:paraId="79927579" w14:textId="77777777" w:rsidR="00AB517E" w:rsidRPr="00495398" w:rsidRDefault="00AB517E" w:rsidP="00495398">
      <w:pPr>
        <w:numPr>
          <w:ilvl w:val="2"/>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racionalização/economia no consumo de energia (especialmente elétrica) e água. Controlar o tempo de torneiras abertas durante as atividades no CAU/RS e manter as luzes apagadas quando o espaço/sala não estiver sendo utilizado;</w:t>
      </w:r>
    </w:p>
    <w:p w14:paraId="02B18BA3" w14:textId="77777777" w:rsidR="00AB517E" w:rsidRPr="00495398" w:rsidRDefault="00AB517E" w:rsidP="00495398">
      <w:pPr>
        <w:numPr>
          <w:ilvl w:val="2"/>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utilizar conscientemente os produtos de limpeza, não causando desperdícios;</w:t>
      </w:r>
    </w:p>
    <w:p w14:paraId="7046963F" w14:textId="77777777" w:rsidR="00AB517E" w:rsidRPr="00495398" w:rsidRDefault="00AB517E" w:rsidP="00495398">
      <w:pPr>
        <w:numPr>
          <w:ilvl w:val="2"/>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treinamento/capacitação periódicos dos empregados sobre boas práticas de redução de desperdícios/poluição, sobre cuidados com a saúde e na manipulação dos alimentos;</w:t>
      </w:r>
    </w:p>
    <w:p w14:paraId="5EFEEB45" w14:textId="77777777" w:rsidR="00AB517E" w:rsidRDefault="00AB517E" w:rsidP="00495398">
      <w:pPr>
        <w:numPr>
          <w:ilvl w:val="2"/>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495398">
        <w:rPr>
          <w:rFonts w:asciiTheme="minorHAnsi" w:hAnsiTheme="minorHAnsi" w:cstheme="minorHAnsi"/>
          <w:color w:val="000000" w:themeColor="text1"/>
          <w:szCs w:val="20"/>
        </w:rPr>
        <w:t>reciclagem/destinação adequada dos resíduos gerados nas atividades de limpeza, asseio e conservação, conforme padrão do CAU/RS para separação de lixo.</w:t>
      </w:r>
    </w:p>
    <w:p w14:paraId="553C76EC" w14:textId="32036D03" w:rsidR="000547AF" w:rsidRPr="00495398" w:rsidRDefault="000547AF" w:rsidP="000547AF">
      <w:pPr>
        <w:numPr>
          <w:ilvl w:val="1"/>
          <w:numId w:val="30"/>
        </w:numPr>
        <w:tabs>
          <w:tab w:val="left" w:pos="1276"/>
        </w:tabs>
        <w:autoSpaceDE w:val="0"/>
        <w:autoSpaceDN w:val="0"/>
        <w:adjustRightInd w:val="0"/>
        <w:spacing w:line="360" w:lineRule="auto"/>
        <w:jc w:val="both"/>
        <w:rPr>
          <w:rFonts w:asciiTheme="minorHAnsi" w:hAnsiTheme="minorHAnsi" w:cstheme="minorHAnsi"/>
          <w:color w:val="000000" w:themeColor="text1"/>
          <w:szCs w:val="20"/>
        </w:rPr>
      </w:pPr>
      <w:r w:rsidRPr="009820F0">
        <w:rPr>
          <w:rFonts w:asciiTheme="minorHAnsi" w:hAnsiTheme="minorHAnsi" w:cstheme="minorHAnsi"/>
          <w:szCs w:val="20"/>
        </w:rPr>
        <w:lastRenderedPageBreak/>
        <w:t>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w:t>
      </w:r>
      <w:r>
        <w:rPr>
          <w:rFonts w:asciiTheme="minorHAnsi" w:hAnsiTheme="minorHAnsi" w:cstheme="minorHAnsi"/>
          <w:szCs w:val="20"/>
        </w:rPr>
        <w:t>.</w:t>
      </w:r>
    </w:p>
    <w:p w14:paraId="6A760B04" w14:textId="77777777" w:rsidR="001C003C" w:rsidRPr="00495398" w:rsidRDefault="001C003C" w:rsidP="00495398">
      <w:pPr>
        <w:tabs>
          <w:tab w:val="left" w:pos="910"/>
          <w:tab w:val="left" w:pos="1276"/>
        </w:tabs>
        <w:spacing w:line="360" w:lineRule="auto"/>
        <w:jc w:val="both"/>
        <w:rPr>
          <w:rFonts w:asciiTheme="minorHAnsi" w:hAnsiTheme="minorHAnsi" w:cstheme="minorHAnsi"/>
          <w:bCs/>
          <w:color w:val="000000" w:themeColor="text1"/>
          <w:szCs w:val="20"/>
        </w:rPr>
      </w:pPr>
    </w:p>
    <w:p w14:paraId="031980AE"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2" w:name="_Toc456176036"/>
      <w:r w:rsidRPr="00495398">
        <w:rPr>
          <w:rFonts w:asciiTheme="minorHAnsi" w:hAnsiTheme="minorHAnsi" w:cstheme="minorHAnsi"/>
          <w:color w:val="000000" w:themeColor="text1"/>
        </w:rPr>
        <w:t>DA SUBCONTRATAÇÃO</w:t>
      </w:r>
      <w:bookmarkEnd w:id="12"/>
    </w:p>
    <w:p w14:paraId="046A4B30"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será admitida a subcontratação do objeto licitatório.</w:t>
      </w:r>
    </w:p>
    <w:p w14:paraId="4D917A9C" w14:textId="77777777" w:rsidR="001C003C" w:rsidRPr="00495398" w:rsidRDefault="001C003C" w:rsidP="00495398">
      <w:pPr>
        <w:tabs>
          <w:tab w:val="left" w:pos="993"/>
        </w:tabs>
        <w:spacing w:line="360" w:lineRule="auto"/>
        <w:jc w:val="both"/>
        <w:rPr>
          <w:rFonts w:asciiTheme="minorHAnsi" w:hAnsiTheme="minorHAnsi" w:cstheme="minorHAnsi"/>
          <w:bCs/>
          <w:color w:val="000000" w:themeColor="text1"/>
          <w:szCs w:val="20"/>
        </w:rPr>
      </w:pPr>
    </w:p>
    <w:p w14:paraId="3FDF05A4"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3" w:name="_Toc456176038"/>
      <w:r w:rsidRPr="00495398">
        <w:rPr>
          <w:rFonts w:asciiTheme="minorHAnsi" w:hAnsiTheme="minorHAnsi" w:cstheme="minorHAnsi"/>
          <w:color w:val="000000" w:themeColor="text1"/>
        </w:rPr>
        <w:t>DA ALTERAÇÃO SUBJETIVA</w:t>
      </w:r>
      <w:bookmarkEnd w:id="13"/>
    </w:p>
    <w:p w14:paraId="69E82983"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36D593" w14:textId="77777777" w:rsidR="001C003C" w:rsidRPr="00495398" w:rsidRDefault="001C003C" w:rsidP="00495398">
      <w:pPr>
        <w:spacing w:line="360" w:lineRule="auto"/>
        <w:jc w:val="both"/>
        <w:rPr>
          <w:rFonts w:asciiTheme="minorHAnsi" w:hAnsiTheme="minorHAnsi" w:cstheme="minorHAnsi"/>
          <w:b/>
          <w:color w:val="000000" w:themeColor="text1"/>
          <w:szCs w:val="20"/>
          <w:lang w:eastAsia="en-US"/>
        </w:rPr>
      </w:pPr>
    </w:p>
    <w:p w14:paraId="367FA31E"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4" w:name="_Toc456176040"/>
      <w:r w:rsidRPr="00495398">
        <w:rPr>
          <w:rFonts w:asciiTheme="minorHAnsi" w:hAnsiTheme="minorHAnsi" w:cstheme="minorHAnsi"/>
          <w:color w:val="000000" w:themeColor="text1"/>
        </w:rPr>
        <w:t>DAS MEDIDAS ACAUTELADORAS</w:t>
      </w:r>
      <w:bookmarkEnd w:id="14"/>
    </w:p>
    <w:p w14:paraId="59A1992D"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EDA72B6" w14:textId="77777777" w:rsidR="001C003C" w:rsidRPr="00495398" w:rsidRDefault="001C003C" w:rsidP="00495398">
      <w:pPr>
        <w:spacing w:line="360" w:lineRule="auto"/>
        <w:ind w:left="567"/>
        <w:jc w:val="both"/>
        <w:rPr>
          <w:rFonts w:asciiTheme="minorHAnsi" w:hAnsiTheme="minorHAnsi" w:cstheme="minorHAnsi"/>
          <w:color w:val="000000" w:themeColor="text1"/>
          <w:szCs w:val="20"/>
          <w:lang w:eastAsia="en-US"/>
        </w:rPr>
      </w:pPr>
    </w:p>
    <w:p w14:paraId="42F72BD7" w14:textId="77777777" w:rsidR="00D96D4A" w:rsidRPr="00495398" w:rsidRDefault="00D96D4A" w:rsidP="00495398">
      <w:pPr>
        <w:pStyle w:val="Nivel1"/>
        <w:numPr>
          <w:ilvl w:val="0"/>
          <w:numId w:val="30"/>
        </w:numPr>
        <w:spacing w:before="0" w:line="360" w:lineRule="auto"/>
        <w:rPr>
          <w:rFonts w:asciiTheme="minorHAnsi" w:hAnsiTheme="minorHAnsi" w:cstheme="minorHAnsi"/>
          <w:color w:val="000000" w:themeColor="text1"/>
        </w:rPr>
      </w:pPr>
      <w:bookmarkStart w:id="15" w:name="_Toc456176041"/>
      <w:r w:rsidRPr="00495398">
        <w:rPr>
          <w:rFonts w:asciiTheme="minorHAnsi" w:hAnsiTheme="minorHAnsi" w:cstheme="minorHAnsi"/>
          <w:color w:val="000000" w:themeColor="text1"/>
        </w:rPr>
        <w:t>DAS INFRAÇÕES E SANÇÕES ADMINISTRATIVAS</w:t>
      </w:r>
      <w:bookmarkEnd w:id="15"/>
    </w:p>
    <w:p w14:paraId="1F59B37F"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Comete infração administrativa nos termos da Lei nº 8.666, de 1993 e da Lei nº 10.520, de 2002, a Contratada que:</w:t>
      </w:r>
    </w:p>
    <w:p w14:paraId="4F47C130" w14:textId="77777777" w:rsidR="00D96D4A" w:rsidRPr="00495398" w:rsidRDefault="00D96D4A" w:rsidP="00495398">
      <w:pPr>
        <w:pStyle w:val="PargrafodaLista"/>
        <w:numPr>
          <w:ilvl w:val="2"/>
          <w:numId w:val="30"/>
        </w:numPr>
        <w:tabs>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Inexecutar total ou parcialmente qualquer das obrigações assumidas em decorrência da contratação;</w:t>
      </w:r>
    </w:p>
    <w:p w14:paraId="0ECB352B" w14:textId="77777777" w:rsidR="00D96D4A" w:rsidRPr="00495398" w:rsidRDefault="00D96D4A" w:rsidP="00495398">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Ensejar o retardamento da execução do objeto;</w:t>
      </w:r>
    </w:p>
    <w:p w14:paraId="24C36739" w14:textId="77777777" w:rsidR="00D96D4A" w:rsidRPr="00495398" w:rsidRDefault="00D96D4A" w:rsidP="00495398">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Fraudar na execução do contrato;</w:t>
      </w:r>
    </w:p>
    <w:p w14:paraId="775BBCD0" w14:textId="77777777" w:rsidR="00D96D4A" w:rsidRPr="00495398" w:rsidRDefault="00D96D4A" w:rsidP="00495398">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Comportar-se de modo inidôneo;</w:t>
      </w:r>
    </w:p>
    <w:p w14:paraId="15675FDE" w14:textId="77777777" w:rsidR="00D96D4A" w:rsidRPr="00495398" w:rsidRDefault="00D96D4A" w:rsidP="00495398">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Cometer fraude fiscal;</w:t>
      </w:r>
    </w:p>
    <w:p w14:paraId="39D57521" w14:textId="77777777" w:rsidR="00D96D4A" w:rsidRDefault="00D96D4A" w:rsidP="00495398">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Não mantiver a proposta.</w:t>
      </w:r>
    </w:p>
    <w:p w14:paraId="43F52916" w14:textId="77777777" w:rsidR="00214CE3" w:rsidRPr="009820F0" w:rsidRDefault="00214CE3" w:rsidP="00214CE3">
      <w:pPr>
        <w:numPr>
          <w:ilvl w:val="1"/>
          <w:numId w:val="30"/>
        </w:numPr>
        <w:spacing w:line="360" w:lineRule="auto"/>
        <w:jc w:val="both"/>
        <w:rPr>
          <w:rFonts w:asciiTheme="minorHAnsi" w:hAnsiTheme="minorHAnsi" w:cstheme="minorHAnsi"/>
          <w:szCs w:val="20"/>
        </w:rPr>
      </w:pPr>
      <w:r w:rsidRPr="009820F0">
        <w:rPr>
          <w:rFonts w:asciiTheme="minorHAnsi" w:hAnsiTheme="minorHAnsi" w:cstheme="minorHAnsi"/>
          <w:szCs w:val="20"/>
        </w:rPr>
        <w:t>Comete falta grave, podendo ensejar a rescisão unilateral da avença, sem prejuízo da aplicação de sanção pecuniária e do impedimento para licitar e contratar com a União, nos termos do art. 7º da Lei 10.520, de 2002, aquele que:</w:t>
      </w:r>
    </w:p>
    <w:p w14:paraId="2F360896" w14:textId="77777777" w:rsidR="00214CE3" w:rsidRPr="009820F0" w:rsidRDefault="00214CE3" w:rsidP="00214CE3">
      <w:pPr>
        <w:numPr>
          <w:ilvl w:val="2"/>
          <w:numId w:val="30"/>
        </w:numPr>
        <w:spacing w:line="360" w:lineRule="auto"/>
        <w:jc w:val="both"/>
        <w:rPr>
          <w:rFonts w:asciiTheme="minorHAnsi" w:hAnsiTheme="minorHAnsi" w:cstheme="minorHAnsi"/>
          <w:szCs w:val="20"/>
        </w:rPr>
      </w:pPr>
      <w:r w:rsidRPr="009820F0">
        <w:rPr>
          <w:rFonts w:asciiTheme="minorHAnsi" w:hAnsiTheme="minorHAnsi" w:cstheme="minorHAnsi"/>
          <w:szCs w:val="20"/>
        </w:rPr>
        <w:lastRenderedPageBreak/>
        <w:t>não promover o recolhimento das contribuições sociais previdenciárias e para com o FGTS  exigíveis até o momento da apresentação da fatura, após o prazo de 15 dias da solicitação da Administração;</w:t>
      </w:r>
    </w:p>
    <w:p w14:paraId="5529DFAF" w14:textId="46F422EE" w:rsidR="00214CE3" w:rsidRDefault="00214CE3" w:rsidP="00214CE3">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9820F0">
        <w:rPr>
          <w:rFonts w:asciiTheme="minorHAnsi" w:hAnsiTheme="minorHAnsi" w:cstheme="minorHAnsi"/>
          <w:szCs w:val="20"/>
        </w:rPr>
        <w:t>deixar de realizar pagamento do salário, do vale-transporte e do auxílio alimentação e demais encargos trabalhistas, após o prazo de 15 dias da solicitação da Administração, o que ensejará o pagamento das obrigações diretamente aos empregados da contratada que tenham participado da execução dos serviços objeto do contrato.</w:t>
      </w:r>
    </w:p>
    <w:p w14:paraId="58138C97" w14:textId="77777777" w:rsidR="001F2779" w:rsidRDefault="00D96D4A" w:rsidP="00A62F8B">
      <w:pPr>
        <w:numPr>
          <w:ilvl w:val="1"/>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A Contratada que cometer qualquer das infrações discriminadas no subitem acima ficará sujeita, sem prejuízo da responsabilidade civil e criminal, às seguintes sanções:</w:t>
      </w:r>
    </w:p>
    <w:p w14:paraId="7296AE3B" w14:textId="77777777" w:rsidR="001F2779"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Advertência por faltas leves, assim entendidas aquelas que não acarretem prejuízos significativos para a Contratante;</w:t>
      </w:r>
    </w:p>
    <w:p w14:paraId="763AF737" w14:textId="77777777" w:rsidR="001F2779"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Multa moratória de 2% (dois por cento) por dia de atraso injustificado sobre o valor da parcela inadimplida, até o limite de 30 (trinta) dias;</w:t>
      </w:r>
    </w:p>
    <w:p w14:paraId="2121ADE1" w14:textId="77777777" w:rsidR="00214CE3" w:rsidRPr="009820F0" w:rsidRDefault="00214CE3" w:rsidP="00214CE3">
      <w:pPr>
        <w:pStyle w:val="PargrafodaLista"/>
        <w:numPr>
          <w:ilvl w:val="3"/>
          <w:numId w:val="30"/>
        </w:numPr>
        <w:spacing w:line="360" w:lineRule="auto"/>
        <w:contextualSpacing w:val="0"/>
        <w:jc w:val="both"/>
        <w:rPr>
          <w:rFonts w:asciiTheme="minorHAnsi" w:hAnsiTheme="minorHAnsi" w:cstheme="minorHAnsi"/>
          <w:szCs w:val="20"/>
        </w:rPr>
      </w:pPr>
      <w:r w:rsidRPr="009820F0">
        <w:rPr>
          <w:rFonts w:asciiTheme="minorHAnsi" w:hAnsiTheme="minorHAnsi" w:cstheme="minorHAnsi"/>
          <w:szCs w:val="20"/>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1EECE665" w14:textId="546AA7B8" w:rsidR="00214CE3" w:rsidRDefault="00214CE3" w:rsidP="00214CE3">
      <w:pPr>
        <w:numPr>
          <w:ilvl w:val="3"/>
          <w:numId w:val="30"/>
        </w:numPr>
        <w:tabs>
          <w:tab w:val="left" w:pos="851"/>
          <w:tab w:val="left" w:pos="1701"/>
        </w:tabs>
        <w:spacing w:line="360" w:lineRule="auto"/>
        <w:jc w:val="both"/>
        <w:rPr>
          <w:rFonts w:asciiTheme="minorHAnsi" w:hAnsiTheme="minorHAnsi" w:cstheme="minorHAnsi"/>
          <w:bCs/>
          <w:color w:val="000000" w:themeColor="text1"/>
          <w:szCs w:val="20"/>
        </w:rPr>
      </w:pPr>
      <w:r w:rsidRPr="009820F0">
        <w:rPr>
          <w:rFonts w:asciiTheme="minorHAnsi" w:hAnsiTheme="minorHAnsi" w:cstheme="minorHAnsi"/>
          <w:szCs w:val="20"/>
        </w:rPr>
        <w:t>as penalidades de multa decorrentes de fatos diversos serão consideradas independentes entre si</w:t>
      </w:r>
      <w:r>
        <w:rPr>
          <w:rFonts w:asciiTheme="minorHAnsi" w:hAnsiTheme="minorHAnsi" w:cstheme="minorHAnsi"/>
          <w:szCs w:val="20"/>
        </w:rPr>
        <w:t>.</w:t>
      </w:r>
    </w:p>
    <w:p w14:paraId="47E42B98" w14:textId="77777777" w:rsidR="001F2779"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Multa compensatória de 20% (vinte por cento) sobre o valor total do contrato, no caso de inexecução total do objeto;</w:t>
      </w:r>
    </w:p>
    <w:p w14:paraId="6927CE97" w14:textId="77777777" w:rsidR="001F2779" w:rsidRPr="00A62F8B" w:rsidRDefault="00D96D4A" w:rsidP="00214CE3">
      <w:pPr>
        <w:numPr>
          <w:ilvl w:val="3"/>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Em caso de inexecução parcial, a multa compensatória, no mesmo percentual do subitem acima, será aplicada de forma proporcional à obrigação inadimplida;</w:t>
      </w:r>
    </w:p>
    <w:p w14:paraId="509F4A05" w14:textId="77777777" w:rsidR="001F2779"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Suspensão de licitar e impedimento de contratar com o órgão ou entidade Contratante, pelo prazo de até dois anos;</w:t>
      </w:r>
    </w:p>
    <w:p w14:paraId="274A48F5" w14:textId="77777777" w:rsidR="001F2779"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Impedimento de licitar e contratar com a União com o consequente descredenciamento no SICAF pelo prazo de até cinco anos;</w:t>
      </w:r>
    </w:p>
    <w:p w14:paraId="7E4863B8" w14:textId="67DDA19D" w:rsidR="00D96D4A" w:rsidRPr="00A62F8B" w:rsidRDefault="00D96D4A" w:rsidP="00A62F8B">
      <w:pPr>
        <w:numPr>
          <w:ilvl w:val="2"/>
          <w:numId w:val="30"/>
        </w:numPr>
        <w:tabs>
          <w:tab w:val="left" w:pos="851"/>
          <w:tab w:val="left" w:pos="1701"/>
        </w:tabs>
        <w:spacing w:line="360" w:lineRule="auto"/>
        <w:jc w:val="both"/>
        <w:rPr>
          <w:rFonts w:asciiTheme="minorHAnsi" w:hAnsiTheme="minorHAnsi" w:cstheme="minorHAnsi"/>
          <w:bCs/>
          <w:color w:val="000000" w:themeColor="text1"/>
          <w:szCs w:val="20"/>
        </w:rPr>
      </w:pPr>
      <w:r w:rsidRPr="00A62F8B">
        <w:rPr>
          <w:rFonts w:asciiTheme="minorHAnsi" w:hAnsiTheme="minorHAnsi" w:cstheme="minorHAnsi"/>
          <w:bCs/>
          <w:color w:val="000000" w:themeColor="text1"/>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A268D45"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Também ficam sujeitas às penalidades do art. 87, III e IV da Lei nº 8.666, de 1993, a Contratada que:</w:t>
      </w:r>
    </w:p>
    <w:p w14:paraId="74065A9E" w14:textId="77777777" w:rsidR="00D96D4A" w:rsidRPr="00495398" w:rsidRDefault="00D96D4A" w:rsidP="00495398">
      <w:pPr>
        <w:pStyle w:val="PargrafodaLista"/>
        <w:numPr>
          <w:ilvl w:val="2"/>
          <w:numId w:val="30"/>
        </w:numPr>
        <w:tabs>
          <w:tab w:val="left" w:pos="1064"/>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 Tenha sofrido condenação definitiva por praticar, por meio doloso, fraude fiscal no recolhimento de quaisquer tributos;</w:t>
      </w:r>
    </w:p>
    <w:p w14:paraId="32CF5556" w14:textId="77777777" w:rsidR="00D96D4A" w:rsidRPr="00495398" w:rsidRDefault="00D96D4A" w:rsidP="00495398">
      <w:pPr>
        <w:numPr>
          <w:ilvl w:val="2"/>
          <w:numId w:val="30"/>
        </w:numPr>
        <w:tabs>
          <w:tab w:val="left" w:pos="1022"/>
          <w:tab w:val="left" w:pos="1064"/>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 xml:space="preserve"> Tenha praticado atos ilícitos visando frustrar os objetivos da licitação;</w:t>
      </w:r>
    </w:p>
    <w:p w14:paraId="57099A7C" w14:textId="77777777" w:rsidR="00D96D4A" w:rsidRPr="00495398" w:rsidRDefault="00D96D4A" w:rsidP="00495398">
      <w:pPr>
        <w:numPr>
          <w:ilvl w:val="2"/>
          <w:numId w:val="30"/>
        </w:numPr>
        <w:tabs>
          <w:tab w:val="left" w:pos="1022"/>
          <w:tab w:val="left" w:pos="1064"/>
        </w:tabs>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lastRenderedPageBreak/>
        <w:t xml:space="preserve"> Demonstre não possuir idoneidade para contratar com a Administração em virtude de atos ilícitos praticados.</w:t>
      </w:r>
    </w:p>
    <w:p w14:paraId="26786383"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38E519C"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 autoridade competente, na aplicação das sanções, levará em consideração a gravidade da conduta do infrator, o caráter educativo da pena, bem como o dano causado à Administração, observado o princípio da proporcionalidade;</w:t>
      </w:r>
    </w:p>
    <w:p w14:paraId="35DDB047" w14:textId="77777777" w:rsidR="00D96D4A" w:rsidRPr="00495398" w:rsidRDefault="00D96D4A" w:rsidP="00495398">
      <w:pPr>
        <w:numPr>
          <w:ilvl w:val="1"/>
          <w:numId w:val="30"/>
        </w:numPr>
        <w:spacing w:line="360" w:lineRule="auto"/>
        <w:jc w:val="both"/>
        <w:rPr>
          <w:rFonts w:asciiTheme="minorHAnsi" w:hAnsiTheme="minorHAnsi" w:cstheme="minorHAnsi"/>
          <w:bCs/>
          <w:color w:val="000000" w:themeColor="text1"/>
          <w:szCs w:val="20"/>
        </w:rPr>
      </w:pPr>
      <w:r w:rsidRPr="00495398">
        <w:rPr>
          <w:rFonts w:asciiTheme="minorHAnsi" w:hAnsiTheme="minorHAnsi" w:cstheme="minorHAnsi"/>
          <w:bCs/>
          <w:color w:val="000000" w:themeColor="text1"/>
          <w:szCs w:val="20"/>
        </w:rPr>
        <w:t>As penalidades serão obrigatoriamente registradas no SICAF.</w:t>
      </w:r>
    </w:p>
    <w:p w14:paraId="14C06F22" w14:textId="77777777" w:rsidR="00D96D4A" w:rsidRPr="00495398" w:rsidRDefault="00D96D4A" w:rsidP="00495398">
      <w:pPr>
        <w:spacing w:line="360" w:lineRule="auto"/>
        <w:rPr>
          <w:rFonts w:asciiTheme="minorHAnsi" w:hAnsiTheme="minorHAnsi" w:cstheme="minorHAnsi"/>
          <w:color w:val="000000" w:themeColor="text1"/>
          <w:szCs w:val="20"/>
        </w:rPr>
      </w:pPr>
    </w:p>
    <w:p w14:paraId="453980E2" w14:textId="63FFE2E5" w:rsidR="00D96D4A" w:rsidRPr="00A62F8B" w:rsidRDefault="00D96D4A" w:rsidP="00A62F8B">
      <w:pPr>
        <w:spacing w:line="360" w:lineRule="auto"/>
        <w:ind w:left="360"/>
        <w:jc w:val="right"/>
        <w:rPr>
          <w:rFonts w:asciiTheme="minorHAnsi" w:hAnsiTheme="minorHAnsi" w:cstheme="minorHAnsi"/>
          <w:color w:val="000000" w:themeColor="text1"/>
          <w:szCs w:val="20"/>
        </w:rPr>
      </w:pPr>
      <w:r w:rsidRPr="00A62F8B">
        <w:rPr>
          <w:rFonts w:asciiTheme="minorHAnsi" w:hAnsiTheme="minorHAnsi" w:cstheme="minorHAnsi"/>
          <w:color w:val="000000" w:themeColor="text1"/>
          <w:szCs w:val="20"/>
        </w:rPr>
        <w:t xml:space="preserve">Porto Alegre, </w:t>
      </w:r>
      <w:r w:rsidR="00716CED">
        <w:rPr>
          <w:rFonts w:asciiTheme="minorHAnsi" w:hAnsiTheme="minorHAnsi" w:cstheme="minorHAnsi"/>
          <w:color w:val="000000" w:themeColor="text1"/>
          <w:szCs w:val="20"/>
        </w:rPr>
        <w:t>21</w:t>
      </w:r>
      <w:r w:rsidRPr="00A62F8B">
        <w:rPr>
          <w:rFonts w:asciiTheme="minorHAnsi" w:hAnsiTheme="minorHAnsi" w:cstheme="minorHAnsi"/>
          <w:color w:val="000000" w:themeColor="text1"/>
          <w:szCs w:val="20"/>
        </w:rPr>
        <w:t xml:space="preserve"> de </w:t>
      </w:r>
      <w:r w:rsidR="00716CED">
        <w:rPr>
          <w:rFonts w:asciiTheme="minorHAnsi" w:hAnsiTheme="minorHAnsi" w:cstheme="minorHAnsi"/>
          <w:color w:val="000000" w:themeColor="text1"/>
          <w:szCs w:val="20"/>
        </w:rPr>
        <w:t>agosto</w:t>
      </w:r>
      <w:bookmarkStart w:id="16" w:name="_GoBack"/>
      <w:bookmarkEnd w:id="16"/>
      <w:r w:rsidRPr="00A62F8B">
        <w:rPr>
          <w:rFonts w:asciiTheme="minorHAnsi" w:hAnsiTheme="minorHAnsi" w:cstheme="minorHAnsi"/>
          <w:color w:val="000000" w:themeColor="text1"/>
          <w:szCs w:val="20"/>
        </w:rPr>
        <w:t xml:space="preserve"> de 201</w:t>
      </w:r>
      <w:r w:rsidR="00575162" w:rsidRPr="00A62F8B">
        <w:rPr>
          <w:rFonts w:asciiTheme="minorHAnsi" w:hAnsiTheme="minorHAnsi" w:cstheme="minorHAnsi"/>
          <w:color w:val="000000" w:themeColor="text1"/>
          <w:szCs w:val="20"/>
        </w:rPr>
        <w:t>7</w:t>
      </w:r>
      <w:r w:rsidRPr="00A62F8B">
        <w:rPr>
          <w:rFonts w:asciiTheme="minorHAnsi" w:hAnsiTheme="minorHAnsi" w:cstheme="minorHAnsi"/>
          <w:color w:val="000000" w:themeColor="text1"/>
          <w:szCs w:val="20"/>
        </w:rPr>
        <w:t>.</w:t>
      </w:r>
    </w:p>
    <w:p w14:paraId="4A1233D2" w14:textId="77777777" w:rsidR="00D96D4A" w:rsidRPr="00495398" w:rsidRDefault="00D96D4A" w:rsidP="00495398">
      <w:pPr>
        <w:spacing w:line="360" w:lineRule="auto"/>
        <w:jc w:val="center"/>
        <w:rPr>
          <w:rFonts w:asciiTheme="minorHAnsi" w:hAnsiTheme="minorHAnsi" w:cstheme="minorHAnsi"/>
          <w:color w:val="000000" w:themeColor="text1"/>
          <w:szCs w:val="20"/>
        </w:rPr>
      </w:pPr>
    </w:p>
    <w:p w14:paraId="321DA61C" w14:textId="77777777" w:rsidR="00D96D4A" w:rsidRPr="00495398" w:rsidRDefault="00D96D4A" w:rsidP="00495398">
      <w:pPr>
        <w:spacing w:line="360" w:lineRule="auto"/>
        <w:jc w:val="center"/>
        <w:rPr>
          <w:rFonts w:asciiTheme="minorHAnsi" w:hAnsiTheme="minorHAnsi" w:cstheme="minorHAnsi"/>
          <w:color w:val="000000" w:themeColor="text1"/>
          <w:szCs w:val="20"/>
        </w:rPr>
      </w:pPr>
    </w:p>
    <w:p w14:paraId="367A6028" w14:textId="77777777" w:rsidR="00D96D4A" w:rsidRPr="00495398" w:rsidRDefault="00D96D4A" w:rsidP="00495398">
      <w:pPr>
        <w:spacing w:line="360" w:lineRule="auto"/>
        <w:jc w:val="center"/>
        <w:rPr>
          <w:rFonts w:asciiTheme="minorHAnsi" w:hAnsiTheme="minorHAnsi" w:cstheme="minorHAnsi"/>
          <w:color w:val="000000" w:themeColor="text1"/>
          <w:szCs w:val="20"/>
        </w:rPr>
        <w:sectPr w:rsidR="00D96D4A" w:rsidRPr="00495398" w:rsidSect="00495398">
          <w:headerReference w:type="default" r:id="rId8"/>
          <w:footerReference w:type="default" r:id="rId9"/>
          <w:pgSz w:w="11906" w:h="16838" w:code="9"/>
          <w:pgMar w:top="1701" w:right="1134" w:bottom="1134" w:left="1701" w:header="567" w:footer="709" w:gutter="0"/>
          <w:cols w:space="708"/>
          <w:docGrid w:linePitch="360"/>
        </w:sectPr>
      </w:pPr>
    </w:p>
    <w:p w14:paraId="0FC7AC29" w14:textId="77777777" w:rsidR="00D96D4A" w:rsidRPr="00A62F8B" w:rsidRDefault="00D96D4A" w:rsidP="00A62F8B">
      <w:pPr>
        <w:spacing w:line="360" w:lineRule="auto"/>
        <w:jc w:val="center"/>
        <w:rPr>
          <w:rFonts w:asciiTheme="minorHAnsi" w:hAnsiTheme="minorHAnsi" w:cstheme="minorHAnsi"/>
          <w:color w:val="000000" w:themeColor="text1"/>
          <w:szCs w:val="20"/>
        </w:rPr>
      </w:pPr>
      <w:r w:rsidRPr="00A62F8B">
        <w:rPr>
          <w:rFonts w:asciiTheme="minorHAnsi" w:hAnsiTheme="minorHAnsi" w:cstheme="minorHAnsi"/>
          <w:color w:val="000000" w:themeColor="text1"/>
          <w:szCs w:val="20"/>
        </w:rPr>
        <w:t>Carla Ribeiro de Carvalho</w:t>
      </w:r>
    </w:p>
    <w:p w14:paraId="7A245B43" w14:textId="77777777" w:rsidR="00D96D4A" w:rsidRPr="00A62F8B" w:rsidRDefault="00D96D4A" w:rsidP="00A62F8B">
      <w:pPr>
        <w:spacing w:line="360" w:lineRule="auto"/>
        <w:jc w:val="center"/>
        <w:rPr>
          <w:rFonts w:asciiTheme="minorHAnsi" w:hAnsiTheme="minorHAnsi" w:cstheme="minorHAnsi"/>
          <w:color w:val="000000" w:themeColor="text1"/>
          <w:szCs w:val="20"/>
        </w:rPr>
        <w:sectPr w:rsidR="00D96D4A" w:rsidRPr="00A62F8B" w:rsidSect="00495398">
          <w:type w:val="continuous"/>
          <w:pgSz w:w="11906" w:h="16838" w:code="9"/>
          <w:pgMar w:top="1701" w:right="1134" w:bottom="1134" w:left="1701" w:header="709" w:footer="709" w:gutter="0"/>
          <w:cols w:space="708"/>
          <w:docGrid w:linePitch="360"/>
        </w:sectPr>
      </w:pPr>
      <w:r w:rsidRPr="00A62F8B">
        <w:rPr>
          <w:rFonts w:asciiTheme="minorHAnsi" w:hAnsiTheme="minorHAnsi" w:cstheme="minorHAnsi"/>
          <w:color w:val="000000" w:themeColor="text1"/>
          <w:szCs w:val="20"/>
        </w:rPr>
        <w:t>Gerente Administrativa do CAU/RS</w:t>
      </w:r>
    </w:p>
    <w:p w14:paraId="5FCE0649" w14:textId="77777777" w:rsidR="00D96D4A" w:rsidRPr="00495398" w:rsidRDefault="00D96D4A" w:rsidP="00A62F8B">
      <w:pPr>
        <w:spacing w:line="360" w:lineRule="auto"/>
        <w:rPr>
          <w:rFonts w:asciiTheme="minorHAnsi" w:hAnsiTheme="minorHAnsi" w:cstheme="minorHAnsi"/>
          <w:color w:val="000000" w:themeColor="text1"/>
          <w:szCs w:val="20"/>
        </w:rPr>
        <w:sectPr w:rsidR="00D96D4A" w:rsidRPr="00495398" w:rsidSect="00495398">
          <w:type w:val="continuous"/>
          <w:pgSz w:w="11906" w:h="16838" w:code="9"/>
          <w:pgMar w:top="1701" w:right="1134" w:bottom="1134" w:left="1701" w:header="709" w:footer="709" w:gutter="0"/>
          <w:cols w:space="708"/>
          <w:docGrid w:linePitch="360"/>
        </w:sectPr>
      </w:pPr>
    </w:p>
    <w:p w14:paraId="488CABDA" w14:textId="77777777" w:rsidR="00EE501A" w:rsidRPr="00495398" w:rsidRDefault="00EE501A" w:rsidP="00A62F8B">
      <w:pPr>
        <w:spacing w:line="360" w:lineRule="auto"/>
        <w:rPr>
          <w:rFonts w:asciiTheme="minorHAnsi" w:hAnsiTheme="minorHAnsi" w:cstheme="minorHAnsi"/>
          <w:color w:val="000000" w:themeColor="text1"/>
          <w:szCs w:val="20"/>
        </w:rPr>
      </w:pPr>
    </w:p>
    <w:p w14:paraId="21E4407F" w14:textId="5AD5D2E7" w:rsidR="00EE501A" w:rsidRPr="00A62F8B" w:rsidRDefault="00EE501A" w:rsidP="00A62F8B">
      <w:pPr>
        <w:tabs>
          <w:tab w:val="left" w:pos="851"/>
        </w:tabs>
        <w:spacing w:line="360" w:lineRule="auto"/>
        <w:ind w:firstLine="709"/>
        <w:jc w:val="both"/>
        <w:rPr>
          <w:rFonts w:asciiTheme="minorHAnsi" w:hAnsiTheme="minorHAnsi" w:cstheme="minorHAnsi"/>
          <w:color w:val="000000" w:themeColor="text1"/>
          <w:szCs w:val="20"/>
        </w:rPr>
      </w:pPr>
      <w:r w:rsidRPr="00A62F8B">
        <w:rPr>
          <w:rFonts w:asciiTheme="minorHAnsi" w:hAnsiTheme="minorHAnsi" w:cstheme="minorHAnsi"/>
          <w:color w:val="000000" w:themeColor="text1"/>
          <w:szCs w:val="20"/>
        </w:rPr>
        <w:t>De acordo. Aprovo o Termo de Referência nos moldes delineados, à vista de todo o detalhamento descrito no referido documento.</w:t>
      </w:r>
    </w:p>
    <w:p w14:paraId="0C7BB559" w14:textId="77777777" w:rsidR="00EE501A" w:rsidRPr="00495398" w:rsidRDefault="00EE501A" w:rsidP="00A62F8B">
      <w:pPr>
        <w:spacing w:line="360" w:lineRule="auto"/>
        <w:rPr>
          <w:rFonts w:asciiTheme="minorHAnsi" w:hAnsiTheme="minorHAnsi" w:cstheme="minorHAnsi"/>
          <w:color w:val="000000" w:themeColor="text1"/>
          <w:szCs w:val="20"/>
        </w:rPr>
      </w:pPr>
    </w:p>
    <w:p w14:paraId="00E8C09F" w14:textId="77777777" w:rsidR="00D96D4A" w:rsidRPr="00495398" w:rsidRDefault="00D96D4A" w:rsidP="00A62F8B">
      <w:pPr>
        <w:spacing w:line="360" w:lineRule="auto"/>
        <w:rPr>
          <w:rFonts w:asciiTheme="minorHAnsi" w:hAnsiTheme="minorHAnsi" w:cstheme="minorHAnsi"/>
          <w:color w:val="000000" w:themeColor="text1"/>
          <w:szCs w:val="20"/>
        </w:rPr>
      </w:pPr>
    </w:p>
    <w:p w14:paraId="7C324A75" w14:textId="77777777" w:rsidR="00D96D4A" w:rsidRPr="00A62F8B" w:rsidRDefault="00D96D4A" w:rsidP="00A62F8B">
      <w:pPr>
        <w:spacing w:line="360" w:lineRule="auto"/>
        <w:jc w:val="center"/>
        <w:rPr>
          <w:rFonts w:asciiTheme="minorHAnsi" w:hAnsiTheme="minorHAnsi" w:cstheme="minorHAnsi"/>
          <w:color w:val="000000" w:themeColor="text1"/>
          <w:szCs w:val="20"/>
        </w:rPr>
      </w:pPr>
      <w:r w:rsidRPr="00A62F8B">
        <w:rPr>
          <w:rFonts w:asciiTheme="minorHAnsi" w:hAnsiTheme="minorHAnsi" w:cstheme="minorHAnsi"/>
          <w:color w:val="000000" w:themeColor="text1"/>
          <w:szCs w:val="20"/>
        </w:rPr>
        <w:t>Joaquim Eduardo Vidal Haas</w:t>
      </w:r>
    </w:p>
    <w:p w14:paraId="305F5B46" w14:textId="77777777" w:rsidR="00D96D4A" w:rsidRPr="00A62F8B" w:rsidRDefault="00D96D4A" w:rsidP="00A62F8B">
      <w:pPr>
        <w:widowControl w:val="0"/>
        <w:autoSpaceDE w:val="0"/>
        <w:autoSpaceDN w:val="0"/>
        <w:adjustRightInd w:val="0"/>
        <w:spacing w:line="360" w:lineRule="auto"/>
        <w:jc w:val="center"/>
        <w:rPr>
          <w:rFonts w:asciiTheme="minorHAnsi" w:hAnsiTheme="minorHAnsi" w:cstheme="minorHAnsi"/>
          <w:color w:val="000000" w:themeColor="text1"/>
          <w:szCs w:val="20"/>
        </w:rPr>
      </w:pPr>
      <w:r w:rsidRPr="00A62F8B">
        <w:rPr>
          <w:rFonts w:asciiTheme="minorHAnsi" w:hAnsiTheme="minorHAnsi" w:cstheme="minorHAnsi"/>
          <w:color w:val="000000" w:themeColor="text1"/>
          <w:szCs w:val="20"/>
        </w:rPr>
        <w:t>Presidente em Exercício do CAU/RS</w:t>
      </w:r>
    </w:p>
    <w:sectPr w:rsidR="00D96D4A" w:rsidRPr="00A62F8B" w:rsidSect="00495398">
      <w:type w:val="continuous"/>
      <w:pgSz w:w="11906" w:h="16838"/>
      <w:pgMar w:top="1701" w:right="1134"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01D7" w14:textId="77777777" w:rsidR="002E2A73" w:rsidRDefault="002E2A73">
      <w:r>
        <w:separator/>
      </w:r>
    </w:p>
  </w:endnote>
  <w:endnote w:type="continuationSeparator" w:id="0">
    <w:p w14:paraId="08C9EDCB" w14:textId="77777777" w:rsidR="002E2A73" w:rsidRDefault="002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Ecofont_Spranq_eco_Sans">
    <w:altName w:val="Menlo"/>
    <w:charset w:val="00"/>
    <w:family w:val="swiss"/>
    <w:pitch w:val="variable"/>
    <w:sig w:usb0="800000AF" w:usb1="1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9428" w14:textId="77777777" w:rsidR="002E2A73" w:rsidRPr="0021698A" w:rsidRDefault="002E2A73">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3B67A4FD" w14:textId="77777777" w:rsidR="002E2A73" w:rsidRPr="0021698A" w:rsidRDefault="002E2A73">
    <w:pPr>
      <w:pStyle w:val="Rodap"/>
      <w:rPr>
        <w:rFonts w:cs="Arial"/>
        <w:sz w:val="12"/>
        <w:szCs w:val="12"/>
      </w:rPr>
    </w:pPr>
    <w:r w:rsidRPr="0021698A">
      <w:rPr>
        <w:rFonts w:cs="Arial"/>
        <w:sz w:val="12"/>
        <w:szCs w:val="12"/>
      </w:rPr>
      <w:t>Comissão Permanente de Atualização de Editais da Consultoria-Geral da União</w:t>
    </w:r>
  </w:p>
  <w:p w14:paraId="12314B50" w14:textId="77777777" w:rsidR="002E2A73" w:rsidRPr="0021698A" w:rsidRDefault="002E2A73">
    <w:pPr>
      <w:pStyle w:val="Rodap"/>
      <w:rPr>
        <w:rFonts w:cs="Arial"/>
        <w:sz w:val="12"/>
        <w:szCs w:val="12"/>
      </w:rPr>
    </w:pPr>
    <w:r w:rsidRPr="0021698A">
      <w:rPr>
        <w:rFonts w:cs="Arial"/>
        <w:sz w:val="12"/>
        <w:szCs w:val="12"/>
      </w:rPr>
      <w:t>Edital modelo para Pregão Eletrônico: Serviços Contínuos com dedicação de mão de obra exclusiva, Habilitação Completa e Ampla Participação</w:t>
    </w:r>
  </w:p>
  <w:p w14:paraId="082307E5" w14:textId="77777777" w:rsidR="002E2A73" w:rsidRPr="0021698A" w:rsidRDefault="002E2A73">
    <w:pPr>
      <w:pStyle w:val="Rodap"/>
      <w:rPr>
        <w:rFonts w:cs="Arial"/>
        <w:sz w:val="12"/>
        <w:szCs w:val="12"/>
      </w:rPr>
    </w:pPr>
    <w:r w:rsidRPr="0021698A">
      <w:rPr>
        <w:rFonts w:cs="Arial"/>
        <w:sz w:val="12"/>
        <w:szCs w:val="12"/>
      </w:rPr>
      <w:t xml:space="preserve">Atualização: </w:t>
    </w:r>
    <w:r>
      <w:rPr>
        <w:rFonts w:cs="Arial"/>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FB30" w14:textId="77777777" w:rsidR="002E2A73" w:rsidRDefault="002E2A73">
      <w:r>
        <w:separator/>
      </w:r>
    </w:p>
  </w:footnote>
  <w:footnote w:type="continuationSeparator" w:id="0">
    <w:p w14:paraId="20855391" w14:textId="77777777" w:rsidR="002E2A73" w:rsidRDefault="002E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5B3C" w14:textId="77777777" w:rsidR="002E2A73" w:rsidRPr="00495398" w:rsidRDefault="002E2A73" w:rsidP="00D96D4A">
    <w:pPr>
      <w:pStyle w:val="Cabealho"/>
      <w:jc w:val="center"/>
      <w:rPr>
        <w:rFonts w:asciiTheme="minorHAnsi" w:hAnsiTheme="minorHAnsi" w:cstheme="minorHAnsi"/>
        <w:sz w:val="22"/>
        <w:szCs w:val="22"/>
      </w:rPr>
    </w:pPr>
    <w:r w:rsidRPr="00495398">
      <w:rPr>
        <w:rFonts w:asciiTheme="minorHAnsi" w:hAnsiTheme="minorHAnsi" w:cstheme="minorHAnsi"/>
        <w:sz w:val="22"/>
        <w:szCs w:val="22"/>
      </w:rPr>
      <w:object w:dxaOrig="3120" w:dyaOrig="3365" w14:anchorId="609F8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51.5pt" o:ole="" fillcolor="window">
          <v:imagedata r:id="rId1" o:title=""/>
        </v:shape>
        <o:OLEObject Type="Embed" ProgID="MSDraw" ShapeID="_x0000_i1025" DrawAspect="Content" ObjectID="_1564820887" r:id="rId2">
          <o:FieldCodes>\* LOWER</o:FieldCodes>
        </o:OLEObject>
      </w:object>
    </w:r>
  </w:p>
  <w:p w14:paraId="58C9DA6C" w14:textId="77777777" w:rsidR="002E2A73" w:rsidRPr="00495398" w:rsidRDefault="002E2A73" w:rsidP="00D96D4A">
    <w:pPr>
      <w:pStyle w:val="Cabealho"/>
      <w:jc w:val="center"/>
      <w:rPr>
        <w:rFonts w:asciiTheme="minorHAnsi" w:hAnsiTheme="minorHAnsi" w:cstheme="minorHAnsi"/>
        <w:b/>
        <w:sz w:val="22"/>
        <w:szCs w:val="22"/>
      </w:rPr>
    </w:pPr>
    <w:r w:rsidRPr="00495398">
      <w:rPr>
        <w:rFonts w:asciiTheme="minorHAnsi" w:hAnsiTheme="minorHAnsi" w:cstheme="minorHAnsi"/>
        <w:b/>
        <w:sz w:val="22"/>
        <w:szCs w:val="22"/>
      </w:rPr>
      <w:t>SERVIÇO PÚBLICO FEDERAL</w:t>
    </w:r>
  </w:p>
  <w:p w14:paraId="52CD41F7" w14:textId="77777777" w:rsidR="002E2A73" w:rsidRPr="00495398" w:rsidRDefault="002E2A73" w:rsidP="00D96D4A">
    <w:pPr>
      <w:pStyle w:val="Cabealho"/>
      <w:jc w:val="center"/>
      <w:rPr>
        <w:rFonts w:asciiTheme="minorHAnsi" w:hAnsiTheme="minorHAnsi" w:cstheme="minorHAnsi"/>
        <w:b/>
        <w:sz w:val="22"/>
        <w:szCs w:val="22"/>
      </w:rPr>
    </w:pPr>
    <w:r w:rsidRPr="00495398">
      <w:rPr>
        <w:rFonts w:asciiTheme="minorHAnsi" w:hAnsiTheme="minorHAnsi" w:cstheme="minorHAnsi"/>
        <w:b/>
        <w:sz w:val="22"/>
        <w:szCs w:val="22"/>
      </w:rPr>
      <w:t>CONSELHO DE ARQUITETURA E URBANISMO DO RIO GRANDE DO SUL</w:t>
    </w:r>
  </w:p>
  <w:p w14:paraId="27688DAE" w14:textId="77777777" w:rsidR="002E2A73" w:rsidRPr="00495398" w:rsidRDefault="002E2A73" w:rsidP="00495398">
    <w:pPr>
      <w:pStyle w:val="Cabealho"/>
      <w:jc w:val="cent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BF4BBD"/>
    <w:multiLevelType w:val="multilevel"/>
    <w:tmpl w:val="B498B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072"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43170"/>
    <w:multiLevelType w:val="multilevel"/>
    <w:tmpl w:val="FEBAE656"/>
    <w:lvl w:ilvl="0">
      <w:start w:val="8"/>
      <w:numFmt w:val="decimal"/>
      <w:lvlText w:val="%1."/>
      <w:lvlJc w:val="left"/>
      <w:pPr>
        <w:ind w:left="794" w:hanging="794"/>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 w15:restartNumberingAfterBreak="0">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15:restartNumberingAfterBreak="0">
    <w:nsid w:val="15005B1C"/>
    <w:multiLevelType w:val="hybridMultilevel"/>
    <w:tmpl w:val="3948F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9436A2"/>
    <w:multiLevelType w:val="hybridMultilevel"/>
    <w:tmpl w:val="412A6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2329BB"/>
    <w:multiLevelType w:val="hybridMultilevel"/>
    <w:tmpl w:val="983478B0"/>
    <w:lvl w:ilvl="0" w:tplc="0416000F">
      <w:start w:val="1"/>
      <w:numFmt w:val="decimal"/>
      <w:lvlText w:val="%1."/>
      <w:lvlJc w:val="left"/>
      <w:pPr>
        <w:ind w:left="720" w:hanging="360"/>
      </w:pPr>
      <w:rPr>
        <w:rFonts w:hint="default"/>
      </w:rPr>
    </w:lvl>
    <w:lvl w:ilvl="1" w:tplc="83EEC57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3C4595"/>
    <w:multiLevelType w:val="hybridMultilevel"/>
    <w:tmpl w:val="66D8F1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944D2A"/>
    <w:multiLevelType w:val="hybridMultilevel"/>
    <w:tmpl w:val="1D20E004"/>
    <w:lvl w:ilvl="0" w:tplc="0416000F">
      <w:start w:val="1"/>
      <w:numFmt w:val="decimal"/>
      <w:lvlText w:val="%1."/>
      <w:lvlJc w:val="left"/>
      <w:pPr>
        <w:ind w:left="749" w:hanging="360"/>
      </w:pPr>
    </w:lvl>
    <w:lvl w:ilvl="1" w:tplc="04160019" w:tentative="1">
      <w:start w:val="1"/>
      <w:numFmt w:val="lowerLetter"/>
      <w:lvlText w:val="%2."/>
      <w:lvlJc w:val="left"/>
      <w:pPr>
        <w:ind w:left="1469" w:hanging="360"/>
      </w:pPr>
    </w:lvl>
    <w:lvl w:ilvl="2" w:tplc="0416001B" w:tentative="1">
      <w:start w:val="1"/>
      <w:numFmt w:val="lowerRoman"/>
      <w:lvlText w:val="%3."/>
      <w:lvlJc w:val="right"/>
      <w:pPr>
        <w:ind w:left="2189" w:hanging="180"/>
      </w:pPr>
    </w:lvl>
    <w:lvl w:ilvl="3" w:tplc="0416000F" w:tentative="1">
      <w:start w:val="1"/>
      <w:numFmt w:val="decimal"/>
      <w:lvlText w:val="%4."/>
      <w:lvlJc w:val="left"/>
      <w:pPr>
        <w:ind w:left="2909" w:hanging="360"/>
      </w:pPr>
    </w:lvl>
    <w:lvl w:ilvl="4" w:tplc="04160019" w:tentative="1">
      <w:start w:val="1"/>
      <w:numFmt w:val="lowerLetter"/>
      <w:lvlText w:val="%5."/>
      <w:lvlJc w:val="left"/>
      <w:pPr>
        <w:ind w:left="3629" w:hanging="360"/>
      </w:pPr>
    </w:lvl>
    <w:lvl w:ilvl="5" w:tplc="0416001B" w:tentative="1">
      <w:start w:val="1"/>
      <w:numFmt w:val="lowerRoman"/>
      <w:lvlText w:val="%6."/>
      <w:lvlJc w:val="right"/>
      <w:pPr>
        <w:ind w:left="4349" w:hanging="180"/>
      </w:pPr>
    </w:lvl>
    <w:lvl w:ilvl="6" w:tplc="0416000F" w:tentative="1">
      <w:start w:val="1"/>
      <w:numFmt w:val="decimal"/>
      <w:lvlText w:val="%7."/>
      <w:lvlJc w:val="left"/>
      <w:pPr>
        <w:ind w:left="5069" w:hanging="360"/>
      </w:pPr>
    </w:lvl>
    <w:lvl w:ilvl="7" w:tplc="04160019" w:tentative="1">
      <w:start w:val="1"/>
      <w:numFmt w:val="lowerLetter"/>
      <w:lvlText w:val="%8."/>
      <w:lvlJc w:val="left"/>
      <w:pPr>
        <w:ind w:left="5789" w:hanging="360"/>
      </w:pPr>
    </w:lvl>
    <w:lvl w:ilvl="8" w:tplc="0416001B" w:tentative="1">
      <w:start w:val="1"/>
      <w:numFmt w:val="lowerRoman"/>
      <w:lvlText w:val="%9."/>
      <w:lvlJc w:val="right"/>
      <w:pPr>
        <w:ind w:left="6509" w:hanging="180"/>
      </w:pPr>
    </w:lvl>
  </w:abstractNum>
  <w:abstractNum w:abstractNumId="10" w15:restartNumberingAfterBreak="0">
    <w:nsid w:val="1D5C100D"/>
    <w:multiLevelType w:val="multilevel"/>
    <w:tmpl w:val="89DC1F14"/>
    <w:lvl w:ilvl="0">
      <w:start w:val="1"/>
      <w:numFmt w:val="decimal"/>
      <w:pStyle w:val="Nivel01"/>
      <w:lvlText w:val="%1."/>
      <w:lvlJc w:val="left"/>
      <w:pPr>
        <w:ind w:left="680" w:hanging="680"/>
      </w:pPr>
      <w:rPr>
        <w:rFonts w:hint="default"/>
        <w:b/>
      </w:rPr>
    </w:lvl>
    <w:lvl w:ilvl="1">
      <w:start w:val="1"/>
      <w:numFmt w:val="decimal"/>
      <w:lvlText w:val="%1.%2."/>
      <w:lvlJc w:val="left"/>
      <w:pPr>
        <w:ind w:left="1389" w:hanging="680"/>
      </w:pPr>
      <w:rPr>
        <w:rFonts w:hint="default"/>
        <w:b w:val="0"/>
      </w:rPr>
    </w:lvl>
    <w:lvl w:ilvl="2">
      <w:start w:val="1"/>
      <w:numFmt w:val="decimal"/>
      <w:lvlText w:val="%1.%2.%3."/>
      <w:lvlJc w:val="left"/>
      <w:pPr>
        <w:ind w:left="2098" w:hanging="680"/>
      </w:pPr>
      <w:rPr>
        <w:rFonts w:hint="default"/>
        <w:b w:val="0"/>
      </w:rPr>
    </w:lvl>
    <w:lvl w:ilvl="3">
      <w:start w:val="1"/>
      <w:numFmt w:val="decimal"/>
      <w:lvlText w:val="%1.%2.%3.%4."/>
      <w:lvlJc w:val="left"/>
      <w:pPr>
        <w:ind w:left="2807" w:hanging="680"/>
      </w:pPr>
      <w:rPr>
        <w:rFonts w:hint="default"/>
        <w:i w:val="0"/>
      </w:rPr>
    </w:lvl>
    <w:lvl w:ilvl="4">
      <w:start w:val="1"/>
      <w:numFmt w:val="decimal"/>
      <w:lvlText w:val="%1.%2.%3.%4.%5."/>
      <w:lvlJc w:val="left"/>
      <w:pPr>
        <w:ind w:left="3516" w:hanging="680"/>
      </w:pPr>
      <w:rPr>
        <w:rFonts w:hint="default"/>
      </w:rPr>
    </w:lvl>
    <w:lvl w:ilvl="5">
      <w:start w:val="1"/>
      <w:numFmt w:val="decimal"/>
      <w:lvlText w:val="%1.%2.%3.%4.%5.%6."/>
      <w:lvlJc w:val="left"/>
      <w:pPr>
        <w:ind w:left="4225" w:hanging="680"/>
      </w:pPr>
      <w:rPr>
        <w:rFonts w:hint="default"/>
      </w:rPr>
    </w:lvl>
    <w:lvl w:ilvl="6">
      <w:start w:val="1"/>
      <w:numFmt w:val="decimal"/>
      <w:lvlText w:val="%1.%2.%3.%4.%5.%6.%7."/>
      <w:lvlJc w:val="left"/>
      <w:pPr>
        <w:ind w:left="4934" w:hanging="680"/>
      </w:pPr>
      <w:rPr>
        <w:rFonts w:hint="default"/>
      </w:rPr>
    </w:lvl>
    <w:lvl w:ilvl="7">
      <w:start w:val="1"/>
      <w:numFmt w:val="decimal"/>
      <w:lvlText w:val="%1.%2.%3.%4.%5.%6.%7.%8."/>
      <w:lvlJc w:val="left"/>
      <w:pPr>
        <w:ind w:left="5643" w:hanging="680"/>
      </w:pPr>
      <w:rPr>
        <w:rFonts w:hint="default"/>
      </w:rPr>
    </w:lvl>
    <w:lvl w:ilvl="8">
      <w:start w:val="1"/>
      <w:numFmt w:val="decimal"/>
      <w:lvlText w:val="%1.%2.%3.%4.%5.%6.%7.%8.%9."/>
      <w:lvlJc w:val="left"/>
      <w:pPr>
        <w:ind w:left="6352" w:hanging="680"/>
      </w:pPr>
      <w:rPr>
        <w:rFonts w:hint="default"/>
      </w:rPr>
    </w:lvl>
  </w:abstractNum>
  <w:abstractNum w:abstractNumId="11" w15:restartNumberingAfterBreak="0">
    <w:nsid w:val="24BE55B4"/>
    <w:multiLevelType w:val="hybridMultilevel"/>
    <w:tmpl w:val="D2408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C10591"/>
    <w:multiLevelType w:val="hybridMultilevel"/>
    <w:tmpl w:val="918051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0429E5"/>
    <w:multiLevelType w:val="hybridMultilevel"/>
    <w:tmpl w:val="C8423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7047CF"/>
    <w:multiLevelType w:val="multilevel"/>
    <w:tmpl w:val="B9269172"/>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1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FCC5703"/>
    <w:multiLevelType w:val="multilevel"/>
    <w:tmpl w:val="A1189404"/>
    <w:lvl w:ilvl="0">
      <w:start w:val="9"/>
      <w:numFmt w:val="decimal"/>
      <w:lvlText w:val="%1."/>
      <w:lvlJc w:val="left"/>
      <w:pPr>
        <w:ind w:left="360" w:hanging="360"/>
      </w:pPr>
      <w:rPr>
        <w:rFonts w:hint="default"/>
      </w:rPr>
    </w:lvl>
    <w:lvl w:ilvl="1">
      <w:start w:val="1"/>
      <w:numFmt w:val="decimal"/>
      <w:lvlText w:val="%1.%2."/>
      <w:lvlJc w:val="left"/>
      <w:pPr>
        <w:ind w:left="964" w:hanging="607"/>
      </w:pPr>
      <w:rPr>
        <w:rFonts w:hint="default"/>
        <w:strike w:val="0"/>
      </w:rPr>
    </w:lvl>
    <w:lvl w:ilvl="2">
      <w:start w:val="1"/>
      <w:numFmt w:val="decimal"/>
      <w:lvlText w:val="%1.%2.%3."/>
      <w:lvlJc w:val="left"/>
      <w:pPr>
        <w:ind w:left="3431"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A171E"/>
    <w:multiLevelType w:val="multilevel"/>
    <w:tmpl w:val="861ED4E0"/>
    <w:styleLink w:val="Estilo4"/>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63633C"/>
    <w:multiLevelType w:val="multilevel"/>
    <w:tmpl w:val="78D2A48A"/>
    <w:lvl w:ilvl="0">
      <w:start w:val="1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F1ECD"/>
    <w:multiLevelType w:val="multilevel"/>
    <w:tmpl w:val="44943928"/>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502982"/>
    <w:multiLevelType w:val="hybridMultilevel"/>
    <w:tmpl w:val="8E04A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07174D5"/>
    <w:multiLevelType w:val="hybridMultilevel"/>
    <w:tmpl w:val="7B1C77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2F1514"/>
    <w:multiLevelType w:val="multilevel"/>
    <w:tmpl w:val="07742F2C"/>
    <w:lvl w:ilvl="0">
      <w:start w:val="2"/>
      <w:numFmt w:val="decimal"/>
      <w:lvlText w:val="%1."/>
      <w:lvlJc w:val="left"/>
      <w:pPr>
        <w:ind w:left="360" w:hanging="360"/>
      </w:pPr>
      <w:rPr>
        <w:rFonts w:hint="default"/>
        <w:color w:val="auto"/>
      </w:rPr>
    </w:lvl>
    <w:lvl w:ilvl="1">
      <w:start w:val="1"/>
      <w:numFmt w:val="decimal"/>
      <w:lvlText w:val="%1.%2."/>
      <w:lvlJc w:val="left"/>
      <w:pPr>
        <w:ind w:left="716" w:hanging="432"/>
      </w:pPr>
      <w:rPr>
        <w:rFonts w:ascii="Calibri" w:hAnsi="Calibri" w:cs="Times New Roman"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asciiTheme="minorHAnsi" w:hAnsiTheme="minorHAnsi"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FC4328"/>
    <w:multiLevelType w:val="hybridMultilevel"/>
    <w:tmpl w:val="574C8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86626B"/>
    <w:multiLevelType w:val="hybridMultilevel"/>
    <w:tmpl w:val="B27851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ABD68A8"/>
    <w:multiLevelType w:val="hybridMultilevel"/>
    <w:tmpl w:val="C3CCF2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942643"/>
    <w:multiLevelType w:val="hybridMultilevel"/>
    <w:tmpl w:val="0EEE2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632B1B"/>
    <w:multiLevelType w:val="multilevel"/>
    <w:tmpl w:val="2D884000"/>
    <w:lvl w:ilvl="0">
      <w:start w:val="2"/>
      <w:numFmt w:val="decimal"/>
      <w:lvlText w:val="%1."/>
      <w:lvlJc w:val="left"/>
      <w:pPr>
        <w:ind w:left="644" w:hanging="360"/>
      </w:pPr>
      <w:rPr>
        <w:rFonts w:cs="Tahoma" w:hint="default"/>
      </w:rPr>
    </w:lvl>
    <w:lvl w:ilvl="1">
      <w:start w:val="1"/>
      <w:numFmt w:val="decimal"/>
      <w:lvlText w:val="%1.%2."/>
      <w:lvlJc w:val="left"/>
      <w:pPr>
        <w:ind w:left="786" w:hanging="360"/>
      </w:pPr>
      <w:rPr>
        <w:rFonts w:asciiTheme="minorHAnsi" w:hAnsiTheme="minorHAnsi" w:cs="Tahoma" w:hint="default"/>
        <w:b w:val="0"/>
        <w:color w:val="auto"/>
      </w:rPr>
    </w:lvl>
    <w:lvl w:ilvl="2">
      <w:start w:val="1"/>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080" w:hanging="108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440" w:hanging="1440"/>
      </w:pPr>
      <w:rPr>
        <w:rFonts w:cs="Tahoma" w:hint="default"/>
      </w:rPr>
    </w:lvl>
  </w:abstractNum>
  <w:abstractNum w:abstractNumId="29" w15:restartNumberingAfterBreak="0">
    <w:nsid w:val="59AC6AE2"/>
    <w:multiLevelType w:val="hybridMultilevel"/>
    <w:tmpl w:val="D3DAE676"/>
    <w:lvl w:ilvl="0" w:tplc="B6B83A8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0" w15:restartNumberingAfterBreak="0">
    <w:nsid w:val="5BEA7A16"/>
    <w:multiLevelType w:val="hybridMultilevel"/>
    <w:tmpl w:val="B4F80E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D061F7"/>
    <w:multiLevelType w:val="hybridMultilevel"/>
    <w:tmpl w:val="C7884D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DD361E"/>
    <w:multiLevelType w:val="multilevel"/>
    <w:tmpl w:val="04D6C09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E96E22"/>
    <w:multiLevelType w:val="multilevel"/>
    <w:tmpl w:val="30767D2C"/>
    <w:lvl w:ilvl="0">
      <w:start w:val="1"/>
      <w:numFmt w:val="decimal"/>
      <w:lvlText w:val="%1."/>
      <w:lvlJc w:val="left"/>
      <w:pPr>
        <w:ind w:left="737" w:hanging="737"/>
      </w:pPr>
      <w:rPr>
        <w:rFonts w:hint="default"/>
        <w:sz w:val="24"/>
      </w:rPr>
    </w:lvl>
    <w:lvl w:ilvl="1">
      <w:start w:val="3"/>
      <w:numFmt w:val="decimal"/>
      <w:lvlText w:val="%1.%2."/>
      <w:lvlJc w:val="left"/>
      <w:pPr>
        <w:ind w:left="1247" w:hanging="737"/>
      </w:pPr>
      <w:rPr>
        <w:rFonts w:hint="default"/>
        <w:sz w:val="24"/>
      </w:rPr>
    </w:lvl>
    <w:lvl w:ilvl="2">
      <w:start w:val="1"/>
      <w:numFmt w:val="decimal"/>
      <w:lvlText w:val="%1.%2.%3."/>
      <w:lvlJc w:val="left"/>
      <w:pPr>
        <w:ind w:left="1757" w:hanging="737"/>
      </w:pPr>
      <w:rPr>
        <w:rFonts w:hint="default"/>
        <w:sz w:val="20"/>
        <w:szCs w:val="20"/>
      </w:rPr>
    </w:lvl>
    <w:lvl w:ilvl="3">
      <w:start w:val="1"/>
      <w:numFmt w:val="decimal"/>
      <w:lvlText w:val="%1.%2.%3.%4."/>
      <w:lvlJc w:val="left"/>
      <w:pPr>
        <w:ind w:left="2267" w:hanging="737"/>
      </w:pPr>
      <w:rPr>
        <w:rFonts w:hint="default"/>
        <w:sz w:val="24"/>
      </w:rPr>
    </w:lvl>
    <w:lvl w:ilvl="4">
      <w:start w:val="1"/>
      <w:numFmt w:val="decimal"/>
      <w:lvlText w:val="%1.%2.%3.%4.%5."/>
      <w:lvlJc w:val="left"/>
      <w:pPr>
        <w:ind w:left="2777" w:hanging="737"/>
      </w:pPr>
      <w:rPr>
        <w:rFonts w:hint="default"/>
        <w:sz w:val="24"/>
      </w:rPr>
    </w:lvl>
    <w:lvl w:ilvl="5">
      <w:start w:val="1"/>
      <w:numFmt w:val="decimal"/>
      <w:lvlText w:val="%1.%2.%3.%4.%5.%6."/>
      <w:lvlJc w:val="left"/>
      <w:pPr>
        <w:ind w:left="3287" w:hanging="737"/>
      </w:pPr>
      <w:rPr>
        <w:rFonts w:hint="default"/>
        <w:sz w:val="24"/>
      </w:rPr>
    </w:lvl>
    <w:lvl w:ilvl="6">
      <w:start w:val="1"/>
      <w:numFmt w:val="decimal"/>
      <w:lvlText w:val="%1.%2.%3.%4.%5.%6.%7."/>
      <w:lvlJc w:val="left"/>
      <w:pPr>
        <w:ind w:left="3797" w:hanging="737"/>
      </w:pPr>
      <w:rPr>
        <w:rFonts w:hint="default"/>
        <w:sz w:val="24"/>
      </w:rPr>
    </w:lvl>
    <w:lvl w:ilvl="7">
      <w:start w:val="1"/>
      <w:numFmt w:val="decimal"/>
      <w:lvlText w:val="%1.%2.%3.%4.%5.%6.%7.%8."/>
      <w:lvlJc w:val="left"/>
      <w:pPr>
        <w:ind w:left="4307" w:hanging="737"/>
      </w:pPr>
      <w:rPr>
        <w:rFonts w:hint="default"/>
        <w:sz w:val="24"/>
      </w:rPr>
    </w:lvl>
    <w:lvl w:ilvl="8">
      <w:start w:val="1"/>
      <w:numFmt w:val="decimal"/>
      <w:lvlText w:val="%1.%2.%3.%4.%5.%6.%7.%8.%9."/>
      <w:lvlJc w:val="left"/>
      <w:pPr>
        <w:ind w:left="4817" w:hanging="737"/>
      </w:pPr>
      <w:rPr>
        <w:rFonts w:hint="default"/>
        <w:sz w:val="24"/>
      </w:rPr>
    </w:lvl>
  </w:abstractNum>
  <w:abstractNum w:abstractNumId="36" w15:restartNumberingAfterBreak="0">
    <w:nsid w:val="6FDF1804"/>
    <w:multiLevelType w:val="hybridMultilevel"/>
    <w:tmpl w:val="6A500F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E06995"/>
    <w:multiLevelType w:val="multilevel"/>
    <w:tmpl w:val="6D0CFA00"/>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D051D4"/>
    <w:multiLevelType w:val="multilevel"/>
    <w:tmpl w:val="FF920F2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10"/>
  </w:num>
  <w:num w:numId="2">
    <w:abstractNumId w:val="0"/>
  </w:num>
  <w:num w:numId="3">
    <w:abstractNumId w:val="26"/>
  </w:num>
  <w:num w:numId="4">
    <w:abstractNumId w:val="19"/>
  </w:num>
  <w:num w:numId="5">
    <w:abstractNumId w:val="1"/>
  </w:num>
  <w:num w:numId="6">
    <w:abstractNumId w:val="33"/>
  </w:num>
  <w:num w:numId="7">
    <w:abstractNumId w:val="15"/>
  </w:num>
  <w:num w:numId="8">
    <w:abstractNumId w:val="40"/>
  </w:num>
  <w:num w:numId="9">
    <w:abstractNumId w:val="34"/>
  </w:num>
  <w:num w:numId="10">
    <w:abstractNumId w:val="5"/>
  </w:num>
  <w:num w:numId="11">
    <w:abstractNumId w:val="17"/>
  </w:num>
  <w:num w:numId="12">
    <w:abstractNumId w:val="37"/>
  </w:num>
  <w:num w:numId="13">
    <w:abstractNumId w:val="2"/>
  </w:num>
  <w:num w:numId="14">
    <w:abstractNumId w:val="16"/>
  </w:num>
  <w:num w:numId="15">
    <w:abstractNumId w:val="35"/>
  </w:num>
  <w:num w:numId="16">
    <w:abstractNumId w:val="35"/>
    <w:lvlOverride w:ilvl="0">
      <w:lvl w:ilvl="0">
        <w:start w:val="1"/>
        <w:numFmt w:val="decimal"/>
        <w:lvlText w:val="%1."/>
        <w:lvlJc w:val="left"/>
        <w:pPr>
          <w:ind w:left="737" w:hanging="737"/>
        </w:pPr>
        <w:rPr>
          <w:rFonts w:hint="default"/>
          <w:sz w:val="24"/>
        </w:rPr>
      </w:lvl>
    </w:lvlOverride>
    <w:lvlOverride w:ilvl="1">
      <w:lvl w:ilvl="1">
        <w:start w:val="3"/>
        <w:numFmt w:val="decimal"/>
        <w:lvlText w:val="%1.%2."/>
        <w:lvlJc w:val="left"/>
        <w:pPr>
          <w:ind w:left="1247" w:hanging="737"/>
        </w:pPr>
        <w:rPr>
          <w:rFonts w:hint="default"/>
          <w:sz w:val="24"/>
        </w:rPr>
      </w:lvl>
    </w:lvlOverride>
    <w:lvlOverride w:ilvl="2">
      <w:lvl w:ilvl="2">
        <w:start w:val="1"/>
        <w:numFmt w:val="decimal"/>
        <w:lvlText w:val="%1.%2.%3."/>
        <w:lvlJc w:val="left"/>
        <w:pPr>
          <w:ind w:left="1757" w:hanging="737"/>
        </w:pPr>
        <w:rPr>
          <w:rFonts w:hint="default"/>
          <w:sz w:val="20"/>
          <w:szCs w:val="20"/>
        </w:rPr>
      </w:lvl>
    </w:lvlOverride>
    <w:lvlOverride w:ilvl="3">
      <w:lvl w:ilvl="3">
        <w:start w:val="1"/>
        <w:numFmt w:val="decimal"/>
        <w:lvlText w:val="%1.%2.%3.%4."/>
        <w:lvlJc w:val="left"/>
        <w:pPr>
          <w:ind w:left="2267" w:hanging="737"/>
        </w:pPr>
        <w:rPr>
          <w:rFonts w:hint="default"/>
          <w:sz w:val="24"/>
        </w:rPr>
      </w:lvl>
    </w:lvlOverride>
    <w:lvlOverride w:ilvl="4">
      <w:lvl w:ilvl="4">
        <w:start w:val="1"/>
        <w:numFmt w:val="decimal"/>
        <w:lvlText w:val="%1.%2.%3.%4.%5."/>
        <w:lvlJc w:val="left"/>
        <w:pPr>
          <w:ind w:left="2777" w:hanging="737"/>
        </w:pPr>
        <w:rPr>
          <w:rFonts w:hint="default"/>
          <w:sz w:val="24"/>
        </w:rPr>
      </w:lvl>
    </w:lvlOverride>
    <w:lvlOverride w:ilvl="5">
      <w:lvl w:ilvl="5">
        <w:start w:val="1"/>
        <w:numFmt w:val="decimal"/>
        <w:lvlText w:val="%1.%2.%3.%4.%5.%6."/>
        <w:lvlJc w:val="left"/>
        <w:pPr>
          <w:ind w:left="3287" w:hanging="737"/>
        </w:pPr>
        <w:rPr>
          <w:rFonts w:hint="default"/>
          <w:sz w:val="24"/>
        </w:rPr>
      </w:lvl>
    </w:lvlOverride>
    <w:lvlOverride w:ilvl="6">
      <w:lvl w:ilvl="6">
        <w:start w:val="1"/>
        <w:numFmt w:val="decimal"/>
        <w:lvlText w:val="%1.%2.%3.%4.%5.%6.%7."/>
        <w:lvlJc w:val="left"/>
        <w:pPr>
          <w:ind w:left="3797" w:hanging="737"/>
        </w:pPr>
        <w:rPr>
          <w:rFonts w:hint="default"/>
          <w:sz w:val="24"/>
        </w:rPr>
      </w:lvl>
    </w:lvlOverride>
    <w:lvlOverride w:ilvl="7">
      <w:lvl w:ilvl="7">
        <w:start w:val="1"/>
        <w:numFmt w:val="decimal"/>
        <w:lvlText w:val="%1.%2.%3.%4.%5.%6.%7.%8."/>
        <w:lvlJc w:val="left"/>
        <w:pPr>
          <w:ind w:left="4307" w:hanging="737"/>
        </w:pPr>
        <w:rPr>
          <w:rFonts w:hint="default"/>
          <w:sz w:val="24"/>
        </w:rPr>
      </w:lvl>
    </w:lvlOverride>
    <w:lvlOverride w:ilvl="8">
      <w:lvl w:ilvl="8">
        <w:start w:val="1"/>
        <w:numFmt w:val="decimal"/>
        <w:lvlText w:val="%1.%2.%3.%4.%5.%6.%7.%8.%9."/>
        <w:lvlJc w:val="left"/>
        <w:pPr>
          <w:ind w:left="4817" w:hanging="737"/>
        </w:pPr>
        <w:rPr>
          <w:rFonts w:hint="default"/>
          <w:sz w:val="24"/>
        </w:rPr>
      </w:lvl>
    </w:lvlOverride>
  </w:num>
  <w:num w:numId="17">
    <w:abstractNumId w:val="28"/>
  </w:num>
  <w:num w:numId="18">
    <w:abstractNumId w:val="18"/>
  </w:num>
  <w:num w:numId="19">
    <w:abstractNumId w:val="32"/>
  </w:num>
  <w:num w:numId="20">
    <w:abstractNumId w:val="22"/>
  </w:num>
  <w:num w:numId="21">
    <w:abstractNumId w:val="14"/>
  </w:num>
  <w:num w:numId="22">
    <w:abstractNumId w:val="20"/>
  </w:num>
  <w:num w:numId="23">
    <w:abstractNumId w:val="6"/>
  </w:num>
  <w:num w:numId="24">
    <w:abstractNumId w:val="13"/>
  </w:num>
  <w:num w:numId="25">
    <w:abstractNumId w:val="4"/>
  </w:num>
  <w:num w:numId="26">
    <w:abstractNumId w:val="10"/>
    <w:lvlOverride w:ilvl="0">
      <w:lvl w:ilvl="0">
        <w:start w:val="1"/>
        <w:numFmt w:val="decimal"/>
        <w:pStyle w:val="Nivel01"/>
        <w:lvlText w:val="%1."/>
        <w:lvlJc w:val="left"/>
        <w:pPr>
          <w:ind w:left="510" w:hanging="510"/>
        </w:pPr>
        <w:rPr>
          <w:rFonts w:hint="default"/>
          <w:b/>
        </w:rPr>
      </w:lvl>
    </w:lvlOverride>
    <w:lvlOverride w:ilvl="1">
      <w:lvl w:ilvl="1">
        <w:start w:val="1"/>
        <w:numFmt w:val="decimal"/>
        <w:lvlText w:val="%1.%2."/>
        <w:lvlJc w:val="left"/>
        <w:pPr>
          <w:ind w:left="1219" w:hanging="510"/>
        </w:pPr>
        <w:rPr>
          <w:rFonts w:hint="default"/>
          <w:b w:val="0"/>
        </w:rPr>
      </w:lvl>
    </w:lvlOverride>
    <w:lvlOverride w:ilvl="2">
      <w:lvl w:ilvl="2">
        <w:start w:val="1"/>
        <w:numFmt w:val="decimal"/>
        <w:lvlText w:val="%1.%2.%3."/>
        <w:lvlJc w:val="left"/>
        <w:pPr>
          <w:ind w:left="1928" w:hanging="510"/>
        </w:pPr>
        <w:rPr>
          <w:rFonts w:hint="default"/>
          <w:b w:val="0"/>
        </w:rPr>
      </w:lvl>
    </w:lvlOverride>
    <w:lvlOverride w:ilvl="3">
      <w:lvl w:ilvl="3">
        <w:start w:val="1"/>
        <w:numFmt w:val="decimal"/>
        <w:lvlText w:val="%1.%2.%3.%4."/>
        <w:lvlJc w:val="left"/>
        <w:pPr>
          <w:ind w:left="2637" w:hanging="510"/>
        </w:pPr>
        <w:rPr>
          <w:rFonts w:hint="default"/>
        </w:rPr>
      </w:lvl>
    </w:lvlOverride>
    <w:lvlOverride w:ilvl="4">
      <w:lvl w:ilvl="4">
        <w:start w:val="1"/>
        <w:numFmt w:val="decimal"/>
        <w:lvlText w:val="%1.%2.%3.%4.%5."/>
        <w:lvlJc w:val="left"/>
        <w:pPr>
          <w:ind w:left="3346" w:hanging="510"/>
        </w:pPr>
        <w:rPr>
          <w:rFonts w:hint="default"/>
        </w:rPr>
      </w:lvl>
    </w:lvlOverride>
    <w:lvlOverride w:ilvl="5">
      <w:lvl w:ilvl="5">
        <w:start w:val="1"/>
        <w:numFmt w:val="decimal"/>
        <w:lvlText w:val="%1.%2.%3.%4.%5.%6."/>
        <w:lvlJc w:val="left"/>
        <w:pPr>
          <w:ind w:left="4055" w:hanging="510"/>
        </w:pPr>
        <w:rPr>
          <w:rFonts w:hint="default"/>
        </w:rPr>
      </w:lvl>
    </w:lvlOverride>
    <w:lvlOverride w:ilvl="6">
      <w:lvl w:ilvl="6">
        <w:start w:val="1"/>
        <w:numFmt w:val="decimal"/>
        <w:lvlText w:val="%1.%2.%3.%4.%5.%6.%7."/>
        <w:lvlJc w:val="left"/>
        <w:pPr>
          <w:ind w:left="4764" w:hanging="510"/>
        </w:pPr>
        <w:rPr>
          <w:rFonts w:hint="default"/>
        </w:rPr>
      </w:lvl>
    </w:lvlOverride>
    <w:lvlOverride w:ilvl="7">
      <w:lvl w:ilvl="7">
        <w:start w:val="1"/>
        <w:numFmt w:val="decimal"/>
        <w:lvlText w:val="%1.%2.%3.%4.%5.%6.%7.%8."/>
        <w:lvlJc w:val="left"/>
        <w:pPr>
          <w:ind w:left="5473" w:hanging="510"/>
        </w:pPr>
        <w:rPr>
          <w:rFonts w:hint="default"/>
        </w:rPr>
      </w:lvl>
    </w:lvlOverride>
    <w:lvlOverride w:ilvl="8">
      <w:lvl w:ilvl="8">
        <w:start w:val="1"/>
        <w:numFmt w:val="decimal"/>
        <w:lvlText w:val="%1.%2.%3.%4.%5.%6.%7.%8.%9."/>
        <w:lvlJc w:val="left"/>
        <w:pPr>
          <w:ind w:left="6182" w:hanging="510"/>
        </w:pPr>
        <w:rPr>
          <w:rFonts w:hint="default"/>
        </w:rPr>
      </w:lvl>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8"/>
  </w:num>
  <w:num w:numId="30">
    <w:abstractNumId w:val="39"/>
  </w:num>
  <w:num w:numId="31">
    <w:abstractNumId w:val="11"/>
  </w:num>
  <w:num w:numId="32">
    <w:abstractNumId w:val="12"/>
  </w:num>
  <w:num w:numId="33">
    <w:abstractNumId w:val="30"/>
  </w:num>
  <w:num w:numId="34">
    <w:abstractNumId w:val="23"/>
  </w:num>
  <w:num w:numId="35">
    <w:abstractNumId w:val="7"/>
  </w:num>
  <w:num w:numId="36">
    <w:abstractNumId w:val="27"/>
  </w:num>
  <w:num w:numId="37">
    <w:abstractNumId w:val="9"/>
  </w:num>
  <w:num w:numId="38">
    <w:abstractNumId w:val="36"/>
  </w:num>
  <w:num w:numId="39">
    <w:abstractNumId w:val="24"/>
  </w:num>
  <w:num w:numId="40">
    <w:abstractNumId w:val="31"/>
  </w:num>
  <w:num w:numId="41">
    <w:abstractNumId w:val="25"/>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4A"/>
    <w:rsid w:val="00004FEA"/>
    <w:rsid w:val="0001423B"/>
    <w:rsid w:val="00014EED"/>
    <w:rsid w:val="00015802"/>
    <w:rsid w:val="00025DE5"/>
    <w:rsid w:val="00035CDC"/>
    <w:rsid w:val="0003678B"/>
    <w:rsid w:val="000404BC"/>
    <w:rsid w:val="000463F1"/>
    <w:rsid w:val="000547AF"/>
    <w:rsid w:val="00056FA0"/>
    <w:rsid w:val="00060336"/>
    <w:rsid w:val="00083DF5"/>
    <w:rsid w:val="00083E56"/>
    <w:rsid w:val="000A202A"/>
    <w:rsid w:val="000B2AAF"/>
    <w:rsid w:val="000B5009"/>
    <w:rsid w:val="000B6A74"/>
    <w:rsid w:val="000C454C"/>
    <w:rsid w:val="001104E9"/>
    <w:rsid w:val="00112A38"/>
    <w:rsid w:val="00117871"/>
    <w:rsid w:val="00133426"/>
    <w:rsid w:val="001415CC"/>
    <w:rsid w:val="0014171F"/>
    <w:rsid w:val="00145025"/>
    <w:rsid w:val="00145FEF"/>
    <w:rsid w:val="0016122F"/>
    <w:rsid w:val="00180544"/>
    <w:rsid w:val="001953B8"/>
    <w:rsid w:val="00195BC5"/>
    <w:rsid w:val="0019717B"/>
    <w:rsid w:val="001A49A7"/>
    <w:rsid w:val="001A6044"/>
    <w:rsid w:val="001A7064"/>
    <w:rsid w:val="001B4484"/>
    <w:rsid w:val="001C003C"/>
    <w:rsid w:val="001C204F"/>
    <w:rsid w:val="001C656A"/>
    <w:rsid w:val="001D7BBC"/>
    <w:rsid w:val="001F2779"/>
    <w:rsid w:val="00214CE3"/>
    <w:rsid w:val="00223FFD"/>
    <w:rsid w:val="0023115B"/>
    <w:rsid w:val="00260913"/>
    <w:rsid w:val="00265C85"/>
    <w:rsid w:val="00271E9A"/>
    <w:rsid w:val="002A7E56"/>
    <w:rsid w:val="002B0943"/>
    <w:rsid w:val="002B54ED"/>
    <w:rsid w:val="002C40A5"/>
    <w:rsid w:val="002E2A73"/>
    <w:rsid w:val="002E6235"/>
    <w:rsid w:val="002E6427"/>
    <w:rsid w:val="00303501"/>
    <w:rsid w:val="003038E7"/>
    <w:rsid w:val="00316BEC"/>
    <w:rsid w:val="003260D3"/>
    <w:rsid w:val="00327CCE"/>
    <w:rsid w:val="00331B50"/>
    <w:rsid w:val="003327F0"/>
    <w:rsid w:val="00342698"/>
    <w:rsid w:val="00344797"/>
    <w:rsid w:val="003664BF"/>
    <w:rsid w:val="00372D4D"/>
    <w:rsid w:val="00376080"/>
    <w:rsid w:val="00377FD9"/>
    <w:rsid w:val="003929DB"/>
    <w:rsid w:val="003B2F64"/>
    <w:rsid w:val="003C72FD"/>
    <w:rsid w:val="003D59EB"/>
    <w:rsid w:val="003E7179"/>
    <w:rsid w:val="003E71A0"/>
    <w:rsid w:val="003F652E"/>
    <w:rsid w:val="003F688D"/>
    <w:rsid w:val="00407C65"/>
    <w:rsid w:val="00407FD4"/>
    <w:rsid w:val="00410D49"/>
    <w:rsid w:val="00435FFE"/>
    <w:rsid w:val="00441508"/>
    <w:rsid w:val="00463907"/>
    <w:rsid w:val="00482096"/>
    <w:rsid w:val="00495398"/>
    <w:rsid w:val="00497EA8"/>
    <w:rsid w:val="004A0243"/>
    <w:rsid w:val="004A5308"/>
    <w:rsid w:val="004D415F"/>
    <w:rsid w:val="0050273B"/>
    <w:rsid w:val="00507183"/>
    <w:rsid w:val="005248D5"/>
    <w:rsid w:val="00530FE7"/>
    <w:rsid w:val="00532FDC"/>
    <w:rsid w:val="005333A1"/>
    <w:rsid w:val="00552022"/>
    <w:rsid w:val="0055320D"/>
    <w:rsid w:val="0055630C"/>
    <w:rsid w:val="00556E70"/>
    <w:rsid w:val="00566386"/>
    <w:rsid w:val="00575162"/>
    <w:rsid w:val="005762E6"/>
    <w:rsid w:val="00577171"/>
    <w:rsid w:val="00582AF3"/>
    <w:rsid w:val="005A11EB"/>
    <w:rsid w:val="005B09FB"/>
    <w:rsid w:val="005B0DC2"/>
    <w:rsid w:val="005B2DA2"/>
    <w:rsid w:val="005B53E6"/>
    <w:rsid w:val="005D7E62"/>
    <w:rsid w:val="005E151B"/>
    <w:rsid w:val="005F1138"/>
    <w:rsid w:val="00605D55"/>
    <w:rsid w:val="00610CA8"/>
    <w:rsid w:val="00641480"/>
    <w:rsid w:val="00684365"/>
    <w:rsid w:val="00686BD6"/>
    <w:rsid w:val="0069729D"/>
    <w:rsid w:val="006A143A"/>
    <w:rsid w:val="006D0D80"/>
    <w:rsid w:val="006D33CC"/>
    <w:rsid w:val="006E7D78"/>
    <w:rsid w:val="006F6BD2"/>
    <w:rsid w:val="0070191E"/>
    <w:rsid w:val="00710096"/>
    <w:rsid w:val="00712BA1"/>
    <w:rsid w:val="00716CED"/>
    <w:rsid w:val="0072468B"/>
    <w:rsid w:val="007375EF"/>
    <w:rsid w:val="00742840"/>
    <w:rsid w:val="00752E91"/>
    <w:rsid w:val="007640C5"/>
    <w:rsid w:val="00782A6C"/>
    <w:rsid w:val="00785B22"/>
    <w:rsid w:val="00793A73"/>
    <w:rsid w:val="007B0718"/>
    <w:rsid w:val="007B684E"/>
    <w:rsid w:val="007C2CAB"/>
    <w:rsid w:val="007F0A38"/>
    <w:rsid w:val="00815161"/>
    <w:rsid w:val="00844C5D"/>
    <w:rsid w:val="008643D6"/>
    <w:rsid w:val="0088358D"/>
    <w:rsid w:val="00891504"/>
    <w:rsid w:val="008A1F3E"/>
    <w:rsid w:val="008A3B7B"/>
    <w:rsid w:val="008A6869"/>
    <w:rsid w:val="008B3DC8"/>
    <w:rsid w:val="008B4A4B"/>
    <w:rsid w:val="008C44EB"/>
    <w:rsid w:val="008C4F52"/>
    <w:rsid w:val="008E3A38"/>
    <w:rsid w:val="008F0624"/>
    <w:rsid w:val="008F362D"/>
    <w:rsid w:val="008F4AB0"/>
    <w:rsid w:val="00915625"/>
    <w:rsid w:val="00917A2A"/>
    <w:rsid w:val="00923B73"/>
    <w:rsid w:val="00926245"/>
    <w:rsid w:val="00930A34"/>
    <w:rsid w:val="00932080"/>
    <w:rsid w:val="0094200D"/>
    <w:rsid w:val="00945E46"/>
    <w:rsid w:val="0098370C"/>
    <w:rsid w:val="009A2A8B"/>
    <w:rsid w:val="009B4065"/>
    <w:rsid w:val="009E1F62"/>
    <w:rsid w:val="009E32D4"/>
    <w:rsid w:val="009E5D48"/>
    <w:rsid w:val="009F34B4"/>
    <w:rsid w:val="00A11436"/>
    <w:rsid w:val="00A1619D"/>
    <w:rsid w:val="00A31658"/>
    <w:rsid w:val="00A33FB0"/>
    <w:rsid w:val="00A55214"/>
    <w:rsid w:val="00A62F8B"/>
    <w:rsid w:val="00A9446C"/>
    <w:rsid w:val="00AB458A"/>
    <w:rsid w:val="00AB517E"/>
    <w:rsid w:val="00AE34FB"/>
    <w:rsid w:val="00B2003A"/>
    <w:rsid w:val="00B3530C"/>
    <w:rsid w:val="00B40137"/>
    <w:rsid w:val="00B50346"/>
    <w:rsid w:val="00B6086A"/>
    <w:rsid w:val="00BC76D6"/>
    <w:rsid w:val="00BD5278"/>
    <w:rsid w:val="00BD674C"/>
    <w:rsid w:val="00BE319B"/>
    <w:rsid w:val="00BF0D0E"/>
    <w:rsid w:val="00C20212"/>
    <w:rsid w:val="00C21C58"/>
    <w:rsid w:val="00C517AF"/>
    <w:rsid w:val="00C6684F"/>
    <w:rsid w:val="00C72007"/>
    <w:rsid w:val="00C808D9"/>
    <w:rsid w:val="00CA3871"/>
    <w:rsid w:val="00CA6CBE"/>
    <w:rsid w:val="00CB10A0"/>
    <w:rsid w:val="00CB5650"/>
    <w:rsid w:val="00CC3C2C"/>
    <w:rsid w:val="00CD5DF0"/>
    <w:rsid w:val="00CE1B21"/>
    <w:rsid w:val="00CF0A85"/>
    <w:rsid w:val="00CF7424"/>
    <w:rsid w:val="00D103DA"/>
    <w:rsid w:val="00D17F6B"/>
    <w:rsid w:val="00D25AE6"/>
    <w:rsid w:val="00D25B30"/>
    <w:rsid w:val="00D371D8"/>
    <w:rsid w:val="00D57B74"/>
    <w:rsid w:val="00D729FE"/>
    <w:rsid w:val="00D84323"/>
    <w:rsid w:val="00D904BF"/>
    <w:rsid w:val="00D96D4A"/>
    <w:rsid w:val="00DB1616"/>
    <w:rsid w:val="00DB6FBD"/>
    <w:rsid w:val="00DC1B50"/>
    <w:rsid w:val="00DF187F"/>
    <w:rsid w:val="00E07F76"/>
    <w:rsid w:val="00E1321A"/>
    <w:rsid w:val="00E213CB"/>
    <w:rsid w:val="00E26498"/>
    <w:rsid w:val="00E323A7"/>
    <w:rsid w:val="00E34F1B"/>
    <w:rsid w:val="00E43574"/>
    <w:rsid w:val="00E56277"/>
    <w:rsid w:val="00E8032D"/>
    <w:rsid w:val="00E96B45"/>
    <w:rsid w:val="00EA6204"/>
    <w:rsid w:val="00EB3545"/>
    <w:rsid w:val="00EC0322"/>
    <w:rsid w:val="00EC19C4"/>
    <w:rsid w:val="00EC2D8F"/>
    <w:rsid w:val="00EC2DB9"/>
    <w:rsid w:val="00ED1055"/>
    <w:rsid w:val="00EE501A"/>
    <w:rsid w:val="00EE6D7F"/>
    <w:rsid w:val="00F24BC6"/>
    <w:rsid w:val="00F33717"/>
    <w:rsid w:val="00F45E14"/>
    <w:rsid w:val="00F465DF"/>
    <w:rsid w:val="00F5298F"/>
    <w:rsid w:val="00F52A00"/>
    <w:rsid w:val="00F55398"/>
    <w:rsid w:val="00F5611F"/>
    <w:rsid w:val="00F621D7"/>
    <w:rsid w:val="00F72AAA"/>
    <w:rsid w:val="00F7325D"/>
    <w:rsid w:val="00F7700C"/>
    <w:rsid w:val="00F82C13"/>
    <w:rsid w:val="00F87520"/>
    <w:rsid w:val="00F96CD0"/>
    <w:rsid w:val="00FA76DD"/>
    <w:rsid w:val="00FC3DFD"/>
    <w:rsid w:val="00FC4143"/>
    <w:rsid w:val="00FD0CC9"/>
    <w:rsid w:val="00FD139B"/>
    <w:rsid w:val="00FD4D3B"/>
    <w:rsid w:val="00FD5658"/>
    <w:rsid w:val="00FE56D2"/>
    <w:rsid w:val="00FF4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79EC41EF"/>
  <w15:chartTrackingRefBased/>
  <w15:docId w15:val="{A001E988-1957-469B-ABE9-AAFF5EB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4A"/>
    <w:pPr>
      <w:spacing w:after="0" w:line="240" w:lineRule="auto"/>
    </w:pPr>
    <w:rPr>
      <w:rFonts w:ascii="Arial" w:eastAsia="Times New Roman" w:hAnsi="Arial" w:cs="Tahoma"/>
      <w:sz w:val="20"/>
      <w:szCs w:val="24"/>
      <w:lang w:eastAsia="pt-BR"/>
    </w:rPr>
  </w:style>
  <w:style w:type="paragraph" w:styleId="Ttulo1">
    <w:name w:val="heading 1"/>
    <w:aliases w:val="EMENTA,2 headline"/>
    <w:basedOn w:val="Normal"/>
    <w:next w:val="Normal"/>
    <w:link w:val="Ttulo1Char"/>
    <w:qFormat/>
    <w:rsid w:val="00D96D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D96D4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D96D4A"/>
    <w:pPr>
      <w:keepNext/>
      <w:outlineLvl w:val="2"/>
    </w:pPr>
    <w:rPr>
      <w:rFonts w:ascii="Calibri" w:hAnsi="Calibri" w:cs="Times New Roman"/>
      <w:b/>
      <w:caps/>
      <w:sz w:val="22"/>
      <w:szCs w:val="20"/>
    </w:rPr>
  </w:style>
  <w:style w:type="paragraph" w:styleId="Ttulo4">
    <w:name w:val="heading 4"/>
    <w:basedOn w:val="Normal"/>
    <w:next w:val="Normal"/>
    <w:link w:val="Ttulo4Char"/>
    <w:qFormat/>
    <w:rsid w:val="00D96D4A"/>
    <w:pPr>
      <w:keepNext/>
      <w:tabs>
        <w:tab w:val="left" w:pos="1701"/>
      </w:tabs>
      <w:spacing w:before="360" w:after="240"/>
      <w:jc w:val="both"/>
      <w:outlineLvl w:val="3"/>
    </w:pPr>
    <w:rPr>
      <w:rFonts w:ascii="Times New Roman" w:hAnsi="Times New Roman" w:cs="Times New Roman"/>
      <w:b/>
      <w:sz w:val="24"/>
      <w:szCs w:val="20"/>
    </w:rPr>
  </w:style>
  <w:style w:type="paragraph" w:styleId="Ttulo5">
    <w:name w:val="heading 5"/>
    <w:basedOn w:val="Normal"/>
    <w:next w:val="Normal"/>
    <w:link w:val="Ttulo5Char"/>
    <w:qFormat/>
    <w:rsid w:val="00D96D4A"/>
    <w:pPr>
      <w:keepNext/>
      <w:numPr>
        <w:ilvl w:val="4"/>
      </w:numPr>
      <w:jc w:val="center"/>
      <w:outlineLvl w:val="4"/>
    </w:pPr>
    <w:rPr>
      <w:rFonts w:ascii="Times New Roman" w:hAnsi="Times New Roman" w:cs="Times New Roman"/>
      <w:b/>
      <w:sz w:val="24"/>
      <w:szCs w:val="20"/>
    </w:rPr>
  </w:style>
  <w:style w:type="paragraph" w:styleId="Ttulo6">
    <w:name w:val="heading 6"/>
    <w:basedOn w:val="Normal"/>
    <w:next w:val="Normal"/>
    <w:link w:val="Ttulo6Char"/>
    <w:qFormat/>
    <w:rsid w:val="00D96D4A"/>
    <w:pPr>
      <w:keepNext/>
      <w:jc w:val="both"/>
      <w:outlineLvl w:val="5"/>
    </w:pPr>
    <w:rPr>
      <w:rFonts w:ascii="Times New Roman" w:hAnsi="Times New Roman" w:cs="Times New Roman"/>
      <w:sz w:val="24"/>
      <w:szCs w:val="20"/>
    </w:rPr>
  </w:style>
  <w:style w:type="paragraph" w:styleId="Ttulo7">
    <w:name w:val="heading 7"/>
    <w:basedOn w:val="Normal"/>
    <w:next w:val="Normal"/>
    <w:link w:val="Ttulo7Char"/>
    <w:qFormat/>
    <w:rsid w:val="00D96D4A"/>
    <w:pPr>
      <w:keepNext/>
      <w:jc w:val="both"/>
      <w:outlineLvl w:val="6"/>
    </w:pPr>
    <w:rPr>
      <w:rFonts w:ascii="Times New Roman" w:hAnsi="Times New Roman" w:cs="Times New Roman"/>
      <w:b/>
      <w:color w:val="FF0000"/>
      <w:sz w:val="24"/>
      <w:szCs w:val="20"/>
    </w:rPr>
  </w:style>
  <w:style w:type="paragraph" w:styleId="Ttulo8">
    <w:name w:val="heading 8"/>
    <w:basedOn w:val="Normal"/>
    <w:next w:val="Normal"/>
    <w:link w:val="Ttulo8Char"/>
    <w:qFormat/>
    <w:rsid w:val="00D96D4A"/>
    <w:pPr>
      <w:keepNext/>
      <w:outlineLvl w:val="7"/>
    </w:pPr>
    <w:rPr>
      <w:rFonts w:ascii="Times New Roman" w:hAnsi="Times New Roman" w:cs="Times New Roman"/>
      <w:b/>
      <w:snapToGrid w:val="0"/>
      <w:sz w:val="24"/>
      <w:szCs w:val="20"/>
    </w:rPr>
  </w:style>
  <w:style w:type="paragraph" w:styleId="Ttulo9">
    <w:name w:val="heading 9"/>
    <w:basedOn w:val="Normal"/>
    <w:next w:val="Normal"/>
    <w:link w:val="Ttulo9Char"/>
    <w:qFormat/>
    <w:rsid w:val="00D96D4A"/>
    <w:pPr>
      <w:spacing w:before="240" w:after="60"/>
      <w:outlineLvl w:val="8"/>
    </w:pPr>
    <w:rPr>
      <w:rFonts w:ascii="Cambria" w:hAnsi="Cambria" w:cs="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D96D4A"/>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rsid w:val="00D96D4A"/>
    <w:rPr>
      <w:rFonts w:ascii="Times New Roman" w:eastAsia="Times New Roman" w:hAnsi="Times New Roman" w:cs="Times New Roman"/>
      <w:b/>
      <w:color w:val="000000"/>
      <w:sz w:val="20"/>
      <w:szCs w:val="20"/>
      <w:lang w:eastAsia="pt-BR"/>
    </w:rPr>
  </w:style>
  <w:style w:type="character" w:customStyle="1" w:styleId="Ttulo3Char">
    <w:name w:val="Título 3 Char"/>
    <w:basedOn w:val="Fontepargpadro"/>
    <w:link w:val="Ttulo3"/>
    <w:rsid w:val="00D96D4A"/>
    <w:rPr>
      <w:rFonts w:ascii="Calibri" w:eastAsia="Times New Roman" w:hAnsi="Calibri" w:cs="Times New Roman"/>
      <w:b/>
      <w:caps/>
      <w:szCs w:val="20"/>
      <w:lang w:eastAsia="pt-BR"/>
    </w:rPr>
  </w:style>
  <w:style w:type="character" w:customStyle="1" w:styleId="Ttulo4Char">
    <w:name w:val="Título 4 Char"/>
    <w:basedOn w:val="Fontepargpadro"/>
    <w:link w:val="Ttulo4"/>
    <w:rsid w:val="00D96D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D96D4A"/>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D96D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D96D4A"/>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rsid w:val="00D96D4A"/>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D96D4A"/>
    <w:rPr>
      <w:rFonts w:ascii="Cambria" w:eastAsia="Times New Roman" w:hAnsi="Cambria" w:cs="Times New Roman"/>
      <w:lang w:val="x-none" w:eastAsia="x-none"/>
    </w:rPr>
  </w:style>
  <w:style w:type="paragraph" w:styleId="PargrafodaLista">
    <w:name w:val="List Paragraph"/>
    <w:basedOn w:val="Normal"/>
    <w:qFormat/>
    <w:rsid w:val="00D96D4A"/>
    <w:pPr>
      <w:ind w:left="720"/>
      <w:contextualSpacing/>
    </w:pPr>
  </w:style>
  <w:style w:type="paragraph" w:styleId="NormalWeb">
    <w:name w:val="Normal (Web)"/>
    <w:basedOn w:val="Normal"/>
    <w:uiPriority w:val="99"/>
    <w:rsid w:val="00D96D4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96D4A"/>
    <w:rPr>
      <w:rFonts w:ascii="Tahoma" w:hAnsi="Tahoma"/>
      <w:sz w:val="16"/>
      <w:szCs w:val="16"/>
    </w:rPr>
  </w:style>
  <w:style w:type="character" w:customStyle="1" w:styleId="TextodebaloChar">
    <w:name w:val="Texto de balão Char"/>
    <w:basedOn w:val="Fontepargpadro"/>
    <w:link w:val="Textodebalo"/>
    <w:rsid w:val="00D96D4A"/>
    <w:rPr>
      <w:rFonts w:ascii="Tahoma" w:eastAsia="Times New Roman" w:hAnsi="Tahoma" w:cs="Tahoma"/>
      <w:sz w:val="16"/>
      <w:szCs w:val="16"/>
      <w:lang w:eastAsia="pt-BR"/>
    </w:rPr>
  </w:style>
  <w:style w:type="paragraph" w:customStyle="1" w:styleId="Nvel2">
    <w:name w:val="Nível 2"/>
    <w:basedOn w:val="Normal"/>
    <w:next w:val="Normal"/>
    <w:rsid w:val="00D96D4A"/>
    <w:pPr>
      <w:spacing w:after="120"/>
      <w:jc w:val="both"/>
    </w:pPr>
    <w:rPr>
      <w:rFonts w:cs="Times New Roman"/>
      <w:b/>
      <w:szCs w:val="20"/>
    </w:rPr>
  </w:style>
  <w:style w:type="character" w:customStyle="1" w:styleId="normalchar1">
    <w:name w:val="normal__char1"/>
    <w:rsid w:val="00D96D4A"/>
    <w:rPr>
      <w:rFonts w:ascii="Arial" w:hAnsi="Arial" w:cs="Arial" w:hint="default"/>
      <w:strike w:val="0"/>
      <w:dstrike w:val="0"/>
      <w:sz w:val="24"/>
      <w:szCs w:val="24"/>
      <w:u w:val="none"/>
      <w:effect w:val="none"/>
    </w:rPr>
  </w:style>
  <w:style w:type="character" w:customStyle="1" w:styleId="apple-style-span">
    <w:name w:val="apple-style-span"/>
    <w:basedOn w:val="Fontepargpadro"/>
    <w:rsid w:val="00D96D4A"/>
  </w:style>
  <w:style w:type="character" w:styleId="Hyperlink">
    <w:name w:val="Hyperlink"/>
    <w:uiPriority w:val="99"/>
    <w:rsid w:val="00D96D4A"/>
    <w:rPr>
      <w:color w:val="000080"/>
      <w:u w:val="single"/>
    </w:rPr>
  </w:style>
  <w:style w:type="paragraph" w:styleId="Citao">
    <w:name w:val="Quote"/>
    <w:basedOn w:val="Normal"/>
    <w:next w:val="Normal"/>
    <w:link w:val="CitaoChar"/>
    <w:uiPriority w:val="29"/>
    <w:qFormat/>
    <w:rsid w:val="00D96D4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D96D4A"/>
    <w:rPr>
      <w:rFonts w:ascii="Arial" w:eastAsia="Calibri" w:hAnsi="Arial" w:cs="Tahoma"/>
      <w:i/>
      <w:iCs/>
      <w:color w:val="000000"/>
      <w:sz w:val="20"/>
      <w:szCs w:val="24"/>
      <w:shd w:val="clear" w:color="auto" w:fill="FFFFCC"/>
    </w:rPr>
  </w:style>
  <w:style w:type="paragraph" w:styleId="Commarcadores5">
    <w:name w:val="List Bullet 5"/>
    <w:basedOn w:val="Normal"/>
    <w:rsid w:val="00D96D4A"/>
    <w:pPr>
      <w:numPr>
        <w:numId w:val="2"/>
      </w:numPr>
      <w:contextualSpacing/>
    </w:pPr>
  </w:style>
  <w:style w:type="paragraph" w:customStyle="1" w:styleId="citao2">
    <w:name w:val="citação 2"/>
    <w:basedOn w:val="Citao"/>
    <w:link w:val="citao2Char"/>
    <w:qFormat/>
    <w:rsid w:val="00D96D4A"/>
    <w:rPr>
      <w:szCs w:val="20"/>
    </w:rPr>
  </w:style>
  <w:style w:type="character" w:customStyle="1" w:styleId="citao2Char">
    <w:name w:val="citação 2 Char"/>
    <w:basedOn w:val="CitaoChar"/>
    <w:link w:val="citao2"/>
    <w:rsid w:val="00D96D4A"/>
    <w:rPr>
      <w:rFonts w:ascii="Arial" w:eastAsia="Calibri" w:hAnsi="Arial" w:cs="Tahoma"/>
      <w:i/>
      <w:iCs/>
      <w:color w:val="000000"/>
      <w:sz w:val="20"/>
      <w:szCs w:val="20"/>
      <w:shd w:val="clear" w:color="auto" w:fill="FFFFCC"/>
    </w:rPr>
  </w:style>
  <w:style w:type="paragraph" w:styleId="Cabealho">
    <w:name w:val="header"/>
    <w:aliases w:val="Cabeçalho superior,Heading 1a"/>
    <w:basedOn w:val="Normal"/>
    <w:link w:val="CabealhoChar"/>
    <w:rsid w:val="00D96D4A"/>
    <w:pPr>
      <w:tabs>
        <w:tab w:val="center" w:pos="4252"/>
        <w:tab w:val="right" w:pos="8504"/>
      </w:tabs>
    </w:pPr>
  </w:style>
  <w:style w:type="character" w:customStyle="1" w:styleId="CabealhoChar">
    <w:name w:val="Cabeçalho Char"/>
    <w:aliases w:val="Cabeçalho superior Char,Heading 1a Char"/>
    <w:basedOn w:val="Fontepargpadro"/>
    <w:link w:val="Cabealho"/>
    <w:rsid w:val="00D96D4A"/>
    <w:rPr>
      <w:rFonts w:ascii="Arial" w:eastAsia="Times New Roman" w:hAnsi="Arial" w:cs="Tahoma"/>
      <w:sz w:val="20"/>
      <w:szCs w:val="24"/>
      <w:lang w:eastAsia="pt-BR"/>
    </w:rPr>
  </w:style>
  <w:style w:type="paragraph" w:styleId="Rodap">
    <w:name w:val="footer"/>
    <w:basedOn w:val="Normal"/>
    <w:link w:val="RodapChar"/>
    <w:uiPriority w:val="99"/>
    <w:rsid w:val="00D96D4A"/>
    <w:pPr>
      <w:tabs>
        <w:tab w:val="center" w:pos="4252"/>
        <w:tab w:val="right" w:pos="8504"/>
      </w:tabs>
    </w:pPr>
  </w:style>
  <w:style w:type="character" w:customStyle="1" w:styleId="RodapChar">
    <w:name w:val="Rodapé Char"/>
    <w:basedOn w:val="Fontepargpadro"/>
    <w:link w:val="Rodap"/>
    <w:uiPriority w:val="99"/>
    <w:rsid w:val="00D96D4A"/>
    <w:rPr>
      <w:rFonts w:ascii="Arial" w:eastAsia="Times New Roman" w:hAnsi="Arial" w:cs="Tahoma"/>
      <w:sz w:val="20"/>
      <w:szCs w:val="24"/>
      <w:lang w:eastAsia="pt-BR"/>
    </w:rPr>
  </w:style>
  <w:style w:type="paragraph" w:customStyle="1" w:styleId="em0020ementa">
    <w:name w:val="em_0020ementa"/>
    <w:basedOn w:val="Normal"/>
    <w:rsid w:val="00D96D4A"/>
    <w:pPr>
      <w:ind w:left="4160"/>
      <w:jc w:val="both"/>
    </w:pPr>
    <w:rPr>
      <w:rFonts w:ascii="Times New Roman" w:hAnsi="Times New Roman" w:cs="Times New Roman"/>
      <w:sz w:val="28"/>
      <w:szCs w:val="28"/>
    </w:rPr>
  </w:style>
  <w:style w:type="character" w:customStyle="1" w:styleId="cp0020corpodespachochar1">
    <w:name w:val="cp_0020corpodespacho__char1"/>
    <w:rsid w:val="00D96D4A"/>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96D4A"/>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D96D4A"/>
    <w:rPr>
      <w:sz w:val="16"/>
      <w:szCs w:val="16"/>
    </w:rPr>
  </w:style>
  <w:style w:type="paragraph" w:styleId="Textodecomentrio">
    <w:name w:val="annotation text"/>
    <w:basedOn w:val="Normal"/>
    <w:link w:val="TextodecomentrioChar"/>
    <w:unhideWhenUsed/>
    <w:rsid w:val="00D96D4A"/>
    <w:rPr>
      <w:szCs w:val="20"/>
    </w:rPr>
  </w:style>
  <w:style w:type="character" w:customStyle="1" w:styleId="TextodecomentrioChar">
    <w:name w:val="Texto de comentário Char"/>
    <w:basedOn w:val="Fontepargpadro"/>
    <w:link w:val="Textodecomentrio"/>
    <w:rsid w:val="00D96D4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nhideWhenUsed/>
    <w:rsid w:val="00D96D4A"/>
    <w:rPr>
      <w:b/>
      <w:bCs/>
    </w:rPr>
  </w:style>
  <w:style w:type="character" w:customStyle="1" w:styleId="AssuntodocomentrioChar">
    <w:name w:val="Assunto do comentário Char"/>
    <w:basedOn w:val="TextodecomentrioChar"/>
    <w:link w:val="Assuntodocomentrio"/>
    <w:rsid w:val="00D96D4A"/>
    <w:rPr>
      <w:rFonts w:ascii="Arial" w:eastAsia="Times New Roman" w:hAnsi="Arial" w:cs="Tahoma"/>
      <w:b/>
      <w:bCs/>
      <w:sz w:val="20"/>
      <w:szCs w:val="20"/>
      <w:lang w:eastAsia="pt-BR"/>
    </w:rPr>
  </w:style>
  <w:style w:type="paragraph" w:styleId="Reviso">
    <w:name w:val="Revision"/>
    <w:hidden/>
    <w:uiPriority w:val="99"/>
    <w:semiHidden/>
    <w:rsid w:val="00D96D4A"/>
    <w:pPr>
      <w:spacing w:after="0" w:line="240" w:lineRule="auto"/>
    </w:pPr>
    <w:rPr>
      <w:rFonts w:ascii="Ecofont_Spranq_eco_Sans" w:eastAsia="Times New Roman" w:hAnsi="Ecofont_Spranq_eco_Sans" w:cs="Tahoma"/>
      <w:sz w:val="24"/>
      <w:szCs w:val="24"/>
      <w:lang w:eastAsia="pt-BR"/>
    </w:rPr>
  </w:style>
  <w:style w:type="paragraph" w:customStyle="1" w:styleId="Nivel01">
    <w:name w:val="Nivel 01"/>
    <w:basedOn w:val="Ttulo1"/>
    <w:next w:val="Normal"/>
    <w:link w:val="Nivel01Char"/>
    <w:qFormat/>
    <w:rsid w:val="00D96D4A"/>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D96D4A"/>
    <w:rPr>
      <w:rFonts w:ascii="Arial" w:eastAsiaTheme="majorEastAsia" w:hAnsi="Arial" w:cs="Times New Roman"/>
      <w:b/>
      <w:bCs/>
      <w:color w:val="000000"/>
      <w:sz w:val="20"/>
      <w:szCs w:val="20"/>
      <w:lang w:eastAsia="pt-BR"/>
    </w:rPr>
  </w:style>
  <w:style w:type="table" w:styleId="Tabelacomgrade">
    <w:name w:val="Table Grid"/>
    <w:basedOn w:val="Tabelanormal"/>
    <w:rsid w:val="00D96D4A"/>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D96D4A"/>
    <w:pPr>
      <w:spacing w:line="276" w:lineRule="auto"/>
      <w:ind w:left="357" w:hanging="357"/>
      <w:jc w:val="both"/>
    </w:pPr>
    <w:rPr>
      <w:rFonts w:ascii="Arial" w:hAnsi="Arial" w:cs="Arial"/>
      <w:bCs w:val="0"/>
      <w:color w:val="000000"/>
      <w:sz w:val="20"/>
      <w:szCs w:val="20"/>
    </w:rPr>
  </w:style>
  <w:style w:type="paragraph" w:styleId="Ttulo">
    <w:name w:val="Title"/>
    <w:basedOn w:val="Normal"/>
    <w:link w:val="TtuloChar"/>
    <w:qFormat/>
    <w:rsid w:val="00D96D4A"/>
    <w:pPr>
      <w:spacing w:line="360" w:lineRule="auto"/>
    </w:pPr>
    <w:rPr>
      <w:rFonts w:ascii="Calibri" w:hAnsi="Calibri" w:cs="Times New Roman"/>
      <w:b/>
      <w:sz w:val="22"/>
      <w:szCs w:val="20"/>
    </w:rPr>
  </w:style>
  <w:style w:type="character" w:customStyle="1" w:styleId="TtuloChar">
    <w:name w:val="Título Char"/>
    <w:basedOn w:val="Fontepargpadro"/>
    <w:link w:val="Ttulo"/>
    <w:rsid w:val="00D96D4A"/>
    <w:rPr>
      <w:rFonts w:ascii="Calibri" w:eastAsia="Times New Roman" w:hAnsi="Calibri" w:cs="Times New Roman"/>
      <w:b/>
      <w:szCs w:val="20"/>
      <w:lang w:eastAsia="pt-BR"/>
    </w:rPr>
  </w:style>
  <w:style w:type="paragraph" w:customStyle="1" w:styleId="Default">
    <w:name w:val="Default"/>
    <w:rsid w:val="00D96D4A"/>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Recuodecorpodetexto">
    <w:name w:val="Body Text Indent"/>
    <w:basedOn w:val="Normal"/>
    <w:link w:val="RecuodecorpodetextoChar"/>
    <w:uiPriority w:val="99"/>
    <w:rsid w:val="00D96D4A"/>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uiPriority w:val="99"/>
    <w:rsid w:val="00D96D4A"/>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D96D4A"/>
  </w:style>
  <w:style w:type="paragraph" w:customStyle="1" w:styleId="ContratoTitulo">
    <w:name w:val="ContratoTitulo"/>
    <w:basedOn w:val="Normal"/>
    <w:next w:val="Contrato"/>
    <w:rsid w:val="00D96D4A"/>
    <w:pPr>
      <w:numPr>
        <w:ilvl w:val="1"/>
        <w:numId w:val="7"/>
      </w:numPr>
      <w:tabs>
        <w:tab w:val="clear" w:pos="360"/>
      </w:tabs>
      <w:spacing w:after="240"/>
      <w:ind w:left="1701" w:hanging="283"/>
    </w:pPr>
    <w:rPr>
      <w:rFonts w:cs="Times New Roman"/>
      <w:b/>
      <w:sz w:val="24"/>
      <w:szCs w:val="20"/>
    </w:rPr>
  </w:style>
  <w:style w:type="paragraph" w:customStyle="1" w:styleId="Contrato">
    <w:name w:val="Contrato"/>
    <w:basedOn w:val="Normal"/>
    <w:rsid w:val="00D96D4A"/>
    <w:pPr>
      <w:tabs>
        <w:tab w:val="num" w:pos="360"/>
        <w:tab w:val="num" w:pos="926"/>
      </w:tabs>
      <w:spacing w:after="240"/>
      <w:ind w:left="926" w:hanging="360"/>
      <w:jc w:val="both"/>
    </w:pPr>
    <w:rPr>
      <w:rFonts w:ascii="Times New Roman" w:hAnsi="Times New Roman" w:cs="Times New Roman"/>
      <w:sz w:val="24"/>
      <w:szCs w:val="20"/>
    </w:rPr>
  </w:style>
  <w:style w:type="paragraph" w:customStyle="1" w:styleId="Solon1">
    <w:name w:val="Solon1"/>
    <w:basedOn w:val="Normal"/>
    <w:rsid w:val="00D96D4A"/>
    <w:pPr>
      <w:numPr>
        <w:numId w:val="6"/>
      </w:numPr>
      <w:tabs>
        <w:tab w:val="num" w:pos="360"/>
        <w:tab w:val="left" w:pos="1134"/>
        <w:tab w:val="num" w:pos="1209"/>
      </w:tabs>
      <w:spacing w:after="240"/>
      <w:ind w:left="1209" w:hanging="360"/>
      <w:jc w:val="both"/>
    </w:pPr>
    <w:rPr>
      <w:rFonts w:ascii="Times New Roman" w:hAnsi="Times New Roman" w:cs="Times New Roman"/>
      <w:sz w:val="24"/>
      <w:szCs w:val="20"/>
    </w:rPr>
  </w:style>
  <w:style w:type="paragraph" w:customStyle="1" w:styleId="xl49">
    <w:name w:val="xl49"/>
    <w:basedOn w:val="Normal"/>
    <w:rsid w:val="00D96D4A"/>
    <w:pPr>
      <w:spacing w:before="100" w:after="100"/>
      <w:jc w:val="center"/>
    </w:pPr>
    <w:rPr>
      <w:rFonts w:cs="Times New Roman"/>
      <w:b/>
      <w:sz w:val="24"/>
      <w:szCs w:val="20"/>
    </w:rPr>
  </w:style>
  <w:style w:type="character" w:customStyle="1" w:styleId="A0">
    <w:name w:val="A0"/>
    <w:rsid w:val="00D96D4A"/>
    <w:rPr>
      <w:color w:val="000000"/>
      <w:sz w:val="22"/>
    </w:rPr>
  </w:style>
  <w:style w:type="paragraph" w:customStyle="1" w:styleId="N21">
    <w:name w:val="N21"/>
    <w:basedOn w:val="Normal"/>
    <w:rsid w:val="00D96D4A"/>
    <w:pPr>
      <w:spacing w:before="60"/>
      <w:ind w:left="2268" w:hanging="425"/>
      <w:jc w:val="both"/>
    </w:pPr>
    <w:rPr>
      <w:rFonts w:cs="Times New Roman"/>
      <w:snapToGrid w:val="0"/>
      <w:szCs w:val="20"/>
    </w:rPr>
  </w:style>
  <w:style w:type="paragraph" w:customStyle="1" w:styleId="Estilo1">
    <w:name w:val="Estilo1"/>
    <w:basedOn w:val="Normal"/>
    <w:rsid w:val="00D96D4A"/>
    <w:pPr>
      <w:tabs>
        <w:tab w:val="left" w:pos="2268"/>
      </w:tabs>
      <w:ind w:left="2410" w:hanging="992"/>
      <w:jc w:val="both"/>
    </w:pPr>
    <w:rPr>
      <w:rFonts w:ascii="Times New Roman" w:hAnsi="Times New Roman" w:cs="Times New Roman"/>
      <w:snapToGrid w:val="0"/>
      <w:sz w:val="24"/>
      <w:szCs w:val="20"/>
    </w:rPr>
  </w:style>
  <w:style w:type="paragraph" w:customStyle="1" w:styleId="Blockquote">
    <w:name w:val="Blockquote"/>
    <w:basedOn w:val="Normal"/>
    <w:rsid w:val="00D96D4A"/>
    <w:pPr>
      <w:spacing w:before="100" w:after="100"/>
      <w:ind w:left="360" w:right="360"/>
    </w:pPr>
    <w:rPr>
      <w:rFonts w:ascii="Times New Roman" w:hAnsi="Times New Roman" w:cs="Times New Roman"/>
      <w:sz w:val="24"/>
      <w:szCs w:val="20"/>
    </w:rPr>
  </w:style>
  <w:style w:type="paragraph" w:customStyle="1" w:styleId="n1">
    <w:name w:val="n1"/>
    <w:basedOn w:val="Normal"/>
    <w:rsid w:val="00D96D4A"/>
    <w:pPr>
      <w:tabs>
        <w:tab w:val="left" w:pos="1134"/>
      </w:tabs>
      <w:spacing w:before="240"/>
      <w:jc w:val="both"/>
    </w:pPr>
    <w:rPr>
      <w:rFonts w:cs="Times New Roman"/>
      <w:snapToGrid w:val="0"/>
      <w:szCs w:val="20"/>
    </w:rPr>
  </w:style>
  <w:style w:type="character" w:styleId="HiperlinkVisitado">
    <w:name w:val="FollowedHyperlink"/>
    <w:basedOn w:val="Fontepargpadro"/>
    <w:uiPriority w:val="99"/>
    <w:rsid w:val="00D96D4A"/>
    <w:rPr>
      <w:color w:val="800080"/>
      <w:u w:val="single"/>
    </w:rPr>
  </w:style>
  <w:style w:type="paragraph" w:styleId="Corpodetexto">
    <w:name w:val="Body Text"/>
    <w:basedOn w:val="Normal"/>
    <w:link w:val="CorpodetextoChar"/>
    <w:rsid w:val="00D96D4A"/>
    <w:rPr>
      <w:rFonts w:ascii="Times New Roman" w:hAnsi="Times New Roman" w:cs="Times New Roman"/>
      <w:snapToGrid w:val="0"/>
      <w:sz w:val="24"/>
      <w:szCs w:val="20"/>
    </w:rPr>
  </w:style>
  <w:style w:type="character" w:customStyle="1" w:styleId="CorpodetextoChar">
    <w:name w:val="Corpo de texto Char"/>
    <w:basedOn w:val="Fontepargpadro"/>
    <w:link w:val="Corpodetexto"/>
    <w:rsid w:val="00D96D4A"/>
    <w:rPr>
      <w:rFonts w:ascii="Times New Roman" w:eastAsia="Times New Roman" w:hAnsi="Times New Roman" w:cs="Times New Roman"/>
      <w:snapToGrid w:val="0"/>
      <w:sz w:val="24"/>
      <w:szCs w:val="20"/>
      <w:lang w:eastAsia="pt-BR"/>
    </w:rPr>
  </w:style>
  <w:style w:type="paragraph" w:styleId="Textodenotaderodap">
    <w:name w:val="footnote text"/>
    <w:basedOn w:val="Normal"/>
    <w:link w:val="TextodenotaderodapChar"/>
    <w:semiHidden/>
    <w:rsid w:val="00D96D4A"/>
    <w:rPr>
      <w:rFonts w:ascii="Times New Roman" w:hAnsi="Times New Roman" w:cs="Times New Roman"/>
      <w:szCs w:val="20"/>
    </w:rPr>
  </w:style>
  <w:style w:type="character" w:customStyle="1" w:styleId="TextodenotaderodapChar">
    <w:name w:val="Texto de nota de rodapé Char"/>
    <w:basedOn w:val="Fontepargpadro"/>
    <w:link w:val="Textodenotaderodap"/>
    <w:semiHidden/>
    <w:rsid w:val="00D96D4A"/>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D96D4A"/>
    <w:rPr>
      <w:vertAlign w:val="superscript"/>
    </w:rPr>
  </w:style>
  <w:style w:type="paragraph" w:styleId="Corpodetexto2">
    <w:name w:val="Body Text 2"/>
    <w:basedOn w:val="Normal"/>
    <w:link w:val="Corpodetexto2Char"/>
    <w:rsid w:val="00D96D4A"/>
    <w:pPr>
      <w:tabs>
        <w:tab w:val="num" w:pos="709"/>
      </w:tabs>
      <w:jc w:val="both"/>
    </w:pPr>
    <w:rPr>
      <w:rFonts w:ascii="Times New Roman" w:hAnsi="Times New Roman" w:cs="Times New Roman"/>
      <w:sz w:val="24"/>
      <w:szCs w:val="20"/>
    </w:rPr>
  </w:style>
  <w:style w:type="character" w:customStyle="1" w:styleId="Corpodetexto2Char">
    <w:name w:val="Corpo de texto 2 Char"/>
    <w:basedOn w:val="Fontepargpadro"/>
    <w:link w:val="Corpodetexto2"/>
    <w:rsid w:val="00D96D4A"/>
    <w:rPr>
      <w:rFonts w:ascii="Times New Roman" w:eastAsia="Times New Roman" w:hAnsi="Times New Roman" w:cs="Times New Roman"/>
      <w:sz w:val="24"/>
      <w:szCs w:val="20"/>
      <w:lang w:eastAsia="pt-BR"/>
    </w:rPr>
  </w:style>
  <w:style w:type="character" w:styleId="Nmerodepgina">
    <w:name w:val="page number"/>
    <w:basedOn w:val="Fontepargpadro"/>
    <w:rsid w:val="00D96D4A"/>
  </w:style>
  <w:style w:type="paragraph" w:styleId="Corpodetexto3">
    <w:name w:val="Body Text 3"/>
    <w:basedOn w:val="Normal"/>
    <w:link w:val="Corpodetexto3Char"/>
    <w:rsid w:val="00D96D4A"/>
    <w:pPr>
      <w:tabs>
        <w:tab w:val="left" w:pos="1701"/>
      </w:tabs>
      <w:spacing w:after="120" w:line="340" w:lineRule="exact"/>
    </w:pPr>
    <w:rPr>
      <w:rFonts w:ascii="Times New Roman" w:hAnsi="Times New Roman" w:cs="Times New Roman"/>
      <w:strike/>
      <w:color w:val="FF0000"/>
      <w:sz w:val="24"/>
      <w:szCs w:val="20"/>
    </w:rPr>
  </w:style>
  <w:style w:type="character" w:customStyle="1" w:styleId="Corpodetexto3Char">
    <w:name w:val="Corpo de texto 3 Char"/>
    <w:basedOn w:val="Fontepargpadro"/>
    <w:link w:val="Corpodetexto3"/>
    <w:rsid w:val="00D96D4A"/>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rsid w:val="00D96D4A"/>
    <w:pPr>
      <w:ind w:firstLine="1560"/>
      <w:jc w:val="both"/>
    </w:pPr>
    <w:rPr>
      <w:rFonts w:ascii="Times New Roman" w:hAnsi="Times New Roman" w:cs="Times New Roman"/>
      <w:strike/>
      <w:sz w:val="24"/>
      <w:szCs w:val="20"/>
    </w:rPr>
  </w:style>
  <w:style w:type="character" w:customStyle="1" w:styleId="Recuodecorpodetexto2Char">
    <w:name w:val="Recuo de corpo de texto 2 Char"/>
    <w:basedOn w:val="Fontepargpadro"/>
    <w:link w:val="Recuodecorpodetexto2"/>
    <w:rsid w:val="00D96D4A"/>
    <w:rPr>
      <w:rFonts w:ascii="Times New Roman" w:eastAsia="Times New Roman" w:hAnsi="Times New Roman" w:cs="Times New Roman"/>
      <w:strike/>
      <w:sz w:val="24"/>
      <w:szCs w:val="20"/>
      <w:lang w:eastAsia="pt-BR"/>
    </w:rPr>
  </w:style>
  <w:style w:type="paragraph" w:styleId="Textoembloco">
    <w:name w:val="Block Text"/>
    <w:basedOn w:val="Normal"/>
    <w:rsid w:val="00D96D4A"/>
    <w:pPr>
      <w:tabs>
        <w:tab w:val="left" w:pos="1276"/>
      </w:tabs>
      <w:ind w:left="1560" w:right="2" w:hanging="1560"/>
      <w:jc w:val="both"/>
    </w:pPr>
    <w:rPr>
      <w:rFonts w:ascii="Times New Roman" w:hAnsi="Times New Roman" w:cs="Times New Roman"/>
      <w:sz w:val="24"/>
      <w:szCs w:val="20"/>
    </w:rPr>
  </w:style>
  <w:style w:type="paragraph" w:customStyle="1" w:styleId="Cabealho0">
    <w:name w:val="#Cabeçalho"/>
    <w:basedOn w:val="Normal"/>
    <w:rsid w:val="00D96D4A"/>
    <w:pPr>
      <w:spacing w:line="220" w:lineRule="exact"/>
      <w:jc w:val="both"/>
    </w:pPr>
    <w:rPr>
      <w:rFonts w:ascii="Times New Roman" w:hAnsi="Times New Roman" w:cs="Times New Roman"/>
      <w:sz w:val="18"/>
      <w:szCs w:val="20"/>
    </w:rPr>
  </w:style>
  <w:style w:type="character" w:styleId="Forte">
    <w:name w:val="Strong"/>
    <w:basedOn w:val="Fontepargpadro"/>
    <w:uiPriority w:val="22"/>
    <w:qFormat/>
    <w:rsid w:val="00D96D4A"/>
    <w:rPr>
      <w:b/>
      <w:bCs/>
    </w:rPr>
  </w:style>
  <w:style w:type="paragraph" w:customStyle="1" w:styleId="Estilo8">
    <w:name w:val="Estilo8"/>
    <w:basedOn w:val="Normal"/>
    <w:rsid w:val="00D96D4A"/>
    <w:pPr>
      <w:ind w:firstLine="1418"/>
      <w:jc w:val="both"/>
    </w:pPr>
    <w:rPr>
      <w:rFonts w:ascii="Times New Roman" w:hAnsi="Times New Roman" w:cs="Times New Roman"/>
      <w:b/>
      <w:snapToGrid w:val="0"/>
      <w:sz w:val="24"/>
      <w:szCs w:val="20"/>
    </w:rPr>
  </w:style>
  <w:style w:type="paragraph" w:styleId="TextosemFormatao">
    <w:name w:val="Plain Text"/>
    <w:basedOn w:val="Normal"/>
    <w:link w:val="TextosemFormataoChar"/>
    <w:rsid w:val="00D96D4A"/>
    <w:rPr>
      <w:rFonts w:ascii="Courier New" w:hAnsi="Courier New" w:cs="Times New Roman"/>
      <w:szCs w:val="20"/>
    </w:rPr>
  </w:style>
  <w:style w:type="character" w:customStyle="1" w:styleId="TextosemFormataoChar">
    <w:name w:val="Texto sem Formatação Char"/>
    <w:basedOn w:val="Fontepargpadro"/>
    <w:link w:val="TextosemFormatao"/>
    <w:rsid w:val="00D96D4A"/>
    <w:rPr>
      <w:rFonts w:ascii="Courier New" w:eastAsia="Times New Roman" w:hAnsi="Courier New" w:cs="Times New Roman"/>
      <w:sz w:val="20"/>
      <w:szCs w:val="20"/>
      <w:lang w:eastAsia="pt-BR"/>
    </w:rPr>
  </w:style>
  <w:style w:type="paragraph" w:customStyle="1" w:styleId="P30">
    <w:name w:val="P30"/>
    <w:basedOn w:val="Normal"/>
    <w:rsid w:val="00D96D4A"/>
    <w:pPr>
      <w:snapToGrid w:val="0"/>
      <w:jc w:val="both"/>
    </w:pPr>
    <w:rPr>
      <w:rFonts w:ascii="Times New Roman" w:hAnsi="Times New Roman" w:cs="Times New Roman"/>
      <w:b/>
      <w:sz w:val="24"/>
      <w:szCs w:val="20"/>
    </w:rPr>
  </w:style>
  <w:style w:type="paragraph" w:styleId="Recuodecorpodetexto3">
    <w:name w:val="Body Text Indent 3"/>
    <w:basedOn w:val="Normal"/>
    <w:link w:val="Recuodecorpodetexto3Char"/>
    <w:rsid w:val="00D96D4A"/>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D96D4A"/>
    <w:rPr>
      <w:rFonts w:ascii="Times New Roman" w:eastAsia="Times New Roman" w:hAnsi="Times New Roman" w:cs="Times New Roman"/>
      <w:sz w:val="16"/>
      <w:szCs w:val="16"/>
      <w:lang w:eastAsia="pt-BR"/>
    </w:rPr>
  </w:style>
  <w:style w:type="paragraph" w:styleId="Commarcadores">
    <w:name w:val="List Bullet"/>
    <w:basedOn w:val="Normal"/>
    <w:autoRedefine/>
    <w:rsid w:val="00D96D4A"/>
    <w:pPr>
      <w:tabs>
        <w:tab w:val="num" w:pos="360"/>
      </w:tabs>
      <w:ind w:left="360" w:hanging="360"/>
    </w:pPr>
    <w:rPr>
      <w:rFonts w:ascii="Times New Roman" w:hAnsi="Times New Roman" w:cs="Times New Roman"/>
      <w:szCs w:val="20"/>
    </w:rPr>
  </w:style>
  <w:style w:type="paragraph" w:styleId="Lista3">
    <w:name w:val="List 3"/>
    <w:basedOn w:val="Normal"/>
    <w:rsid w:val="00D96D4A"/>
    <w:pPr>
      <w:ind w:left="849" w:hanging="283"/>
    </w:pPr>
    <w:rPr>
      <w:rFonts w:ascii="Times New Roman" w:hAnsi="Times New Roman" w:cs="Times New Roman"/>
      <w:szCs w:val="20"/>
    </w:rPr>
  </w:style>
  <w:style w:type="paragraph" w:styleId="Commarcadores2">
    <w:name w:val="List Bullet 2"/>
    <w:basedOn w:val="Normal"/>
    <w:rsid w:val="00D96D4A"/>
    <w:pPr>
      <w:tabs>
        <w:tab w:val="num" w:pos="643"/>
      </w:tabs>
      <w:ind w:left="643" w:hanging="360"/>
      <w:contextualSpacing/>
    </w:pPr>
    <w:rPr>
      <w:rFonts w:ascii="Times New Roman" w:hAnsi="Times New Roman" w:cs="Times New Roman"/>
      <w:szCs w:val="20"/>
    </w:rPr>
  </w:style>
  <w:style w:type="paragraph" w:styleId="Commarcadores3">
    <w:name w:val="List Bullet 3"/>
    <w:basedOn w:val="Normal"/>
    <w:autoRedefine/>
    <w:rsid w:val="00D96D4A"/>
    <w:pPr>
      <w:tabs>
        <w:tab w:val="num" w:pos="926"/>
      </w:tabs>
      <w:ind w:left="926" w:hanging="360"/>
    </w:pPr>
    <w:rPr>
      <w:rFonts w:ascii="Times New Roman" w:hAnsi="Times New Roman" w:cs="Times New Roman"/>
      <w:szCs w:val="20"/>
    </w:rPr>
  </w:style>
  <w:style w:type="paragraph" w:customStyle="1" w:styleId="WW-Corpodetexto3">
    <w:name w:val="WW-Corpo de texto 3"/>
    <w:basedOn w:val="Normal"/>
    <w:rsid w:val="00D96D4A"/>
    <w:pPr>
      <w:widowControl w:val="0"/>
      <w:suppressAutoHyphens/>
      <w:jc w:val="both"/>
    </w:pPr>
    <w:rPr>
      <w:rFonts w:cs="Times New Roman"/>
      <w:sz w:val="24"/>
      <w:szCs w:val="20"/>
    </w:rPr>
  </w:style>
  <w:style w:type="paragraph" w:customStyle="1" w:styleId="Alnea">
    <w:name w:val="#Alínea"/>
    <w:basedOn w:val="Normal"/>
    <w:rsid w:val="00D96D4A"/>
    <w:pPr>
      <w:numPr>
        <w:ilvl w:val="3"/>
        <w:numId w:val="8"/>
      </w:numPr>
      <w:suppressAutoHyphens/>
      <w:spacing w:after="120"/>
      <w:jc w:val="both"/>
    </w:pPr>
    <w:rPr>
      <w:rFonts w:ascii="Times New Roman" w:hAnsi="Times New Roman" w:cs="Times New Roman"/>
      <w:sz w:val="24"/>
      <w:szCs w:val="20"/>
    </w:rPr>
  </w:style>
  <w:style w:type="paragraph" w:customStyle="1" w:styleId="Artigo">
    <w:name w:val="#Artigo"/>
    <w:basedOn w:val="Normal"/>
    <w:rsid w:val="00D96D4A"/>
    <w:pPr>
      <w:numPr>
        <w:numId w:val="8"/>
      </w:numPr>
      <w:suppressAutoHyphens/>
      <w:spacing w:after="120"/>
      <w:jc w:val="both"/>
    </w:pPr>
    <w:rPr>
      <w:rFonts w:ascii="Times New Roman" w:hAnsi="Times New Roman" w:cs="Times New Roman"/>
      <w:sz w:val="24"/>
      <w:szCs w:val="20"/>
    </w:rPr>
  </w:style>
  <w:style w:type="paragraph" w:customStyle="1" w:styleId="Inciso">
    <w:name w:val="#Inciso"/>
    <w:basedOn w:val="Normal"/>
    <w:rsid w:val="00D96D4A"/>
    <w:pPr>
      <w:numPr>
        <w:ilvl w:val="2"/>
        <w:numId w:val="8"/>
      </w:numPr>
      <w:suppressAutoHyphens/>
      <w:spacing w:after="120"/>
      <w:jc w:val="both"/>
    </w:pPr>
    <w:rPr>
      <w:rFonts w:ascii="Times New Roman" w:hAnsi="Times New Roman" w:cs="Times New Roman"/>
      <w:sz w:val="24"/>
      <w:szCs w:val="20"/>
    </w:rPr>
  </w:style>
  <w:style w:type="paragraph" w:customStyle="1" w:styleId="Pargrafo">
    <w:name w:val="#Parágrafo"/>
    <w:basedOn w:val="Normal"/>
    <w:rsid w:val="00D96D4A"/>
    <w:pPr>
      <w:numPr>
        <w:ilvl w:val="1"/>
        <w:numId w:val="8"/>
      </w:numPr>
      <w:suppressAutoHyphens/>
      <w:spacing w:after="120"/>
      <w:jc w:val="both"/>
    </w:pPr>
    <w:rPr>
      <w:rFonts w:ascii="Times New Roman" w:hAnsi="Times New Roman" w:cs="Times New Roman"/>
      <w:sz w:val="24"/>
      <w:szCs w:val="20"/>
    </w:rPr>
  </w:style>
  <w:style w:type="paragraph" w:customStyle="1" w:styleId="C">
    <w:name w:val="C"/>
    <w:basedOn w:val="Normal"/>
    <w:rsid w:val="00D96D4A"/>
    <w:pPr>
      <w:tabs>
        <w:tab w:val="left" w:pos="1418"/>
      </w:tabs>
      <w:spacing w:before="120"/>
      <w:jc w:val="both"/>
    </w:pPr>
    <w:rPr>
      <w:rFonts w:ascii="Times New Roman" w:hAnsi="Times New Roman" w:cs="Times New Roman"/>
      <w:sz w:val="24"/>
      <w:szCs w:val="20"/>
    </w:rPr>
  </w:style>
  <w:style w:type="paragraph" w:customStyle="1" w:styleId="CM55">
    <w:name w:val="CM55"/>
    <w:basedOn w:val="Default"/>
    <w:next w:val="Default"/>
    <w:rsid w:val="00D96D4A"/>
    <w:pPr>
      <w:widowControl w:val="0"/>
      <w:autoSpaceDE/>
      <w:autoSpaceDN/>
      <w:adjustRightInd/>
      <w:spacing w:after="260"/>
    </w:pPr>
    <w:rPr>
      <w:rFonts w:ascii="Times" w:eastAsia="Times New Roman" w:hAnsi="Times" w:cs="Times New Roman"/>
      <w:color w:val="auto"/>
      <w:szCs w:val="20"/>
      <w:lang w:eastAsia="pt-BR"/>
    </w:rPr>
  </w:style>
  <w:style w:type="paragraph" w:customStyle="1" w:styleId="CM28">
    <w:name w:val="CM28"/>
    <w:basedOn w:val="Default"/>
    <w:next w:val="Default"/>
    <w:rsid w:val="00D96D4A"/>
    <w:pPr>
      <w:widowControl w:val="0"/>
      <w:autoSpaceDE/>
      <w:autoSpaceDN/>
      <w:adjustRightInd/>
      <w:spacing w:line="276" w:lineRule="atLeast"/>
    </w:pPr>
    <w:rPr>
      <w:rFonts w:ascii="Times" w:eastAsia="Times New Roman" w:hAnsi="Times" w:cs="Times New Roman"/>
      <w:color w:val="auto"/>
      <w:szCs w:val="20"/>
      <w:lang w:eastAsia="pt-BR"/>
    </w:rPr>
  </w:style>
  <w:style w:type="paragraph" w:customStyle="1" w:styleId="CM58">
    <w:name w:val="CM58"/>
    <w:basedOn w:val="Default"/>
    <w:next w:val="Default"/>
    <w:rsid w:val="00D96D4A"/>
    <w:pPr>
      <w:widowControl w:val="0"/>
      <w:autoSpaceDE/>
      <w:autoSpaceDN/>
      <w:adjustRightInd/>
      <w:spacing w:after="120"/>
    </w:pPr>
    <w:rPr>
      <w:rFonts w:ascii="Times" w:eastAsia="Times New Roman" w:hAnsi="Times" w:cs="Times New Roman"/>
      <w:color w:val="auto"/>
      <w:szCs w:val="20"/>
      <w:lang w:eastAsia="pt-BR"/>
    </w:rPr>
  </w:style>
  <w:style w:type="paragraph" w:customStyle="1" w:styleId="CM9">
    <w:name w:val="CM9"/>
    <w:basedOn w:val="Default"/>
    <w:next w:val="Default"/>
    <w:rsid w:val="00D96D4A"/>
    <w:pPr>
      <w:widowControl w:val="0"/>
      <w:autoSpaceDE/>
      <w:autoSpaceDN/>
      <w:adjustRightInd/>
      <w:spacing w:line="276" w:lineRule="atLeast"/>
    </w:pPr>
    <w:rPr>
      <w:rFonts w:ascii="Times" w:eastAsia="Times New Roman" w:hAnsi="Times" w:cs="Times New Roman"/>
      <w:color w:val="auto"/>
      <w:szCs w:val="20"/>
      <w:lang w:eastAsia="pt-BR"/>
    </w:rPr>
  </w:style>
  <w:style w:type="paragraph" w:customStyle="1" w:styleId="CM62">
    <w:name w:val="CM62"/>
    <w:basedOn w:val="Default"/>
    <w:next w:val="Default"/>
    <w:rsid w:val="00D96D4A"/>
    <w:pPr>
      <w:widowControl w:val="0"/>
      <w:autoSpaceDE/>
      <w:autoSpaceDN/>
      <w:adjustRightInd/>
      <w:spacing w:after="555"/>
    </w:pPr>
    <w:rPr>
      <w:rFonts w:ascii="Times" w:eastAsia="Times New Roman" w:hAnsi="Times" w:cs="Times New Roman"/>
      <w:color w:val="auto"/>
      <w:szCs w:val="20"/>
      <w:lang w:eastAsia="pt-BR"/>
    </w:rPr>
  </w:style>
  <w:style w:type="numbering" w:customStyle="1" w:styleId="Estilo2">
    <w:name w:val="Estilo2"/>
    <w:uiPriority w:val="99"/>
    <w:rsid w:val="00D96D4A"/>
    <w:pPr>
      <w:numPr>
        <w:numId w:val="9"/>
      </w:numPr>
    </w:pPr>
  </w:style>
  <w:style w:type="numbering" w:customStyle="1" w:styleId="Estilo3">
    <w:name w:val="Estilo3"/>
    <w:uiPriority w:val="99"/>
    <w:rsid w:val="00D96D4A"/>
    <w:pPr>
      <w:numPr>
        <w:numId w:val="10"/>
      </w:numPr>
    </w:pPr>
  </w:style>
  <w:style w:type="table" w:customStyle="1" w:styleId="SombreamentoClaro1">
    <w:name w:val="Sombreamento Claro1"/>
    <w:basedOn w:val="Tabelanormal"/>
    <w:uiPriority w:val="60"/>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D96D4A"/>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D96D4A"/>
    <w:pPr>
      <w:spacing w:after="0" w:line="240" w:lineRule="auto"/>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D96D4A"/>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D96D4A"/>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adeClara2">
    <w:name w:val="Grade Clara2"/>
    <w:basedOn w:val="Tabelanormal"/>
    <w:uiPriority w:val="62"/>
    <w:rsid w:val="00D96D4A"/>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D96D4A"/>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D96D4A"/>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4">
    <w:name w:val="Estilo4"/>
    <w:uiPriority w:val="99"/>
    <w:rsid w:val="00D96D4A"/>
    <w:pPr>
      <w:numPr>
        <w:numId w:val="11"/>
      </w:numPr>
    </w:pPr>
  </w:style>
  <w:style w:type="numbering" w:customStyle="1" w:styleId="Estilo5">
    <w:name w:val="Estilo5"/>
    <w:uiPriority w:val="99"/>
    <w:rsid w:val="00D96D4A"/>
    <w:pPr>
      <w:numPr>
        <w:numId w:val="12"/>
      </w:numPr>
    </w:pPr>
  </w:style>
  <w:style w:type="paragraph" w:customStyle="1" w:styleId="nospacing">
    <w:name w:val="nospacing"/>
    <w:basedOn w:val="Normal"/>
    <w:rsid w:val="00D96D4A"/>
    <w:pPr>
      <w:spacing w:before="100" w:beforeAutospacing="1" w:after="100" w:afterAutospacing="1"/>
    </w:pPr>
    <w:rPr>
      <w:rFonts w:ascii="Times New Roman" w:hAnsi="Times New Roman" w:cs="Times New Roman"/>
      <w:sz w:val="24"/>
    </w:rPr>
  </w:style>
  <w:style w:type="paragraph" w:customStyle="1" w:styleId="estilo10">
    <w:name w:val="estilo1"/>
    <w:basedOn w:val="Normal"/>
    <w:rsid w:val="00D96D4A"/>
    <w:pPr>
      <w:spacing w:before="100" w:beforeAutospacing="1" w:after="100" w:afterAutospacing="1"/>
    </w:pPr>
    <w:rPr>
      <w:rFonts w:ascii="Times New Roman" w:hAnsi="Times New Roman" w:cs="Times New Roman"/>
      <w:sz w:val="24"/>
    </w:rPr>
  </w:style>
  <w:style w:type="paragraph" w:styleId="CabealhodoSumrio">
    <w:name w:val="TOC Heading"/>
    <w:basedOn w:val="Ttulo1"/>
    <w:next w:val="Normal"/>
    <w:uiPriority w:val="39"/>
    <w:unhideWhenUsed/>
    <w:qFormat/>
    <w:rsid w:val="00D96D4A"/>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D96D4A"/>
    <w:pPr>
      <w:spacing w:after="100"/>
    </w:pPr>
    <w:rPr>
      <w:rFonts w:ascii="Times New Roman" w:hAnsi="Times New Roman" w:cs="Times New Roman"/>
      <w:szCs w:val="20"/>
    </w:rPr>
  </w:style>
  <w:style w:type="paragraph" w:styleId="Sumrio3">
    <w:name w:val="toc 3"/>
    <w:basedOn w:val="Normal"/>
    <w:next w:val="Normal"/>
    <w:autoRedefine/>
    <w:uiPriority w:val="39"/>
    <w:unhideWhenUsed/>
    <w:rsid w:val="00D96D4A"/>
    <w:pPr>
      <w:tabs>
        <w:tab w:val="right" w:leader="dot" w:pos="8494"/>
      </w:tabs>
      <w:spacing w:after="100" w:line="360" w:lineRule="auto"/>
      <w:jc w:val="both"/>
    </w:pPr>
    <w:rPr>
      <w:rFonts w:ascii="Times New Roman" w:hAnsi="Times New Roman" w:cs="Times New Roman"/>
      <w:szCs w:val="20"/>
    </w:rPr>
  </w:style>
  <w:style w:type="character" w:customStyle="1" w:styleId="Nivel1Char">
    <w:name w:val="Nivel1 Char"/>
    <w:basedOn w:val="Ttulo1Char"/>
    <w:link w:val="Nivel1"/>
    <w:rsid w:val="00D96D4A"/>
    <w:rPr>
      <w:rFonts w:ascii="Arial" w:eastAsiaTheme="majorEastAsia" w:hAnsi="Arial" w:cs="Arial"/>
      <w:b/>
      <w:bCs w:val="0"/>
      <w:color w:val="000000"/>
      <w:sz w:val="20"/>
      <w:szCs w:val="20"/>
      <w:lang w:eastAsia="pt-BR"/>
    </w:rPr>
  </w:style>
  <w:style w:type="paragraph" w:customStyle="1" w:styleId="GradeColorida-nfase11">
    <w:name w:val="Grade Colorida - Ênfase 11"/>
    <w:basedOn w:val="Normal"/>
    <w:next w:val="Normal"/>
    <w:link w:val="GradeColorida-nfase1Char"/>
    <w:uiPriority w:val="29"/>
    <w:qFormat/>
    <w:rsid w:val="00D96D4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D96D4A"/>
    <w:rPr>
      <w:rFonts w:ascii="Arial" w:eastAsia="Calibri" w:hAnsi="Arial" w:cs="Times New Roman"/>
      <w:i/>
      <w:iCs/>
      <w:color w:val="000000"/>
      <w:sz w:val="20"/>
      <w:szCs w:val="24"/>
      <w:shd w:val="clear" w:color="auto" w:fill="FFFFCC"/>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au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24</Pages>
  <Words>9558</Words>
  <Characters>51618</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230</cp:revision>
  <dcterms:created xsi:type="dcterms:W3CDTF">2017-05-30T17:31:00Z</dcterms:created>
  <dcterms:modified xsi:type="dcterms:W3CDTF">2017-08-21T14:42:00Z</dcterms:modified>
</cp:coreProperties>
</file>