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7359B" w14:textId="1ACD6AB9" w:rsidR="00693A5F" w:rsidRPr="006F50A4" w:rsidRDefault="00693A5F" w:rsidP="00DA5226">
      <w:pPr>
        <w:spacing w:line="360" w:lineRule="auto"/>
        <w:jc w:val="center"/>
        <w:rPr>
          <w:rFonts w:asciiTheme="minorHAnsi" w:hAnsiTheme="minorHAnsi"/>
          <w:b/>
          <w:sz w:val="22"/>
        </w:rPr>
      </w:pPr>
      <w:r w:rsidRPr="006F50A4">
        <w:rPr>
          <w:rFonts w:asciiTheme="minorHAnsi" w:hAnsiTheme="minorHAnsi"/>
          <w:b/>
          <w:sz w:val="22"/>
        </w:rPr>
        <w:t xml:space="preserve">AVISO DE CHAMADA PÚBLICA </w:t>
      </w:r>
      <w:r w:rsidR="00CE055F" w:rsidRPr="006F50A4">
        <w:rPr>
          <w:rFonts w:asciiTheme="minorHAnsi" w:hAnsiTheme="minorHAnsi"/>
          <w:b/>
          <w:sz w:val="22"/>
        </w:rPr>
        <w:t>Nº</w:t>
      </w:r>
      <w:r w:rsidRPr="006F50A4">
        <w:rPr>
          <w:rFonts w:asciiTheme="minorHAnsi" w:hAnsiTheme="minorHAnsi"/>
          <w:b/>
          <w:sz w:val="22"/>
        </w:rPr>
        <w:t xml:space="preserve"> 0</w:t>
      </w:r>
      <w:r w:rsidR="00AD4CC3" w:rsidRPr="006F50A4">
        <w:rPr>
          <w:rFonts w:asciiTheme="minorHAnsi" w:hAnsiTheme="minorHAnsi"/>
          <w:b/>
          <w:sz w:val="22"/>
        </w:rPr>
        <w:t>0</w:t>
      </w:r>
      <w:r w:rsidR="008526A1" w:rsidRPr="006F50A4">
        <w:rPr>
          <w:rFonts w:asciiTheme="minorHAnsi" w:hAnsiTheme="minorHAnsi"/>
          <w:b/>
          <w:sz w:val="22"/>
        </w:rPr>
        <w:t>3</w:t>
      </w:r>
      <w:r w:rsidRPr="006F50A4">
        <w:rPr>
          <w:rFonts w:asciiTheme="minorHAnsi" w:hAnsiTheme="minorHAnsi"/>
          <w:b/>
          <w:sz w:val="22"/>
        </w:rPr>
        <w:t>/2017</w:t>
      </w:r>
    </w:p>
    <w:p w14:paraId="0E704E1C" w14:textId="77777777" w:rsidR="00693A5F" w:rsidRPr="006F50A4" w:rsidRDefault="00693A5F" w:rsidP="00DA5226">
      <w:pPr>
        <w:spacing w:line="360" w:lineRule="auto"/>
        <w:jc w:val="center"/>
        <w:rPr>
          <w:rFonts w:asciiTheme="minorHAnsi" w:hAnsiTheme="minorHAnsi"/>
          <w:b/>
          <w:sz w:val="22"/>
        </w:rPr>
      </w:pPr>
      <w:r w:rsidRPr="006F50A4">
        <w:rPr>
          <w:rFonts w:asciiTheme="minorHAnsi" w:hAnsiTheme="minorHAnsi"/>
          <w:b/>
          <w:sz w:val="22"/>
        </w:rPr>
        <w:t>DO OBJETO</w:t>
      </w:r>
    </w:p>
    <w:p w14:paraId="7B78FA47" w14:textId="77777777" w:rsidR="00CE57D9" w:rsidRPr="006F50A4" w:rsidRDefault="00CE57D9" w:rsidP="00DA5226">
      <w:pPr>
        <w:spacing w:line="360" w:lineRule="auto"/>
        <w:ind w:firstLine="709"/>
        <w:jc w:val="both"/>
        <w:rPr>
          <w:rFonts w:asciiTheme="minorHAnsi" w:hAnsiTheme="minorHAnsi"/>
          <w:sz w:val="22"/>
        </w:rPr>
      </w:pPr>
    </w:p>
    <w:p w14:paraId="25CD8301" w14:textId="634E5492" w:rsidR="00BF7B85" w:rsidRPr="006F50A4" w:rsidRDefault="00693A5F" w:rsidP="00DA5226">
      <w:pPr>
        <w:spacing w:line="360" w:lineRule="auto"/>
        <w:ind w:firstLine="709"/>
        <w:jc w:val="both"/>
        <w:rPr>
          <w:rFonts w:asciiTheme="minorHAnsi" w:hAnsiTheme="minorHAnsi"/>
          <w:sz w:val="22"/>
        </w:rPr>
      </w:pPr>
      <w:r w:rsidRPr="006F50A4">
        <w:rPr>
          <w:rFonts w:asciiTheme="minorHAnsi" w:hAnsiTheme="minorHAnsi"/>
          <w:sz w:val="22"/>
        </w:rPr>
        <w:t xml:space="preserve">O presente Edital de Chamada Pública tem como objetivo </w:t>
      </w:r>
      <w:r w:rsidR="00BF7B85" w:rsidRPr="006F50A4">
        <w:rPr>
          <w:rFonts w:asciiTheme="minorHAnsi" w:hAnsiTheme="minorHAnsi"/>
          <w:sz w:val="22"/>
        </w:rPr>
        <w:t>informar que durante o ano de 2017 o CAU/RS apoiará eventos que promovam a valorização da Arquitetura e Urbanismo na sociedade, bem como a produção e a difusão do conhecimento da Arquitetura e Urbanismo, estimulando o desenvolvimento e a consolidação do ens</w:t>
      </w:r>
      <w:r w:rsidR="00CE57D9" w:rsidRPr="006F50A4">
        <w:rPr>
          <w:rFonts w:asciiTheme="minorHAnsi" w:hAnsiTheme="minorHAnsi"/>
          <w:sz w:val="22"/>
        </w:rPr>
        <w:t>ino e do exercício profissional, conforme disposições da Resolução CAU/BR nº 94, de 7 de novembro de 2014, da Lei nº 13.019/2014 e do Decreto nº 8.726/2016.</w:t>
      </w:r>
    </w:p>
    <w:p w14:paraId="626393FC" w14:textId="77777777" w:rsidR="00C10CD0" w:rsidRPr="006F50A4" w:rsidRDefault="00C10CD0" w:rsidP="00DA5226">
      <w:pPr>
        <w:spacing w:line="360" w:lineRule="auto"/>
        <w:jc w:val="center"/>
        <w:rPr>
          <w:rFonts w:asciiTheme="minorHAnsi" w:hAnsiTheme="minorHAnsi"/>
          <w:b/>
          <w:sz w:val="22"/>
        </w:rPr>
      </w:pPr>
      <w:r w:rsidRPr="006F50A4">
        <w:rPr>
          <w:rFonts w:asciiTheme="minorHAnsi" w:hAnsiTheme="minorHAnsi"/>
          <w:b/>
          <w:sz w:val="22"/>
        </w:rPr>
        <w:t>CRONOGRAMA</w:t>
      </w:r>
    </w:p>
    <w:p w14:paraId="025C5D5D" w14:textId="77777777" w:rsidR="00CE57D9" w:rsidRPr="006F50A4" w:rsidRDefault="00CE57D9" w:rsidP="00DA5226">
      <w:pPr>
        <w:spacing w:line="360" w:lineRule="auto"/>
        <w:jc w:val="center"/>
        <w:rPr>
          <w:rFonts w:asciiTheme="minorHAnsi" w:hAnsiTheme="minorHAnsi"/>
          <w:b/>
          <w:sz w:val="22"/>
        </w:rPr>
      </w:pPr>
    </w:p>
    <w:tbl>
      <w:tblPr>
        <w:tblStyle w:val="Tabelacomgrade"/>
        <w:tblW w:w="0" w:type="auto"/>
        <w:tblLook w:val="04A0" w:firstRow="1" w:lastRow="0" w:firstColumn="1" w:lastColumn="0" w:noHBand="0" w:noVBand="1"/>
      </w:tblPr>
      <w:tblGrid>
        <w:gridCol w:w="6091"/>
        <w:gridCol w:w="3247"/>
      </w:tblGrid>
      <w:tr w:rsidR="00C94CCE" w:rsidRPr="006F50A4" w14:paraId="2A2A1FFB" w14:textId="77777777" w:rsidTr="00572B08">
        <w:trPr>
          <w:trHeight w:val="591"/>
        </w:trPr>
        <w:tc>
          <w:tcPr>
            <w:tcW w:w="6091" w:type="dxa"/>
          </w:tcPr>
          <w:p w14:paraId="21312249" w14:textId="494ABD3D" w:rsidR="00C10CD0" w:rsidRPr="006F50A4" w:rsidRDefault="00BD56EA" w:rsidP="00FA0548">
            <w:pPr>
              <w:spacing w:line="360" w:lineRule="auto"/>
              <w:jc w:val="center"/>
              <w:rPr>
                <w:rFonts w:asciiTheme="minorHAnsi" w:hAnsiTheme="minorHAnsi" w:cstheme="minorHAnsi"/>
                <w:b/>
                <w:sz w:val="22"/>
                <w:szCs w:val="22"/>
              </w:rPr>
            </w:pPr>
            <w:r w:rsidRPr="006F50A4">
              <w:rPr>
                <w:rFonts w:asciiTheme="minorHAnsi" w:hAnsiTheme="minorHAnsi" w:cstheme="minorHAnsi"/>
                <w:b/>
                <w:sz w:val="22"/>
                <w:szCs w:val="22"/>
              </w:rPr>
              <w:t>PUBLICAÇÃO DO EDITAL</w:t>
            </w:r>
          </w:p>
        </w:tc>
        <w:tc>
          <w:tcPr>
            <w:tcW w:w="3247" w:type="dxa"/>
          </w:tcPr>
          <w:p w14:paraId="74FD0808" w14:textId="203DA300" w:rsidR="00C10CD0" w:rsidRPr="006F50A4" w:rsidRDefault="00FA0548" w:rsidP="00C4718E">
            <w:pPr>
              <w:spacing w:line="360" w:lineRule="auto"/>
              <w:jc w:val="both"/>
              <w:rPr>
                <w:rFonts w:asciiTheme="minorHAnsi" w:hAnsiTheme="minorHAnsi" w:cstheme="minorHAnsi"/>
                <w:b/>
                <w:sz w:val="22"/>
                <w:szCs w:val="22"/>
              </w:rPr>
            </w:pPr>
            <w:r w:rsidRPr="006F50A4">
              <w:rPr>
                <w:rFonts w:asciiTheme="minorHAnsi" w:hAnsiTheme="minorHAnsi" w:cstheme="minorHAnsi"/>
                <w:b/>
                <w:sz w:val="22"/>
                <w:szCs w:val="22"/>
              </w:rPr>
              <w:t>0</w:t>
            </w:r>
            <w:r w:rsidR="00C4718E">
              <w:rPr>
                <w:rFonts w:asciiTheme="minorHAnsi" w:hAnsiTheme="minorHAnsi" w:cstheme="minorHAnsi"/>
                <w:b/>
                <w:sz w:val="22"/>
                <w:szCs w:val="22"/>
              </w:rPr>
              <w:t>7/</w:t>
            </w:r>
            <w:r w:rsidRPr="006F50A4">
              <w:rPr>
                <w:rFonts w:asciiTheme="minorHAnsi" w:hAnsiTheme="minorHAnsi" w:cstheme="minorHAnsi"/>
                <w:b/>
                <w:sz w:val="22"/>
                <w:szCs w:val="22"/>
              </w:rPr>
              <w:t>08/2017</w:t>
            </w:r>
          </w:p>
        </w:tc>
      </w:tr>
      <w:tr w:rsidR="00C94CCE" w:rsidRPr="006F50A4" w14:paraId="0CA20055" w14:textId="77777777" w:rsidTr="00F45F1B">
        <w:trPr>
          <w:trHeight w:val="883"/>
        </w:trPr>
        <w:tc>
          <w:tcPr>
            <w:tcW w:w="6091" w:type="dxa"/>
          </w:tcPr>
          <w:p w14:paraId="506EB648" w14:textId="0F6D0758" w:rsidR="00C10CD0" w:rsidRPr="006F50A4" w:rsidRDefault="00C07D98" w:rsidP="00FA0548">
            <w:pPr>
              <w:spacing w:line="360" w:lineRule="auto"/>
              <w:jc w:val="center"/>
              <w:rPr>
                <w:rFonts w:asciiTheme="minorHAnsi" w:hAnsiTheme="minorHAnsi" w:cstheme="minorHAnsi"/>
                <w:b/>
                <w:sz w:val="22"/>
                <w:szCs w:val="22"/>
              </w:rPr>
            </w:pPr>
            <w:r w:rsidRPr="006F50A4">
              <w:rPr>
                <w:rFonts w:asciiTheme="minorHAnsi" w:hAnsiTheme="minorHAnsi" w:cstheme="minorHAnsi"/>
                <w:b/>
                <w:sz w:val="22"/>
                <w:szCs w:val="22"/>
              </w:rPr>
              <w:t>PERÍODO DE INSCRIÇÃO</w:t>
            </w:r>
          </w:p>
          <w:p w14:paraId="2D19AA70" w14:textId="05E249A0" w:rsidR="00C07D98" w:rsidRPr="006F50A4" w:rsidRDefault="00C07D98" w:rsidP="00C07D98">
            <w:pPr>
              <w:spacing w:line="360" w:lineRule="auto"/>
              <w:jc w:val="center"/>
              <w:rPr>
                <w:rFonts w:asciiTheme="minorHAnsi" w:hAnsiTheme="minorHAnsi" w:cstheme="minorHAnsi"/>
                <w:b/>
                <w:sz w:val="22"/>
                <w:szCs w:val="22"/>
              </w:rPr>
            </w:pPr>
            <w:r w:rsidRPr="006F50A4">
              <w:rPr>
                <w:rFonts w:asciiTheme="minorHAnsi" w:hAnsiTheme="minorHAnsi" w:cstheme="minorHAnsi"/>
                <w:b/>
                <w:sz w:val="22"/>
                <w:szCs w:val="22"/>
              </w:rPr>
              <w:t xml:space="preserve">09h00min até 17h30min </w:t>
            </w:r>
          </w:p>
        </w:tc>
        <w:tc>
          <w:tcPr>
            <w:tcW w:w="3247" w:type="dxa"/>
          </w:tcPr>
          <w:p w14:paraId="1B8D0231" w14:textId="2092B0E5" w:rsidR="00C07D98" w:rsidRPr="006F50A4" w:rsidRDefault="00C07D98" w:rsidP="00C07D98">
            <w:pPr>
              <w:tabs>
                <w:tab w:val="left" w:pos="709"/>
              </w:tabs>
              <w:spacing w:line="360" w:lineRule="auto"/>
              <w:jc w:val="both"/>
              <w:rPr>
                <w:rFonts w:asciiTheme="minorHAnsi" w:hAnsiTheme="minorHAnsi"/>
                <w:b/>
                <w:sz w:val="22"/>
              </w:rPr>
            </w:pPr>
            <w:r w:rsidRPr="006F50A4">
              <w:rPr>
                <w:rFonts w:asciiTheme="minorHAnsi" w:hAnsiTheme="minorHAnsi"/>
                <w:b/>
                <w:sz w:val="22"/>
              </w:rPr>
              <w:t xml:space="preserve">1ª COTA – ATÉ </w:t>
            </w:r>
            <w:r w:rsidR="00F45F1B" w:rsidRPr="006F50A4">
              <w:rPr>
                <w:rFonts w:asciiTheme="minorHAnsi" w:hAnsiTheme="minorHAnsi"/>
                <w:b/>
                <w:sz w:val="22"/>
              </w:rPr>
              <w:t>01</w:t>
            </w:r>
            <w:r w:rsidRPr="006F50A4">
              <w:rPr>
                <w:rFonts w:asciiTheme="minorHAnsi" w:hAnsiTheme="minorHAnsi"/>
                <w:b/>
                <w:sz w:val="22"/>
              </w:rPr>
              <w:t>/0</w:t>
            </w:r>
            <w:r w:rsidR="00F45F1B" w:rsidRPr="006F50A4">
              <w:rPr>
                <w:rFonts w:asciiTheme="minorHAnsi" w:hAnsiTheme="minorHAnsi"/>
                <w:b/>
                <w:sz w:val="22"/>
              </w:rPr>
              <w:t>9/2017</w:t>
            </w:r>
            <w:r w:rsidRPr="006F50A4">
              <w:rPr>
                <w:rFonts w:asciiTheme="minorHAnsi" w:hAnsiTheme="minorHAnsi"/>
                <w:b/>
                <w:sz w:val="22"/>
              </w:rPr>
              <w:t xml:space="preserve"> </w:t>
            </w:r>
          </w:p>
          <w:p w14:paraId="25FE1D49" w14:textId="3F86C34B" w:rsidR="00C07D98" w:rsidRPr="006F50A4" w:rsidRDefault="001C6342" w:rsidP="00C07D98">
            <w:pPr>
              <w:tabs>
                <w:tab w:val="left" w:pos="709"/>
              </w:tabs>
              <w:spacing w:line="360" w:lineRule="auto"/>
              <w:jc w:val="both"/>
              <w:rPr>
                <w:rFonts w:asciiTheme="minorHAnsi" w:hAnsiTheme="minorHAnsi"/>
                <w:b/>
                <w:sz w:val="22"/>
              </w:rPr>
            </w:pPr>
            <w:r w:rsidRPr="006F50A4">
              <w:rPr>
                <w:rFonts w:asciiTheme="minorHAnsi" w:hAnsiTheme="minorHAnsi"/>
                <w:b/>
                <w:sz w:val="22"/>
              </w:rPr>
              <w:t xml:space="preserve">2ª </w:t>
            </w:r>
            <w:proofErr w:type="gramStart"/>
            <w:r w:rsidRPr="006F50A4">
              <w:rPr>
                <w:rFonts w:asciiTheme="minorHAnsi" w:hAnsiTheme="minorHAnsi"/>
                <w:b/>
                <w:sz w:val="22"/>
              </w:rPr>
              <w:t>COTA  -</w:t>
            </w:r>
            <w:proofErr w:type="gramEnd"/>
            <w:r w:rsidRPr="006F50A4">
              <w:rPr>
                <w:rFonts w:asciiTheme="minorHAnsi" w:hAnsiTheme="minorHAnsi"/>
                <w:b/>
                <w:sz w:val="22"/>
              </w:rPr>
              <w:t xml:space="preserve"> </w:t>
            </w:r>
            <w:r w:rsidR="00C07D98" w:rsidRPr="006F50A4">
              <w:rPr>
                <w:rFonts w:asciiTheme="minorHAnsi" w:hAnsiTheme="minorHAnsi"/>
                <w:b/>
                <w:sz w:val="22"/>
              </w:rPr>
              <w:t xml:space="preserve"> ATÉ </w:t>
            </w:r>
            <w:r w:rsidR="004C5DCC" w:rsidRPr="006F50A4">
              <w:rPr>
                <w:rFonts w:asciiTheme="minorHAnsi" w:hAnsiTheme="minorHAnsi"/>
                <w:b/>
                <w:sz w:val="22"/>
              </w:rPr>
              <w:t>01</w:t>
            </w:r>
            <w:r w:rsidR="00C07D98" w:rsidRPr="006F50A4">
              <w:rPr>
                <w:rFonts w:asciiTheme="minorHAnsi" w:hAnsiTheme="minorHAnsi"/>
                <w:b/>
                <w:sz w:val="22"/>
              </w:rPr>
              <w:t>/</w:t>
            </w:r>
            <w:r w:rsidR="00F45F1B" w:rsidRPr="006F50A4">
              <w:rPr>
                <w:rFonts w:asciiTheme="minorHAnsi" w:hAnsiTheme="minorHAnsi"/>
                <w:b/>
                <w:sz w:val="22"/>
              </w:rPr>
              <w:t>10/2017</w:t>
            </w:r>
          </w:p>
          <w:p w14:paraId="4CAC64C0" w14:textId="6A7CBAD1" w:rsidR="00C10CD0" w:rsidRPr="006F50A4" w:rsidRDefault="00C10CD0" w:rsidP="00F45F1B">
            <w:pPr>
              <w:tabs>
                <w:tab w:val="left" w:pos="709"/>
              </w:tabs>
              <w:spacing w:line="360" w:lineRule="auto"/>
              <w:jc w:val="both"/>
              <w:rPr>
                <w:rFonts w:asciiTheme="minorHAnsi" w:hAnsiTheme="minorHAnsi" w:cstheme="minorHAnsi"/>
                <w:b/>
                <w:sz w:val="22"/>
                <w:szCs w:val="22"/>
              </w:rPr>
            </w:pPr>
          </w:p>
        </w:tc>
      </w:tr>
      <w:tr w:rsidR="00C94CCE" w:rsidRPr="006F50A4" w14:paraId="25C73806" w14:textId="77777777" w:rsidTr="00572B08">
        <w:trPr>
          <w:trHeight w:val="440"/>
        </w:trPr>
        <w:tc>
          <w:tcPr>
            <w:tcW w:w="6091" w:type="dxa"/>
          </w:tcPr>
          <w:p w14:paraId="3DF3638B" w14:textId="53FFE0E2" w:rsidR="00C10CD0" w:rsidRPr="006F50A4" w:rsidRDefault="00FA0548" w:rsidP="00FA0548">
            <w:pPr>
              <w:spacing w:line="360" w:lineRule="auto"/>
              <w:jc w:val="center"/>
              <w:rPr>
                <w:rFonts w:asciiTheme="minorHAnsi" w:hAnsiTheme="minorHAnsi"/>
                <w:b/>
                <w:sz w:val="22"/>
              </w:rPr>
            </w:pPr>
            <w:r w:rsidRPr="006F50A4">
              <w:rPr>
                <w:rFonts w:asciiTheme="minorHAnsi" w:hAnsiTheme="minorHAnsi"/>
                <w:b/>
                <w:sz w:val="22"/>
              </w:rPr>
              <w:t>Limite para a execução do apoio institucional</w:t>
            </w:r>
          </w:p>
        </w:tc>
        <w:tc>
          <w:tcPr>
            <w:tcW w:w="3247" w:type="dxa"/>
          </w:tcPr>
          <w:p w14:paraId="3D3E9AD8" w14:textId="1A6328F4" w:rsidR="00C10CD0" w:rsidRPr="006F50A4" w:rsidRDefault="00FA0548" w:rsidP="00FA0548">
            <w:pPr>
              <w:spacing w:line="360" w:lineRule="auto"/>
              <w:jc w:val="both"/>
              <w:rPr>
                <w:rFonts w:asciiTheme="minorHAnsi" w:hAnsiTheme="minorHAnsi"/>
                <w:b/>
                <w:sz w:val="22"/>
              </w:rPr>
            </w:pPr>
            <w:r w:rsidRPr="006F50A4">
              <w:rPr>
                <w:rFonts w:asciiTheme="minorHAnsi" w:hAnsiTheme="minorHAnsi"/>
                <w:b/>
                <w:sz w:val="22"/>
              </w:rPr>
              <w:t>Até 31 de dezembro de 2017</w:t>
            </w:r>
          </w:p>
        </w:tc>
      </w:tr>
      <w:tr w:rsidR="00C94CCE" w:rsidRPr="006F50A4" w14:paraId="023B6D66" w14:textId="77777777" w:rsidTr="00572B08">
        <w:tc>
          <w:tcPr>
            <w:tcW w:w="6091" w:type="dxa"/>
          </w:tcPr>
          <w:p w14:paraId="2B4B511B" w14:textId="77777777" w:rsidR="00FA0548" w:rsidRPr="006F50A4" w:rsidRDefault="00FA0548" w:rsidP="00FA0548">
            <w:pPr>
              <w:spacing w:line="360" w:lineRule="auto"/>
              <w:jc w:val="center"/>
              <w:rPr>
                <w:rFonts w:asciiTheme="minorHAnsi" w:hAnsiTheme="minorHAnsi"/>
                <w:b/>
                <w:sz w:val="22"/>
              </w:rPr>
            </w:pPr>
            <w:r w:rsidRPr="006F50A4">
              <w:rPr>
                <w:rFonts w:asciiTheme="minorHAnsi" w:hAnsiTheme="minorHAnsi"/>
                <w:b/>
                <w:sz w:val="22"/>
              </w:rPr>
              <w:t>Limite para assinatura do Termo</w:t>
            </w:r>
          </w:p>
          <w:p w14:paraId="6FB8EE7E" w14:textId="31CC27BA" w:rsidR="00B52DA1" w:rsidRPr="006F50A4" w:rsidRDefault="00FA0548" w:rsidP="005A4033">
            <w:pPr>
              <w:spacing w:line="360" w:lineRule="auto"/>
              <w:jc w:val="center"/>
              <w:rPr>
                <w:rFonts w:asciiTheme="minorHAnsi" w:hAnsiTheme="minorHAnsi"/>
                <w:b/>
                <w:sz w:val="22"/>
              </w:rPr>
            </w:pPr>
            <w:proofErr w:type="gramStart"/>
            <w:r w:rsidRPr="006F50A4">
              <w:rPr>
                <w:rFonts w:asciiTheme="minorHAnsi" w:hAnsiTheme="minorHAnsi"/>
                <w:b/>
                <w:sz w:val="22"/>
              </w:rPr>
              <w:t>de</w:t>
            </w:r>
            <w:proofErr w:type="gramEnd"/>
            <w:r w:rsidRPr="006F50A4">
              <w:rPr>
                <w:rFonts w:asciiTheme="minorHAnsi" w:hAnsiTheme="minorHAnsi"/>
                <w:b/>
                <w:sz w:val="22"/>
              </w:rPr>
              <w:t xml:space="preserve"> </w:t>
            </w:r>
            <w:r w:rsidR="005A4033">
              <w:rPr>
                <w:rFonts w:asciiTheme="minorHAnsi" w:hAnsiTheme="minorHAnsi"/>
                <w:b/>
                <w:sz w:val="22"/>
              </w:rPr>
              <w:t>Fomento</w:t>
            </w:r>
          </w:p>
        </w:tc>
        <w:tc>
          <w:tcPr>
            <w:tcW w:w="3247" w:type="dxa"/>
          </w:tcPr>
          <w:p w14:paraId="24A25248" w14:textId="391F1956" w:rsidR="00B52DA1" w:rsidRPr="006F50A4" w:rsidRDefault="00FA0548" w:rsidP="00FA0548">
            <w:pPr>
              <w:spacing w:line="360" w:lineRule="auto"/>
              <w:jc w:val="both"/>
              <w:rPr>
                <w:rFonts w:asciiTheme="minorHAnsi" w:hAnsiTheme="minorHAnsi"/>
                <w:b/>
                <w:sz w:val="22"/>
              </w:rPr>
            </w:pPr>
            <w:r w:rsidRPr="006F50A4">
              <w:rPr>
                <w:rFonts w:asciiTheme="minorHAnsi" w:hAnsiTheme="minorHAnsi"/>
                <w:b/>
                <w:sz w:val="22"/>
              </w:rPr>
              <w:t>Até 05(cinco) dias a contar da data da aprovação do Plano de Trabalho e da Habilitação Jurídica.</w:t>
            </w:r>
          </w:p>
        </w:tc>
      </w:tr>
    </w:tbl>
    <w:p w14:paraId="3A46AEBC" w14:textId="77777777" w:rsidR="00270AB5" w:rsidRPr="006F50A4" w:rsidRDefault="00270AB5" w:rsidP="00DA5226">
      <w:pPr>
        <w:spacing w:line="360" w:lineRule="auto"/>
        <w:jc w:val="center"/>
        <w:rPr>
          <w:rFonts w:asciiTheme="minorHAnsi" w:hAnsiTheme="minorHAnsi"/>
          <w:b/>
          <w:sz w:val="22"/>
        </w:rPr>
      </w:pPr>
    </w:p>
    <w:p w14:paraId="682F4725" w14:textId="77777777" w:rsidR="00261DA0" w:rsidRPr="006F50A4" w:rsidRDefault="00C10CD0" w:rsidP="00DA5226">
      <w:pPr>
        <w:spacing w:line="360" w:lineRule="auto"/>
        <w:jc w:val="center"/>
        <w:rPr>
          <w:rFonts w:asciiTheme="minorHAnsi" w:hAnsiTheme="minorHAnsi"/>
          <w:b/>
          <w:sz w:val="22"/>
        </w:rPr>
      </w:pPr>
      <w:r w:rsidRPr="006F50A4">
        <w:rPr>
          <w:rFonts w:asciiTheme="minorHAnsi" w:hAnsiTheme="minorHAnsi"/>
          <w:b/>
          <w:sz w:val="22"/>
        </w:rPr>
        <w:t>DO LOCAL</w:t>
      </w:r>
    </w:p>
    <w:p w14:paraId="2E2ACAE3" w14:textId="4A336737" w:rsidR="002743F6" w:rsidRPr="006F50A4" w:rsidRDefault="003701C7" w:rsidP="00DA5226">
      <w:pPr>
        <w:spacing w:line="360" w:lineRule="auto"/>
        <w:ind w:firstLine="709"/>
        <w:jc w:val="both"/>
        <w:rPr>
          <w:rFonts w:asciiTheme="minorHAnsi" w:hAnsiTheme="minorHAnsi"/>
          <w:sz w:val="22"/>
        </w:rPr>
      </w:pPr>
      <w:r w:rsidRPr="006F50A4">
        <w:rPr>
          <w:rFonts w:asciiTheme="minorHAnsi" w:hAnsiTheme="minorHAnsi"/>
          <w:sz w:val="22"/>
        </w:rPr>
        <w:t>Protocolo Geral do CAU/RS, na Rua Dona Laura</w:t>
      </w:r>
      <w:r w:rsidR="00CC37CF" w:rsidRPr="006F50A4">
        <w:rPr>
          <w:rFonts w:asciiTheme="minorHAnsi" w:hAnsiTheme="minorHAnsi"/>
          <w:sz w:val="22"/>
        </w:rPr>
        <w:t>, nº</w:t>
      </w:r>
      <w:r w:rsidRPr="006F50A4">
        <w:rPr>
          <w:rFonts w:asciiTheme="minorHAnsi" w:hAnsiTheme="minorHAnsi"/>
          <w:sz w:val="22"/>
        </w:rPr>
        <w:t xml:space="preserve"> 320, 15º andar, Porto Alegre/RS</w:t>
      </w:r>
      <w:r w:rsidR="002425A5" w:rsidRPr="006F50A4">
        <w:rPr>
          <w:rFonts w:asciiTheme="minorHAnsi" w:hAnsiTheme="minorHAnsi"/>
          <w:sz w:val="22"/>
        </w:rPr>
        <w:t>, com horário de funcionamento das 9h às 17h</w:t>
      </w:r>
      <w:r w:rsidR="00D73B3E" w:rsidRPr="006F50A4">
        <w:rPr>
          <w:rFonts w:asciiTheme="minorHAnsi" w:hAnsiTheme="minorHAnsi"/>
          <w:sz w:val="22"/>
        </w:rPr>
        <w:t>, salvo em horários específicos definidos neste edital</w:t>
      </w:r>
      <w:r w:rsidR="002425A5" w:rsidRPr="006F50A4">
        <w:rPr>
          <w:rFonts w:asciiTheme="minorHAnsi" w:hAnsiTheme="minorHAnsi"/>
          <w:sz w:val="22"/>
        </w:rPr>
        <w:t>.</w:t>
      </w:r>
    </w:p>
    <w:p w14:paraId="4F0F4B20" w14:textId="77777777" w:rsidR="00CE57D9" w:rsidRPr="006F50A4" w:rsidRDefault="00CE57D9" w:rsidP="00DA5226">
      <w:pPr>
        <w:spacing w:line="360" w:lineRule="auto"/>
        <w:ind w:firstLine="709"/>
        <w:jc w:val="center"/>
        <w:rPr>
          <w:rFonts w:asciiTheme="minorHAnsi" w:hAnsiTheme="minorHAnsi"/>
          <w:b/>
          <w:sz w:val="22"/>
        </w:rPr>
      </w:pPr>
    </w:p>
    <w:p w14:paraId="71BC613F" w14:textId="3AB63B5C" w:rsidR="003701C7" w:rsidRPr="006F50A4" w:rsidRDefault="003701C7" w:rsidP="00DA5226">
      <w:pPr>
        <w:spacing w:line="360" w:lineRule="auto"/>
        <w:ind w:firstLine="709"/>
        <w:jc w:val="center"/>
        <w:rPr>
          <w:rFonts w:asciiTheme="minorHAnsi" w:hAnsiTheme="minorHAnsi"/>
          <w:b/>
          <w:sz w:val="22"/>
        </w:rPr>
      </w:pPr>
      <w:r w:rsidRPr="006F50A4">
        <w:rPr>
          <w:rFonts w:asciiTheme="minorHAnsi" w:hAnsiTheme="minorHAnsi"/>
          <w:b/>
          <w:sz w:val="22"/>
        </w:rPr>
        <w:t>DAS INFORMAÇÕES SOBRE A SELEÇÃO:</w:t>
      </w:r>
    </w:p>
    <w:p w14:paraId="18C1DC4D" w14:textId="77777777" w:rsidR="00CE57D9" w:rsidRPr="006F50A4" w:rsidRDefault="00CE57D9" w:rsidP="00DA5226">
      <w:pPr>
        <w:spacing w:line="360" w:lineRule="auto"/>
        <w:ind w:firstLine="709"/>
        <w:jc w:val="center"/>
        <w:rPr>
          <w:rFonts w:asciiTheme="minorHAnsi" w:hAnsiTheme="minorHAnsi"/>
          <w:sz w:val="22"/>
        </w:rPr>
      </w:pPr>
    </w:p>
    <w:p w14:paraId="62EBA16D" w14:textId="20A181EB" w:rsidR="002A7114" w:rsidRPr="006F50A4" w:rsidRDefault="00DB22F9" w:rsidP="00DA5226">
      <w:pPr>
        <w:spacing w:line="360" w:lineRule="auto"/>
        <w:ind w:firstLine="709"/>
        <w:jc w:val="both"/>
        <w:rPr>
          <w:rFonts w:asciiTheme="minorHAnsi" w:hAnsiTheme="minorHAnsi"/>
          <w:sz w:val="22"/>
        </w:rPr>
      </w:pPr>
      <w:r w:rsidRPr="006F50A4">
        <w:rPr>
          <w:rFonts w:asciiTheme="minorHAnsi" w:hAnsiTheme="minorHAnsi"/>
          <w:sz w:val="22"/>
        </w:rPr>
        <w:t>Este E</w:t>
      </w:r>
      <w:r w:rsidR="003701C7" w:rsidRPr="006F50A4">
        <w:rPr>
          <w:rFonts w:asciiTheme="minorHAnsi" w:hAnsiTheme="minorHAnsi"/>
          <w:sz w:val="22"/>
        </w:rPr>
        <w:t xml:space="preserve">dital de Chamada Pública </w:t>
      </w:r>
      <w:r w:rsidR="0070292F" w:rsidRPr="006F50A4">
        <w:rPr>
          <w:rFonts w:asciiTheme="minorHAnsi" w:hAnsiTheme="minorHAnsi"/>
          <w:sz w:val="22"/>
        </w:rPr>
        <w:t>CAU/RS nº 0</w:t>
      </w:r>
      <w:r w:rsidR="008526A1" w:rsidRPr="006F50A4">
        <w:rPr>
          <w:rFonts w:asciiTheme="minorHAnsi" w:hAnsiTheme="minorHAnsi"/>
          <w:sz w:val="22"/>
        </w:rPr>
        <w:t>03</w:t>
      </w:r>
      <w:r w:rsidR="003701C7" w:rsidRPr="006F50A4">
        <w:rPr>
          <w:rFonts w:asciiTheme="minorHAnsi" w:hAnsiTheme="minorHAnsi"/>
          <w:sz w:val="22"/>
        </w:rPr>
        <w:t>/201</w:t>
      </w:r>
      <w:r w:rsidR="0002614A" w:rsidRPr="006F50A4">
        <w:rPr>
          <w:rFonts w:asciiTheme="minorHAnsi" w:hAnsiTheme="minorHAnsi"/>
          <w:sz w:val="22"/>
        </w:rPr>
        <w:t>7</w:t>
      </w:r>
      <w:r w:rsidR="00270AB5" w:rsidRPr="006F50A4">
        <w:rPr>
          <w:rFonts w:asciiTheme="minorHAnsi" w:hAnsiTheme="minorHAnsi"/>
          <w:sz w:val="22"/>
        </w:rPr>
        <w:t xml:space="preserve"> está disponível no portal do </w:t>
      </w:r>
      <w:r w:rsidR="003701C7" w:rsidRPr="006F50A4">
        <w:rPr>
          <w:rFonts w:asciiTheme="minorHAnsi" w:hAnsiTheme="minorHAnsi"/>
          <w:sz w:val="22"/>
        </w:rPr>
        <w:t xml:space="preserve">CAU/RS: </w:t>
      </w:r>
      <w:hyperlink r:id="rId8" w:history="1">
        <w:r w:rsidR="00270AB5" w:rsidRPr="006F50A4">
          <w:rPr>
            <w:rStyle w:val="Hyperlink"/>
            <w:rFonts w:asciiTheme="minorHAnsi" w:hAnsiTheme="minorHAnsi"/>
            <w:sz w:val="22"/>
          </w:rPr>
          <w:t>http://www.caurs.gov.br</w:t>
        </w:r>
      </w:hyperlink>
      <w:r w:rsidR="00270AB5" w:rsidRPr="006F50A4">
        <w:rPr>
          <w:rFonts w:asciiTheme="minorHAnsi" w:hAnsiTheme="minorHAnsi"/>
          <w:sz w:val="22"/>
        </w:rPr>
        <w:t xml:space="preserve">, </w:t>
      </w:r>
      <w:r w:rsidR="003701C7" w:rsidRPr="006F50A4">
        <w:rPr>
          <w:rFonts w:asciiTheme="minorHAnsi" w:hAnsiTheme="minorHAnsi"/>
          <w:sz w:val="22"/>
        </w:rPr>
        <w:t xml:space="preserve">no menu </w:t>
      </w:r>
      <w:r w:rsidR="000C1C14" w:rsidRPr="006F50A4">
        <w:rPr>
          <w:rFonts w:asciiTheme="minorHAnsi" w:hAnsiTheme="minorHAnsi"/>
          <w:sz w:val="22"/>
        </w:rPr>
        <w:t>T</w:t>
      </w:r>
      <w:r w:rsidR="003701C7" w:rsidRPr="006F50A4">
        <w:rPr>
          <w:rFonts w:asciiTheme="minorHAnsi" w:hAnsiTheme="minorHAnsi"/>
          <w:sz w:val="22"/>
        </w:rPr>
        <w:t xml:space="preserve">ransparência, </w:t>
      </w:r>
      <w:proofErr w:type="spellStart"/>
      <w:r w:rsidR="000C1C14" w:rsidRPr="006F50A4">
        <w:rPr>
          <w:rFonts w:asciiTheme="minorHAnsi" w:hAnsiTheme="minorHAnsi"/>
          <w:sz w:val="22"/>
        </w:rPr>
        <w:t>s</w:t>
      </w:r>
      <w:r w:rsidR="003701C7" w:rsidRPr="006F50A4">
        <w:rPr>
          <w:rFonts w:asciiTheme="minorHAnsi" w:hAnsiTheme="minorHAnsi"/>
          <w:sz w:val="22"/>
        </w:rPr>
        <w:t>ubmenu</w:t>
      </w:r>
      <w:proofErr w:type="spellEnd"/>
      <w:r w:rsidR="003701C7" w:rsidRPr="006F50A4">
        <w:rPr>
          <w:rFonts w:asciiTheme="minorHAnsi" w:hAnsiTheme="minorHAnsi"/>
          <w:sz w:val="22"/>
        </w:rPr>
        <w:t xml:space="preserve"> </w:t>
      </w:r>
      <w:r w:rsidR="000C1C14" w:rsidRPr="006F50A4">
        <w:rPr>
          <w:rFonts w:asciiTheme="minorHAnsi" w:hAnsiTheme="minorHAnsi"/>
          <w:sz w:val="22"/>
        </w:rPr>
        <w:t>Licitações – Chamadas Públicas</w:t>
      </w:r>
      <w:r w:rsidR="003701C7" w:rsidRPr="006F50A4">
        <w:rPr>
          <w:rFonts w:asciiTheme="minorHAnsi" w:hAnsiTheme="minorHAnsi"/>
          <w:sz w:val="22"/>
        </w:rPr>
        <w:t>, no qual serão disponibilizadas todas as informações alusivas ao presente processo seletivo. Contato com (51)</w:t>
      </w:r>
      <w:r w:rsidR="00270AB5" w:rsidRPr="006F50A4">
        <w:rPr>
          <w:rFonts w:asciiTheme="minorHAnsi" w:hAnsiTheme="minorHAnsi"/>
          <w:sz w:val="22"/>
        </w:rPr>
        <w:t xml:space="preserve"> </w:t>
      </w:r>
      <w:r w:rsidR="003701C7" w:rsidRPr="006F50A4">
        <w:rPr>
          <w:rFonts w:asciiTheme="minorHAnsi" w:hAnsiTheme="minorHAnsi"/>
          <w:sz w:val="22"/>
        </w:rPr>
        <w:t>3094-98</w:t>
      </w:r>
      <w:r w:rsidRPr="006F50A4">
        <w:rPr>
          <w:rFonts w:asciiTheme="minorHAnsi" w:hAnsiTheme="minorHAnsi"/>
          <w:sz w:val="22"/>
        </w:rPr>
        <w:t>00 ramal 856 com o Arq</w:t>
      </w:r>
      <w:r w:rsidR="002425A5" w:rsidRPr="006F50A4">
        <w:rPr>
          <w:rFonts w:asciiTheme="minorHAnsi" w:hAnsiTheme="minorHAnsi"/>
          <w:sz w:val="22"/>
        </w:rPr>
        <w:t>uiteto e Urbanista</w:t>
      </w:r>
      <w:r w:rsidRPr="006F50A4">
        <w:rPr>
          <w:rFonts w:asciiTheme="minorHAnsi" w:hAnsiTheme="minorHAnsi"/>
          <w:sz w:val="22"/>
        </w:rPr>
        <w:t xml:space="preserve"> Tales </w:t>
      </w:r>
      <w:proofErr w:type="spellStart"/>
      <w:r w:rsidRPr="006F50A4">
        <w:rPr>
          <w:rFonts w:asciiTheme="minorHAnsi" w:hAnsiTheme="minorHAnsi"/>
          <w:sz w:val="22"/>
        </w:rPr>
        <w:t>Völker</w:t>
      </w:r>
      <w:proofErr w:type="spellEnd"/>
      <w:r w:rsidR="002425A5" w:rsidRPr="006F50A4">
        <w:rPr>
          <w:rFonts w:asciiTheme="minorHAnsi" w:hAnsiTheme="minorHAnsi"/>
          <w:sz w:val="22"/>
        </w:rPr>
        <w:t xml:space="preserve"> (tales.volker@caurs.gov.br)</w:t>
      </w:r>
      <w:r w:rsidR="003701C7" w:rsidRPr="006F50A4">
        <w:rPr>
          <w:rFonts w:asciiTheme="minorHAnsi" w:hAnsiTheme="minorHAnsi"/>
          <w:sz w:val="22"/>
        </w:rPr>
        <w:t xml:space="preserve"> ou</w:t>
      </w:r>
      <w:r w:rsidR="002425A5" w:rsidRPr="006F50A4">
        <w:rPr>
          <w:rFonts w:asciiTheme="minorHAnsi" w:hAnsiTheme="minorHAnsi"/>
          <w:sz w:val="22"/>
        </w:rPr>
        <w:t xml:space="preserve"> </w:t>
      </w:r>
      <w:r w:rsidR="00DA665E" w:rsidRPr="006F50A4">
        <w:rPr>
          <w:rFonts w:asciiTheme="minorHAnsi" w:hAnsiTheme="minorHAnsi"/>
          <w:sz w:val="22"/>
        </w:rPr>
        <w:t xml:space="preserve">ramal 822 com </w:t>
      </w:r>
      <w:r w:rsidR="002425A5" w:rsidRPr="006F50A4">
        <w:rPr>
          <w:rFonts w:asciiTheme="minorHAnsi" w:hAnsiTheme="minorHAnsi"/>
          <w:sz w:val="22"/>
        </w:rPr>
        <w:t>Arquiteto e Urbanista Eduardo Bimbi</w:t>
      </w:r>
      <w:r w:rsidR="003701C7" w:rsidRPr="006F50A4">
        <w:rPr>
          <w:rFonts w:asciiTheme="minorHAnsi" w:hAnsiTheme="minorHAnsi"/>
          <w:sz w:val="22"/>
        </w:rPr>
        <w:t xml:space="preserve"> </w:t>
      </w:r>
      <w:r w:rsidR="002425A5" w:rsidRPr="006F50A4">
        <w:rPr>
          <w:rFonts w:asciiTheme="minorHAnsi" w:hAnsiTheme="minorHAnsi"/>
          <w:sz w:val="22"/>
        </w:rPr>
        <w:t>(</w:t>
      </w:r>
      <w:hyperlink r:id="rId9" w:history="1">
        <w:r w:rsidR="00CE57D9" w:rsidRPr="006F50A4">
          <w:rPr>
            <w:rStyle w:val="Hyperlink"/>
            <w:rFonts w:asciiTheme="minorHAnsi" w:hAnsiTheme="minorHAnsi"/>
            <w:sz w:val="22"/>
          </w:rPr>
          <w:t>eduardo.bimbi@caurs.gov.br</w:t>
        </w:r>
      </w:hyperlink>
      <w:r w:rsidR="002425A5" w:rsidRPr="006F50A4">
        <w:rPr>
          <w:rFonts w:asciiTheme="minorHAnsi" w:hAnsiTheme="minorHAnsi"/>
          <w:sz w:val="22"/>
        </w:rPr>
        <w:t>)</w:t>
      </w:r>
      <w:r w:rsidR="00FB17BE" w:rsidRPr="006F50A4">
        <w:rPr>
          <w:rFonts w:asciiTheme="minorHAnsi" w:hAnsiTheme="minorHAnsi"/>
          <w:sz w:val="22"/>
        </w:rPr>
        <w:t>.</w:t>
      </w:r>
    </w:p>
    <w:p w14:paraId="602D28FF" w14:textId="77777777" w:rsidR="00CE57D9" w:rsidRPr="006F50A4" w:rsidRDefault="00CE57D9" w:rsidP="00DA5226">
      <w:pPr>
        <w:spacing w:line="360" w:lineRule="auto"/>
        <w:ind w:firstLine="709"/>
        <w:jc w:val="both"/>
        <w:rPr>
          <w:rFonts w:asciiTheme="minorHAnsi" w:hAnsiTheme="minorHAnsi"/>
          <w:sz w:val="22"/>
        </w:rPr>
      </w:pPr>
    </w:p>
    <w:p w14:paraId="5D1F5FDB" w14:textId="77777777" w:rsidR="00261DA0" w:rsidRPr="006F50A4" w:rsidRDefault="002A7114" w:rsidP="00DA5226">
      <w:pPr>
        <w:spacing w:line="360" w:lineRule="auto"/>
        <w:jc w:val="center"/>
        <w:rPr>
          <w:rFonts w:asciiTheme="minorHAnsi" w:hAnsiTheme="minorHAnsi"/>
          <w:b/>
          <w:bCs/>
          <w:sz w:val="22"/>
        </w:rPr>
      </w:pPr>
      <w:r w:rsidRPr="006F50A4">
        <w:rPr>
          <w:rFonts w:asciiTheme="minorHAnsi" w:hAnsiTheme="minorHAnsi"/>
          <w:b/>
          <w:bCs/>
          <w:sz w:val="22"/>
        </w:rPr>
        <w:t>DOCUMENTOS INTEGRANTES DESTE EDITAL</w:t>
      </w:r>
    </w:p>
    <w:p w14:paraId="0934ED39" w14:textId="77777777" w:rsidR="00CE4B39" w:rsidRPr="006F50A4" w:rsidRDefault="00CE4B39" w:rsidP="00DA5226">
      <w:pPr>
        <w:spacing w:line="360" w:lineRule="auto"/>
        <w:jc w:val="center"/>
        <w:rPr>
          <w:rFonts w:asciiTheme="minorHAnsi" w:hAnsiTheme="minorHAnsi"/>
          <w:b/>
          <w:bCs/>
          <w:sz w:val="22"/>
        </w:rPr>
      </w:pPr>
    </w:p>
    <w:p w14:paraId="6C8BB1B0" w14:textId="77777777" w:rsidR="00261DA0" w:rsidRPr="006F50A4" w:rsidRDefault="002A7114" w:rsidP="00DA5226">
      <w:pPr>
        <w:spacing w:line="360" w:lineRule="auto"/>
        <w:ind w:firstLine="709"/>
        <w:jc w:val="both"/>
        <w:rPr>
          <w:rFonts w:asciiTheme="minorHAnsi" w:hAnsiTheme="minorHAnsi"/>
          <w:sz w:val="22"/>
        </w:rPr>
      </w:pPr>
      <w:r w:rsidRPr="006F50A4">
        <w:rPr>
          <w:rFonts w:asciiTheme="minorHAnsi" w:hAnsiTheme="minorHAnsi"/>
          <w:b/>
          <w:bCs/>
          <w:sz w:val="22"/>
        </w:rPr>
        <w:lastRenderedPageBreak/>
        <w:t xml:space="preserve">Anexo I </w:t>
      </w:r>
      <w:r w:rsidRPr="006F50A4">
        <w:rPr>
          <w:rFonts w:asciiTheme="minorHAnsi" w:hAnsiTheme="minorHAnsi"/>
          <w:sz w:val="22"/>
        </w:rPr>
        <w:t>– Lei Federal nº 13.019, de 31 de julho de 2014;</w:t>
      </w:r>
    </w:p>
    <w:p w14:paraId="3409BB6B" w14:textId="26B2806A" w:rsidR="00BD56EA" w:rsidRPr="006F50A4" w:rsidRDefault="00BD56EA" w:rsidP="00BD56EA">
      <w:pPr>
        <w:spacing w:line="360" w:lineRule="auto"/>
        <w:ind w:firstLine="709"/>
        <w:jc w:val="both"/>
        <w:rPr>
          <w:rFonts w:asciiTheme="minorHAnsi" w:hAnsiTheme="minorHAnsi"/>
          <w:sz w:val="22"/>
        </w:rPr>
      </w:pPr>
      <w:r w:rsidRPr="006F50A4">
        <w:rPr>
          <w:rFonts w:asciiTheme="minorHAnsi" w:hAnsiTheme="minorHAnsi"/>
          <w:b/>
          <w:bCs/>
          <w:sz w:val="22"/>
        </w:rPr>
        <w:t xml:space="preserve">Anexo II </w:t>
      </w:r>
      <w:r w:rsidRPr="006F50A4">
        <w:rPr>
          <w:rFonts w:asciiTheme="minorHAnsi" w:hAnsiTheme="minorHAnsi"/>
          <w:sz w:val="22"/>
        </w:rPr>
        <w:t>– Decreto nº 8.726, de 27 de abril de 2016;</w:t>
      </w:r>
    </w:p>
    <w:p w14:paraId="366C0455" w14:textId="28F531BF" w:rsidR="00261DA0" w:rsidRPr="006F50A4" w:rsidRDefault="002A7114" w:rsidP="00DA5226">
      <w:pPr>
        <w:spacing w:line="360" w:lineRule="auto"/>
        <w:ind w:firstLine="709"/>
        <w:jc w:val="both"/>
        <w:rPr>
          <w:rFonts w:asciiTheme="minorHAnsi" w:hAnsiTheme="minorHAnsi"/>
          <w:sz w:val="22"/>
        </w:rPr>
      </w:pPr>
      <w:r w:rsidRPr="006F50A4">
        <w:rPr>
          <w:rFonts w:asciiTheme="minorHAnsi" w:hAnsiTheme="minorHAnsi"/>
          <w:b/>
          <w:bCs/>
          <w:sz w:val="22"/>
        </w:rPr>
        <w:t xml:space="preserve">Anexo </w:t>
      </w:r>
      <w:r w:rsidR="00BD56EA" w:rsidRPr="006F50A4">
        <w:rPr>
          <w:rFonts w:asciiTheme="minorHAnsi" w:hAnsiTheme="minorHAnsi"/>
          <w:b/>
          <w:bCs/>
          <w:sz w:val="22"/>
        </w:rPr>
        <w:t>I</w:t>
      </w:r>
      <w:r w:rsidRPr="006F50A4">
        <w:rPr>
          <w:rFonts w:asciiTheme="minorHAnsi" w:hAnsiTheme="minorHAnsi"/>
          <w:b/>
          <w:bCs/>
          <w:sz w:val="22"/>
        </w:rPr>
        <w:t xml:space="preserve">II </w:t>
      </w:r>
      <w:r w:rsidR="00BD56EA" w:rsidRPr="006F50A4">
        <w:rPr>
          <w:rFonts w:asciiTheme="minorHAnsi" w:hAnsiTheme="minorHAnsi"/>
          <w:sz w:val="22"/>
        </w:rPr>
        <w:t xml:space="preserve">– </w:t>
      </w:r>
      <w:r w:rsidRPr="006F50A4">
        <w:rPr>
          <w:rFonts w:asciiTheme="minorHAnsi" w:hAnsiTheme="minorHAnsi"/>
          <w:sz w:val="22"/>
        </w:rPr>
        <w:t>Resolução CAU/BR nº 94, de 7 de novembro de 2014, que regulamenta a concessão de apoio institucional pelo Conselho de Arquitetura e Urbanismo do Brasil (CAU/BR);</w:t>
      </w:r>
    </w:p>
    <w:p w14:paraId="39974F69" w14:textId="46C6646D" w:rsidR="00917596" w:rsidRPr="006F50A4" w:rsidRDefault="00BD56EA" w:rsidP="00BD56EA">
      <w:pPr>
        <w:spacing w:line="360" w:lineRule="auto"/>
        <w:ind w:firstLine="709"/>
        <w:jc w:val="both"/>
        <w:rPr>
          <w:rFonts w:asciiTheme="minorHAnsi" w:hAnsiTheme="minorHAnsi"/>
          <w:bCs/>
          <w:sz w:val="22"/>
        </w:rPr>
      </w:pPr>
      <w:r w:rsidRPr="006F50A4">
        <w:rPr>
          <w:rFonts w:asciiTheme="minorHAnsi" w:hAnsiTheme="minorHAnsi"/>
          <w:b/>
          <w:bCs/>
          <w:sz w:val="22"/>
        </w:rPr>
        <w:t xml:space="preserve">Anexo </w:t>
      </w:r>
      <w:r w:rsidR="00F3406A" w:rsidRPr="006F50A4">
        <w:rPr>
          <w:rFonts w:asciiTheme="minorHAnsi" w:hAnsiTheme="minorHAnsi"/>
          <w:b/>
          <w:bCs/>
          <w:sz w:val="22"/>
        </w:rPr>
        <w:t>I</w:t>
      </w:r>
      <w:r w:rsidR="002A7114" w:rsidRPr="006F50A4">
        <w:rPr>
          <w:rFonts w:asciiTheme="minorHAnsi" w:hAnsiTheme="minorHAnsi"/>
          <w:b/>
          <w:bCs/>
          <w:sz w:val="22"/>
        </w:rPr>
        <w:t xml:space="preserve">V </w:t>
      </w:r>
      <w:r w:rsidR="00347C5A" w:rsidRPr="006F50A4">
        <w:rPr>
          <w:rFonts w:asciiTheme="minorHAnsi" w:hAnsiTheme="minorHAnsi"/>
          <w:b/>
          <w:bCs/>
          <w:sz w:val="22"/>
        </w:rPr>
        <w:t>–</w:t>
      </w:r>
      <w:r w:rsidR="002A7114" w:rsidRPr="006F50A4">
        <w:rPr>
          <w:rFonts w:asciiTheme="minorHAnsi" w:hAnsiTheme="minorHAnsi"/>
          <w:b/>
          <w:bCs/>
          <w:sz w:val="22"/>
        </w:rPr>
        <w:t xml:space="preserve"> </w:t>
      </w:r>
      <w:r w:rsidR="00347C5A" w:rsidRPr="006F50A4">
        <w:rPr>
          <w:rFonts w:asciiTheme="minorHAnsi" w:hAnsiTheme="minorHAnsi"/>
          <w:bCs/>
          <w:sz w:val="22"/>
        </w:rPr>
        <w:t xml:space="preserve">Formulário para </w:t>
      </w:r>
      <w:r w:rsidR="00916790" w:rsidRPr="006F50A4">
        <w:rPr>
          <w:rFonts w:asciiTheme="minorHAnsi" w:hAnsiTheme="minorHAnsi"/>
          <w:bCs/>
          <w:sz w:val="22"/>
        </w:rPr>
        <w:t xml:space="preserve">Solicitação de </w:t>
      </w:r>
      <w:r w:rsidR="008526A1" w:rsidRPr="006F50A4">
        <w:rPr>
          <w:rFonts w:asciiTheme="minorHAnsi" w:hAnsiTheme="minorHAnsi"/>
          <w:bCs/>
          <w:sz w:val="22"/>
        </w:rPr>
        <w:t>Apoio</w:t>
      </w:r>
      <w:r w:rsidR="00B52DA1" w:rsidRPr="006F50A4">
        <w:rPr>
          <w:rFonts w:asciiTheme="minorHAnsi" w:hAnsiTheme="minorHAnsi"/>
          <w:bCs/>
          <w:sz w:val="22"/>
        </w:rPr>
        <w:t>;</w:t>
      </w:r>
    </w:p>
    <w:p w14:paraId="6B88C0CD" w14:textId="6FED6607" w:rsidR="00261DA0" w:rsidRPr="006F50A4" w:rsidRDefault="00917596" w:rsidP="00BD56EA">
      <w:pPr>
        <w:spacing w:line="360" w:lineRule="auto"/>
        <w:ind w:firstLine="709"/>
        <w:jc w:val="both"/>
        <w:rPr>
          <w:rFonts w:asciiTheme="minorHAnsi" w:hAnsiTheme="minorHAnsi"/>
          <w:bCs/>
          <w:sz w:val="22"/>
        </w:rPr>
      </w:pPr>
      <w:r w:rsidRPr="006F50A4">
        <w:rPr>
          <w:rFonts w:asciiTheme="minorHAnsi" w:hAnsiTheme="minorHAnsi"/>
          <w:b/>
          <w:bCs/>
          <w:sz w:val="22"/>
        </w:rPr>
        <w:t xml:space="preserve">Anexo V – </w:t>
      </w:r>
      <w:r w:rsidR="00BD56EA" w:rsidRPr="006F50A4">
        <w:rPr>
          <w:rFonts w:asciiTheme="minorHAnsi" w:hAnsiTheme="minorHAnsi"/>
          <w:bCs/>
          <w:sz w:val="22"/>
        </w:rPr>
        <w:t xml:space="preserve">Minuta do </w:t>
      </w:r>
      <w:r w:rsidR="00CC37CF" w:rsidRPr="006F50A4">
        <w:rPr>
          <w:rFonts w:asciiTheme="minorHAnsi" w:hAnsiTheme="minorHAnsi"/>
          <w:bCs/>
          <w:sz w:val="22"/>
        </w:rPr>
        <w:t>Termo de</w:t>
      </w:r>
      <w:r w:rsidR="005A4033">
        <w:rPr>
          <w:rFonts w:asciiTheme="minorHAnsi" w:hAnsiTheme="minorHAnsi"/>
          <w:bCs/>
          <w:sz w:val="22"/>
        </w:rPr>
        <w:t xml:space="preserve"> Fomento</w:t>
      </w:r>
      <w:r w:rsidR="00BD56EA" w:rsidRPr="006F50A4">
        <w:rPr>
          <w:rFonts w:asciiTheme="minorHAnsi" w:hAnsiTheme="minorHAnsi"/>
          <w:bCs/>
          <w:sz w:val="22"/>
        </w:rPr>
        <w:t>; e</w:t>
      </w:r>
    </w:p>
    <w:p w14:paraId="6F01D927" w14:textId="34F4A3A1" w:rsidR="00CE57D9" w:rsidRPr="006F50A4" w:rsidRDefault="00BD56EA" w:rsidP="00BD56EA">
      <w:pPr>
        <w:spacing w:line="360" w:lineRule="auto"/>
        <w:ind w:firstLine="709"/>
        <w:jc w:val="both"/>
        <w:rPr>
          <w:rFonts w:asciiTheme="minorHAnsi" w:hAnsiTheme="minorHAnsi"/>
          <w:bCs/>
          <w:sz w:val="22"/>
        </w:rPr>
      </w:pPr>
      <w:r w:rsidRPr="006F50A4">
        <w:rPr>
          <w:rFonts w:asciiTheme="minorHAnsi" w:hAnsiTheme="minorHAnsi"/>
          <w:b/>
          <w:bCs/>
          <w:sz w:val="22"/>
        </w:rPr>
        <w:t xml:space="preserve">Anexo VI – </w:t>
      </w:r>
      <w:r w:rsidRPr="006F50A4">
        <w:rPr>
          <w:rFonts w:asciiTheme="minorHAnsi" w:hAnsiTheme="minorHAnsi"/>
          <w:bCs/>
          <w:sz w:val="22"/>
        </w:rPr>
        <w:t>Declaração comprobatória dos requisitos previstos no art. 27 do Decreto nº 8.726/2016.</w:t>
      </w:r>
    </w:p>
    <w:p w14:paraId="6B8B056F" w14:textId="5323AF16" w:rsidR="00BD56EA" w:rsidRPr="006F50A4" w:rsidRDefault="00CE4B39" w:rsidP="00BD56EA">
      <w:pPr>
        <w:spacing w:line="360" w:lineRule="auto"/>
        <w:ind w:firstLine="709"/>
        <w:jc w:val="both"/>
        <w:rPr>
          <w:rFonts w:asciiTheme="minorHAnsi" w:hAnsiTheme="minorHAnsi"/>
          <w:bCs/>
          <w:sz w:val="22"/>
        </w:rPr>
      </w:pPr>
      <w:r w:rsidRPr="006F50A4">
        <w:rPr>
          <w:rFonts w:asciiTheme="minorHAnsi" w:hAnsiTheme="minorHAnsi"/>
          <w:b/>
          <w:bCs/>
          <w:sz w:val="22"/>
        </w:rPr>
        <w:t>Anexo VII</w:t>
      </w:r>
      <w:r w:rsidRPr="006F50A4">
        <w:rPr>
          <w:rFonts w:asciiTheme="minorHAnsi" w:hAnsiTheme="minorHAnsi"/>
          <w:bCs/>
          <w:sz w:val="22"/>
        </w:rPr>
        <w:t xml:space="preserve"> - Declaração da não ocorrência de impedimentos</w:t>
      </w:r>
    </w:p>
    <w:p w14:paraId="1B00CFE9" w14:textId="77777777" w:rsidR="00CE4B39" w:rsidRPr="006F50A4" w:rsidRDefault="00CE4B39" w:rsidP="00DA5226">
      <w:pPr>
        <w:spacing w:line="360" w:lineRule="auto"/>
        <w:jc w:val="center"/>
        <w:rPr>
          <w:rFonts w:asciiTheme="minorHAnsi" w:hAnsiTheme="minorHAnsi"/>
          <w:b/>
          <w:sz w:val="22"/>
        </w:rPr>
      </w:pPr>
    </w:p>
    <w:p w14:paraId="76F9A0F0" w14:textId="7990BDF0" w:rsidR="00693A5F" w:rsidRPr="006F50A4" w:rsidRDefault="000F3DEB" w:rsidP="00DA5226">
      <w:pPr>
        <w:spacing w:line="360" w:lineRule="auto"/>
        <w:jc w:val="center"/>
        <w:rPr>
          <w:rFonts w:asciiTheme="minorHAnsi" w:hAnsiTheme="minorHAnsi"/>
          <w:b/>
          <w:sz w:val="22"/>
        </w:rPr>
      </w:pPr>
      <w:r w:rsidRPr="006F50A4">
        <w:rPr>
          <w:rFonts w:asciiTheme="minorHAnsi" w:hAnsiTheme="minorHAnsi"/>
          <w:b/>
          <w:sz w:val="22"/>
        </w:rPr>
        <w:t xml:space="preserve">EDITAL DE CHAMADA PÚBLICA </w:t>
      </w:r>
      <w:r w:rsidR="00CE055F" w:rsidRPr="006F50A4">
        <w:rPr>
          <w:rFonts w:asciiTheme="minorHAnsi" w:hAnsiTheme="minorHAnsi"/>
          <w:b/>
          <w:sz w:val="22"/>
        </w:rPr>
        <w:t>Nº</w:t>
      </w:r>
      <w:r w:rsidRPr="006F50A4">
        <w:rPr>
          <w:rFonts w:asciiTheme="minorHAnsi" w:hAnsiTheme="minorHAnsi"/>
          <w:b/>
          <w:sz w:val="22"/>
        </w:rPr>
        <w:t xml:space="preserve"> </w:t>
      </w:r>
      <w:r w:rsidR="0070292F" w:rsidRPr="006F50A4">
        <w:rPr>
          <w:rFonts w:asciiTheme="minorHAnsi" w:hAnsiTheme="minorHAnsi"/>
          <w:b/>
          <w:sz w:val="22"/>
        </w:rPr>
        <w:t>0</w:t>
      </w:r>
      <w:r w:rsidRPr="006F50A4">
        <w:rPr>
          <w:rFonts w:asciiTheme="minorHAnsi" w:hAnsiTheme="minorHAnsi"/>
          <w:b/>
          <w:sz w:val="22"/>
        </w:rPr>
        <w:t>0</w:t>
      </w:r>
      <w:r w:rsidR="008526A1" w:rsidRPr="006F50A4">
        <w:rPr>
          <w:rFonts w:asciiTheme="minorHAnsi" w:hAnsiTheme="minorHAnsi"/>
          <w:b/>
          <w:sz w:val="22"/>
        </w:rPr>
        <w:t>3</w:t>
      </w:r>
      <w:r w:rsidRPr="006F50A4">
        <w:rPr>
          <w:rFonts w:asciiTheme="minorHAnsi" w:hAnsiTheme="minorHAnsi"/>
          <w:b/>
          <w:sz w:val="22"/>
        </w:rPr>
        <w:t>/2017</w:t>
      </w:r>
    </w:p>
    <w:p w14:paraId="28363813" w14:textId="77777777" w:rsidR="00CE57D9" w:rsidRPr="006F50A4" w:rsidRDefault="00CE57D9" w:rsidP="00DA5226">
      <w:pPr>
        <w:spacing w:line="360" w:lineRule="auto"/>
        <w:jc w:val="center"/>
        <w:rPr>
          <w:rFonts w:asciiTheme="minorHAnsi" w:hAnsiTheme="minorHAnsi"/>
          <w:b/>
          <w:sz w:val="22"/>
        </w:rPr>
      </w:pPr>
    </w:p>
    <w:p w14:paraId="619FFE96" w14:textId="3055D0A7" w:rsidR="000320F4" w:rsidRPr="006F50A4" w:rsidRDefault="000320F4" w:rsidP="00DA5226">
      <w:pPr>
        <w:spacing w:line="360" w:lineRule="auto"/>
        <w:ind w:firstLine="709"/>
        <w:jc w:val="both"/>
        <w:rPr>
          <w:rFonts w:asciiTheme="minorHAnsi" w:hAnsiTheme="minorHAnsi"/>
          <w:sz w:val="22"/>
        </w:rPr>
      </w:pPr>
      <w:r w:rsidRPr="006F50A4">
        <w:rPr>
          <w:rFonts w:asciiTheme="minorHAnsi" w:hAnsiTheme="minorHAnsi"/>
          <w:sz w:val="22"/>
        </w:rPr>
        <w:t xml:space="preserve">O Conselho de Arquitetura e Urbanismo do </w:t>
      </w:r>
      <w:r w:rsidR="000C1C14" w:rsidRPr="006F50A4">
        <w:rPr>
          <w:rFonts w:asciiTheme="minorHAnsi" w:hAnsiTheme="minorHAnsi"/>
          <w:sz w:val="22"/>
        </w:rPr>
        <w:t xml:space="preserve">Rio Grande do Sul – CAU/RS </w:t>
      </w:r>
      <w:r w:rsidRPr="006F50A4">
        <w:rPr>
          <w:rFonts w:asciiTheme="minorHAnsi" w:hAnsiTheme="minorHAnsi"/>
          <w:sz w:val="22"/>
        </w:rPr>
        <w:t xml:space="preserve">torna pública a abertura do processo seletivo para escolha de </w:t>
      </w:r>
      <w:r w:rsidR="003772DB" w:rsidRPr="006F50A4">
        <w:rPr>
          <w:rFonts w:asciiTheme="minorHAnsi" w:hAnsiTheme="minorHAnsi"/>
          <w:sz w:val="22"/>
        </w:rPr>
        <w:t>proposta</w:t>
      </w:r>
      <w:r w:rsidRPr="006F50A4">
        <w:rPr>
          <w:rFonts w:asciiTheme="minorHAnsi" w:hAnsiTheme="minorHAnsi"/>
          <w:sz w:val="22"/>
        </w:rPr>
        <w:t xml:space="preserve">s </w:t>
      </w:r>
      <w:r w:rsidR="003772DB" w:rsidRPr="006F50A4">
        <w:rPr>
          <w:rFonts w:asciiTheme="minorHAnsi" w:hAnsiTheme="minorHAnsi"/>
          <w:sz w:val="22"/>
        </w:rPr>
        <w:t>a serem apoiada</w:t>
      </w:r>
      <w:r w:rsidR="00D85722" w:rsidRPr="006F50A4">
        <w:rPr>
          <w:rFonts w:asciiTheme="minorHAnsi" w:hAnsiTheme="minorHAnsi"/>
          <w:sz w:val="22"/>
        </w:rPr>
        <w:t>s institucionalmente pelo CAU/RS</w:t>
      </w:r>
      <w:r w:rsidR="000C1C14" w:rsidRPr="006F50A4">
        <w:rPr>
          <w:rFonts w:asciiTheme="minorHAnsi" w:hAnsiTheme="minorHAnsi"/>
          <w:sz w:val="22"/>
        </w:rPr>
        <w:t xml:space="preserve">, do tipo concessão de </w:t>
      </w:r>
      <w:r w:rsidR="008526A1" w:rsidRPr="006F50A4">
        <w:rPr>
          <w:rFonts w:asciiTheme="minorHAnsi" w:hAnsiTheme="minorHAnsi"/>
          <w:sz w:val="22"/>
        </w:rPr>
        <w:t>apoio</w:t>
      </w:r>
      <w:r w:rsidR="000C1C14" w:rsidRPr="006F50A4">
        <w:rPr>
          <w:rFonts w:asciiTheme="minorHAnsi" w:hAnsiTheme="minorHAnsi"/>
          <w:sz w:val="22"/>
        </w:rPr>
        <w:t xml:space="preserve"> por seleção, consoante </w:t>
      </w:r>
      <w:r w:rsidRPr="006F50A4">
        <w:rPr>
          <w:rFonts w:asciiTheme="minorHAnsi" w:hAnsiTheme="minorHAnsi"/>
          <w:sz w:val="22"/>
        </w:rPr>
        <w:t>os termos da Lei Federal nº 13.019/2014</w:t>
      </w:r>
      <w:r w:rsidR="00BD56EA" w:rsidRPr="006F50A4">
        <w:rPr>
          <w:rFonts w:asciiTheme="minorHAnsi" w:hAnsiTheme="minorHAnsi"/>
          <w:sz w:val="22"/>
        </w:rPr>
        <w:t>, do Decreto nº 8.726/2016</w:t>
      </w:r>
      <w:r w:rsidR="00F3406A" w:rsidRPr="006F50A4">
        <w:rPr>
          <w:rFonts w:asciiTheme="minorHAnsi" w:hAnsiTheme="minorHAnsi"/>
          <w:sz w:val="22"/>
        </w:rPr>
        <w:t xml:space="preserve"> </w:t>
      </w:r>
      <w:r w:rsidRPr="006F50A4">
        <w:rPr>
          <w:rFonts w:asciiTheme="minorHAnsi" w:hAnsiTheme="minorHAnsi"/>
          <w:sz w:val="22"/>
        </w:rPr>
        <w:t>e da Resolução CAU/BR nº 94, de 7 de novembro de 2014</w:t>
      </w:r>
      <w:r w:rsidR="000C1C14" w:rsidRPr="006F50A4">
        <w:rPr>
          <w:rFonts w:asciiTheme="minorHAnsi" w:hAnsiTheme="minorHAnsi"/>
          <w:sz w:val="22"/>
        </w:rPr>
        <w:t xml:space="preserve">, que regulamentam a concessão de </w:t>
      </w:r>
      <w:r w:rsidR="008526A1" w:rsidRPr="006F50A4">
        <w:rPr>
          <w:rFonts w:asciiTheme="minorHAnsi" w:hAnsiTheme="minorHAnsi"/>
          <w:sz w:val="22"/>
        </w:rPr>
        <w:t>apoio</w:t>
      </w:r>
      <w:r w:rsidR="000C1C14" w:rsidRPr="006F50A4">
        <w:rPr>
          <w:rFonts w:asciiTheme="minorHAnsi" w:hAnsiTheme="minorHAnsi"/>
          <w:sz w:val="22"/>
        </w:rPr>
        <w:t>s pelo CAU/RS e dão outras providências, anexas a este edital, disponível no</w:t>
      </w:r>
      <w:r w:rsidR="00CC37CF" w:rsidRPr="006F50A4">
        <w:rPr>
          <w:rFonts w:asciiTheme="minorHAnsi" w:hAnsiTheme="minorHAnsi"/>
          <w:sz w:val="22"/>
        </w:rPr>
        <w:t xml:space="preserve"> </w:t>
      </w:r>
      <w:r w:rsidR="000C1C14" w:rsidRPr="006F50A4">
        <w:rPr>
          <w:rFonts w:asciiTheme="minorHAnsi" w:hAnsiTheme="minorHAnsi"/>
          <w:sz w:val="22"/>
        </w:rPr>
        <w:t xml:space="preserve">portal </w:t>
      </w:r>
      <w:hyperlink r:id="rId10" w:history="1">
        <w:r w:rsidR="000C1C14" w:rsidRPr="006F50A4">
          <w:rPr>
            <w:rStyle w:val="Hyperlink"/>
            <w:rFonts w:asciiTheme="minorHAnsi" w:hAnsiTheme="minorHAnsi"/>
            <w:sz w:val="22"/>
          </w:rPr>
          <w:t>http://www.caurs.gov.br</w:t>
        </w:r>
      </w:hyperlink>
      <w:r w:rsidR="000C1C14" w:rsidRPr="006F50A4">
        <w:rPr>
          <w:rFonts w:asciiTheme="minorHAnsi" w:hAnsiTheme="minorHAnsi"/>
          <w:sz w:val="22"/>
        </w:rPr>
        <w:t xml:space="preserve">, no menu Transparência, </w:t>
      </w:r>
      <w:proofErr w:type="spellStart"/>
      <w:r w:rsidR="000C1C14" w:rsidRPr="006F50A4">
        <w:rPr>
          <w:rFonts w:asciiTheme="minorHAnsi" w:hAnsiTheme="minorHAnsi"/>
          <w:sz w:val="22"/>
        </w:rPr>
        <w:t>submenu</w:t>
      </w:r>
      <w:proofErr w:type="spellEnd"/>
      <w:r w:rsidR="000C1C14" w:rsidRPr="006F50A4">
        <w:rPr>
          <w:rFonts w:asciiTheme="minorHAnsi" w:hAnsiTheme="minorHAnsi"/>
          <w:sz w:val="22"/>
        </w:rPr>
        <w:t xml:space="preserve"> Licitações – Chamadas Públicas.</w:t>
      </w:r>
    </w:p>
    <w:p w14:paraId="28444B38" w14:textId="1538EDBA" w:rsidR="002F1F28" w:rsidRPr="006F50A4" w:rsidRDefault="002F1F28" w:rsidP="002F1F28">
      <w:pPr>
        <w:spacing w:line="360" w:lineRule="auto"/>
        <w:ind w:firstLine="709"/>
        <w:jc w:val="both"/>
        <w:rPr>
          <w:rFonts w:asciiTheme="minorHAnsi" w:hAnsiTheme="minorHAnsi"/>
          <w:sz w:val="22"/>
        </w:rPr>
      </w:pPr>
      <w:r w:rsidRPr="006F50A4">
        <w:rPr>
          <w:rFonts w:asciiTheme="minorHAnsi" w:hAnsiTheme="minorHAnsi"/>
          <w:sz w:val="22"/>
        </w:rPr>
        <w:t xml:space="preserve">Participarão do processo seletivo as organizações da sociedade civil que se enquadrem nas disposições do Art. 2º, inciso I da Lei 13.019/2014 e que sejam Pessoas Jurídicas Representativas de Arquitetos e Urbanistas, incluindo-se as entidades mistas que tenham em sua composição arquitetos e urbanistas, todas com sede e atividade no Estado Rio Grande do Sul, sem fins lucrativos, </w:t>
      </w:r>
      <w:r w:rsidR="000878D7" w:rsidRPr="006F50A4">
        <w:rPr>
          <w:rFonts w:asciiTheme="minorHAnsi" w:hAnsiTheme="minorHAnsi"/>
          <w:sz w:val="22"/>
        </w:rPr>
        <w:t xml:space="preserve">devendo </w:t>
      </w:r>
      <w:proofErr w:type="gramStart"/>
      <w:r w:rsidR="000878D7" w:rsidRPr="006F50A4">
        <w:rPr>
          <w:rFonts w:asciiTheme="minorHAnsi" w:hAnsiTheme="minorHAnsi"/>
          <w:sz w:val="22"/>
        </w:rPr>
        <w:t xml:space="preserve">ter </w:t>
      </w:r>
      <w:r w:rsidRPr="006F50A4">
        <w:rPr>
          <w:rFonts w:asciiTheme="minorHAnsi" w:hAnsiTheme="minorHAnsi"/>
          <w:sz w:val="22"/>
        </w:rPr>
        <w:t xml:space="preserve"> como</w:t>
      </w:r>
      <w:proofErr w:type="gramEnd"/>
      <w:r w:rsidRPr="006F50A4">
        <w:rPr>
          <w:rFonts w:asciiTheme="minorHAnsi" w:hAnsiTheme="minorHAnsi"/>
          <w:sz w:val="22"/>
        </w:rPr>
        <w:t xml:space="preserve"> filiados pessoas físicas ou jurídicas da Arquitetura e Urbanismo.</w:t>
      </w:r>
    </w:p>
    <w:p w14:paraId="453BF574" w14:textId="77777777" w:rsidR="002F1F28" w:rsidRPr="006F50A4" w:rsidRDefault="002F1F28" w:rsidP="00DA5226">
      <w:pPr>
        <w:spacing w:line="360" w:lineRule="auto"/>
        <w:ind w:firstLine="709"/>
        <w:jc w:val="both"/>
        <w:rPr>
          <w:rFonts w:asciiTheme="minorHAnsi" w:hAnsiTheme="minorHAnsi"/>
          <w:sz w:val="22"/>
        </w:rPr>
      </w:pPr>
    </w:p>
    <w:p w14:paraId="51F6B3CE" w14:textId="77777777" w:rsidR="000C1C14" w:rsidRPr="006F50A4" w:rsidRDefault="000C1C14" w:rsidP="00261DA0">
      <w:pPr>
        <w:pStyle w:val="PargrafodaLista"/>
        <w:numPr>
          <w:ilvl w:val="0"/>
          <w:numId w:val="7"/>
        </w:numPr>
        <w:tabs>
          <w:tab w:val="left" w:pos="709"/>
        </w:tabs>
        <w:spacing w:before="360" w:line="360" w:lineRule="auto"/>
        <w:ind w:left="0" w:firstLine="0"/>
        <w:contextualSpacing w:val="0"/>
        <w:jc w:val="both"/>
        <w:rPr>
          <w:rFonts w:asciiTheme="minorHAnsi" w:hAnsiTheme="minorHAnsi"/>
          <w:sz w:val="22"/>
        </w:rPr>
      </w:pPr>
      <w:r w:rsidRPr="006F50A4">
        <w:rPr>
          <w:rFonts w:asciiTheme="minorHAnsi" w:hAnsiTheme="minorHAnsi"/>
          <w:b/>
          <w:sz w:val="22"/>
        </w:rPr>
        <w:t>APRESENTAÇÃO</w:t>
      </w:r>
    </w:p>
    <w:p w14:paraId="1FC22F3F" w14:textId="77777777" w:rsidR="00A04264" w:rsidRPr="006F50A4" w:rsidRDefault="008526A1" w:rsidP="00B17709">
      <w:pPr>
        <w:pStyle w:val="PargrafodaLista"/>
        <w:numPr>
          <w:ilvl w:val="1"/>
          <w:numId w:val="7"/>
        </w:numPr>
        <w:tabs>
          <w:tab w:val="left" w:pos="709"/>
        </w:tabs>
        <w:spacing w:line="360" w:lineRule="auto"/>
        <w:contextualSpacing w:val="0"/>
        <w:jc w:val="both"/>
        <w:rPr>
          <w:rFonts w:asciiTheme="minorHAnsi" w:hAnsiTheme="minorHAnsi" w:cstheme="minorHAnsi"/>
          <w:sz w:val="22"/>
          <w:szCs w:val="22"/>
        </w:rPr>
      </w:pPr>
      <w:r w:rsidRPr="006F50A4">
        <w:rPr>
          <w:rFonts w:asciiTheme="minorHAnsi" w:hAnsiTheme="minorHAnsi" w:cstheme="minorHAnsi"/>
          <w:sz w:val="22"/>
          <w:szCs w:val="22"/>
        </w:rPr>
        <w:t xml:space="preserve">O Apoio institucional é o aporte, na forma de fornecimento, direto ou por terceiros, de bens ou serviços necessários à realização de evento, concedido a </w:t>
      </w:r>
      <w:r w:rsidR="003772DB" w:rsidRPr="006F50A4">
        <w:rPr>
          <w:rFonts w:asciiTheme="minorHAnsi" w:hAnsiTheme="minorHAnsi" w:cstheme="minorHAnsi"/>
          <w:sz w:val="22"/>
          <w:szCs w:val="22"/>
        </w:rPr>
        <w:t>proposta</w:t>
      </w:r>
      <w:r w:rsidRPr="006F50A4">
        <w:rPr>
          <w:rFonts w:asciiTheme="minorHAnsi" w:hAnsiTheme="minorHAnsi" w:cstheme="minorHAnsi"/>
          <w:sz w:val="22"/>
          <w:szCs w:val="22"/>
        </w:rPr>
        <w:t>s elaborad</w:t>
      </w:r>
      <w:r w:rsidR="003772DB" w:rsidRPr="006F50A4">
        <w:rPr>
          <w:rFonts w:asciiTheme="minorHAnsi" w:hAnsiTheme="minorHAnsi" w:cstheme="minorHAnsi"/>
          <w:sz w:val="22"/>
          <w:szCs w:val="22"/>
        </w:rPr>
        <w:t>a</w:t>
      </w:r>
      <w:r w:rsidRPr="006F50A4">
        <w:rPr>
          <w:rFonts w:asciiTheme="minorHAnsi" w:hAnsiTheme="minorHAnsi" w:cstheme="minorHAnsi"/>
          <w:sz w:val="22"/>
          <w:szCs w:val="22"/>
        </w:rPr>
        <w:t>s por terceiros que contribuam para promover a produção e a difusão do conhecimento, estimular o desenvolvimento e a consolidação do ensino e do exercício profissional, bem como consolidar a imagem dos Conselhos de Arquitetura e Urbanismo e o seu compromisso com o fortalecim</w:t>
      </w:r>
      <w:r w:rsidR="00B17709" w:rsidRPr="006F50A4">
        <w:rPr>
          <w:rFonts w:asciiTheme="minorHAnsi" w:hAnsiTheme="minorHAnsi" w:cstheme="minorHAnsi"/>
          <w:sz w:val="22"/>
          <w:szCs w:val="22"/>
        </w:rPr>
        <w:t xml:space="preserve">ento da Arquitetura e Urbanismo. </w:t>
      </w:r>
    </w:p>
    <w:p w14:paraId="4357A5D3" w14:textId="5C85E913" w:rsidR="00B17709" w:rsidRPr="006F50A4" w:rsidRDefault="00A04264" w:rsidP="00D77661">
      <w:pPr>
        <w:pStyle w:val="PargrafodaLista"/>
        <w:numPr>
          <w:ilvl w:val="1"/>
          <w:numId w:val="7"/>
        </w:numPr>
        <w:tabs>
          <w:tab w:val="left" w:pos="709"/>
        </w:tabs>
        <w:spacing w:line="360" w:lineRule="auto"/>
        <w:contextualSpacing w:val="0"/>
        <w:jc w:val="both"/>
        <w:rPr>
          <w:rFonts w:asciiTheme="minorHAnsi" w:hAnsiTheme="minorHAnsi" w:cstheme="minorHAnsi"/>
          <w:sz w:val="22"/>
          <w:szCs w:val="22"/>
        </w:rPr>
      </w:pPr>
      <w:r w:rsidRPr="006F50A4">
        <w:rPr>
          <w:rFonts w:asciiTheme="minorHAnsi" w:hAnsiTheme="minorHAnsi" w:cstheme="minorHAnsi"/>
          <w:sz w:val="22"/>
          <w:szCs w:val="22"/>
        </w:rPr>
        <w:t xml:space="preserve"> </w:t>
      </w:r>
      <w:r w:rsidR="00B17709" w:rsidRPr="006F50A4">
        <w:rPr>
          <w:rFonts w:asciiTheme="minorHAnsi" w:hAnsiTheme="minorHAnsi" w:cstheme="minorHAnsi"/>
          <w:sz w:val="22"/>
          <w:szCs w:val="22"/>
        </w:rPr>
        <w:t xml:space="preserve">Este Edital </w:t>
      </w:r>
      <w:proofErr w:type="gramStart"/>
      <w:r w:rsidR="00B17709" w:rsidRPr="006F50A4">
        <w:rPr>
          <w:rFonts w:asciiTheme="minorHAnsi" w:hAnsiTheme="minorHAnsi" w:cstheme="minorHAnsi"/>
          <w:sz w:val="22"/>
          <w:szCs w:val="22"/>
        </w:rPr>
        <w:t xml:space="preserve">fornecerá </w:t>
      </w:r>
      <w:r w:rsidRPr="006F50A4">
        <w:rPr>
          <w:rFonts w:asciiTheme="minorHAnsi" w:hAnsiTheme="minorHAnsi" w:cstheme="minorHAnsi"/>
          <w:sz w:val="22"/>
          <w:szCs w:val="22"/>
        </w:rPr>
        <w:t xml:space="preserve"> </w:t>
      </w:r>
      <w:r w:rsidR="00B17709" w:rsidRPr="006F50A4">
        <w:rPr>
          <w:rFonts w:asciiTheme="minorHAnsi" w:hAnsiTheme="minorHAnsi" w:cstheme="minorHAnsi"/>
          <w:sz w:val="22"/>
          <w:szCs w:val="22"/>
        </w:rPr>
        <w:t>exclusivamente</w:t>
      </w:r>
      <w:proofErr w:type="gramEnd"/>
      <w:r w:rsidR="00B17709" w:rsidRPr="006F50A4">
        <w:rPr>
          <w:rFonts w:asciiTheme="minorHAnsi" w:hAnsiTheme="minorHAnsi" w:cstheme="minorHAnsi"/>
          <w:sz w:val="22"/>
          <w:szCs w:val="22"/>
        </w:rPr>
        <w:t xml:space="preserve"> passagens aéreas e pagamento de despesas refer</w:t>
      </w:r>
      <w:r w:rsidRPr="006F50A4">
        <w:rPr>
          <w:rFonts w:asciiTheme="minorHAnsi" w:hAnsiTheme="minorHAnsi" w:cstheme="minorHAnsi"/>
          <w:sz w:val="22"/>
          <w:szCs w:val="22"/>
        </w:rPr>
        <w:t>entes à estadia e à alimentação de pessoas</w:t>
      </w:r>
      <w:r w:rsidR="00893DBE" w:rsidRPr="006F50A4">
        <w:rPr>
          <w:rFonts w:asciiTheme="minorHAnsi" w:hAnsiTheme="minorHAnsi" w:cstheme="minorHAnsi"/>
          <w:sz w:val="22"/>
          <w:szCs w:val="22"/>
        </w:rPr>
        <w:t xml:space="preserve"> </w:t>
      </w:r>
      <w:r w:rsidRPr="006F50A4">
        <w:rPr>
          <w:rFonts w:asciiTheme="minorHAnsi" w:hAnsiTheme="minorHAnsi" w:cstheme="minorHAnsi"/>
          <w:sz w:val="22"/>
          <w:szCs w:val="22"/>
        </w:rPr>
        <w:t>necessári</w:t>
      </w:r>
      <w:r w:rsidR="00893DBE" w:rsidRPr="006F50A4">
        <w:rPr>
          <w:rFonts w:asciiTheme="minorHAnsi" w:hAnsiTheme="minorHAnsi" w:cstheme="minorHAnsi"/>
          <w:sz w:val="22"/>
          <w:szCs w:val="22"/>
        </w:rPr>
        <w:t>a</w:t>
      </w:r>
      <w:r w:rsidRPr="006F50A4">
        <w:rPr>
          <w:rFonts w:asciiTheme="minorHAnsi" w:hAnsiTheme="minorHAnsi" w:cstheme="minorHAnsi"/>
          <w:sz w:val="22"/>
          <w:szCs w:val="22"/>
        </w:rPr>
        <w:t xml:space="preserve">s à realização de evento ou atividade desenvolvida, conforme </w:t>
      </w:r>
      <w:r w:rsidR="00893DBE" w:rsidRPr="006F50A4">
        <w:rPr>
          <w:rFonts w:asciiTheme="minorHAnsi" w:hAnsiTheme="minorHAnsi" w:cstheme="minorHAnsi"/>
          <w:sz w:val="22"/>
          <w:szCs w:val="22"/>
        </w:rPr>
        <w:t>as diretrizes deste edital.</w:t>
      </w:r>
    </w:p>
    <w:p w14:paraId="6CBC0876" w14:textId="77777777" w:rsidR="00893DBE" w:rsidRPr="006F50A4" w:rsidRDefault="00893DBE" w:rsidP="00893DBE">
      <w:pPr>
        <w:pStyle w:val="PargrafodaLista"/>
        <w:tabs>
          <w:tab w:val="left" w:pos="709"/>
        </w:tabs>
        <w:spacing w:line="360" w:lineRule="auto"/>
        <w:ind w:left="792"/>
        <w:contextualSpacing w:val="0"/>
        <w:jc w:val="both"/>
        <w:rPr>
          <w:rFonts w:asciiTheme="minorHAnsi" w:hAnsiTheme="minorHAnsi" w:cstheme="minorHAnsi"/>
          <w:sz w:val="22"/>
          <w:szCs w:val="22"/>
        </w:rPr>
      </w:pPr>
    </w:p>
    <w:p w14:paraId="0431B8E9" w14:textId="43BEB151" w:rsidR="008526A1" w:rsidRPr="006F50A4" w:rsidRDefault="008526A1" w:rsidP="003772DB">
      <w:pPr>
        <w:pStyle w:val="PargrafodaLista"/>
        <w:numPr>
          <w:ilvl w:val="1"/>
          <w:numId w:val="7"/>
        </w:numPr>
        <w:tabs>
          <w:tab w:val="left" w:pos="709"/>
        </w:tabs>
        <w:spacing w:line="360" w:lineRule="auto"/>
        <w:ind w:left="709" w:hanging="709"/>
        <w:contextualSpacing w:val="0"/>
        <w:jc w:val="both"/>
        <w:rPr>
          <w:rFonts w:asciiTheme="minorHAnsi" w:hAnsiTheme="minorHAnsi" w:cstheme="minorHAnsi"/>
          <w:sz w:val="22"/>
          <w:szCs w:val="22"/>
        </w:rPr>
      </w:pPr>
      <w:r w:rsidRPr="006F50A4">
        <w:rPr>
          <w:rFonts w:asciiTheme="minorHAnsi" w:hAnsiTheme="minorHAnsi" w:cstheme="minorHAnsi"/>
          <w:sz w:val="22"/>
          <w:szCs w:val="22"/>
        </w:rPr>
        <w:lastRenderedPageBreak/>
        <w:t xml:space="preserve">A concessão de apoio por seleção é um processo realizado por meio de Chamada Pública, com </w:t>
      </w:r>
      <w:r w:rsidR="003772DB" w:rsidRPr="006F50A4">
        <w:rPr>
          <w:rFonts w:asciiTheme="minorHAnsi" w:hAnsiTheme="minorHAnsi" w:cstheme="minorHAnsi"/>
          <w:sz w:val="22"/>
          <w:szCs w:val="22"/>
        </w:rPr>
        <w:t>data de início de recebimento da</w:t>
      </w:r>
      <w:r w:rsidRPr="006F50A4">
        <w:rPr>
          <w:rFonts w:asciiTheme="minorHAnsi" w:hAnsiTheme="minorHAnsi" w:cstheme="minorHAnsi"/>
          <w:sz w:val="22"/>
          <w:szCs w:val="22"/>
        </w:rPr>
        <w:t xml:space="preserve">s </w:t>
      </w:r>
      <w:r w:rsidR="003772DB" w:rsidRPr="006F50A4">
        <w:rPr>
          <w:rFonts w:asciiTheme="minorHAnsi" w:hAnsiTheme="minorHAnsi" w:cstheme="minorHAnsi"/>
          <w:sz w:val="22"/>
          <w:szCs w:val="22"/>
        </w:rPr>
        <w:t>proposta</w:t>
      </w:r>
      <w:r w:rsidRPr="006F50A4">
        <w:rPr>
          <w:rFonts w:asciiTheme="minorHAnsi" w:hAnsiTheme="minorHAnsi" w:cstheme="minorHAnsi"/>
          <w:sz w:val="22"/>
          <w:szCs w:val="22"/>
        </w:rPr>
        <w:t xml:space="preserve">s no Protocolo do CAU/RS no dia </w:t>
      </w:r>
      <w:r w:rsidR="00893DBE" w:rsidRPr="006F50A4">
        <w:rPr>
          <w:rFonts w:asciiTheme="minorHAnsi" w:hAnsiTheme="minorHAnsi" w:cstheme="minorHAnsi"/>
          <w:sz w:val="22"/>
          <w:szCs w:val="22"/>
        </w:rPr>
        <w:t>0</w:t>
      </w:r>
      <w:r w:rsidR="00C4718E">
        <w:rPr>
          <w:rFonts w:asciiTheme="minorHAnsi" w:hAnsiTheme="minorHAnsi" w:cstheme="minorHAnsi"/>
          <w:sz w:val="22"/>
          <w:szCs w:val="22"/>
        </w:rPr>
        <w:t>7</w:t>
      </w:r>
      <w:r w:rsidRPr="006F50A4">
        <w:rPr>
          <w:rFonts w:asciiTheme="minorHAnsi" w:hAnsiTheme="minorHAnsi" w:cstheme="minorHAnsi"/>
          <w:sz w:val="22"/>
          <w:szCs w:val="22"/>
        </w:rPr>
        <w:t xml:space="preserve"> de </w:t>
      </w:r>
      <w:r w:rsidR="00B17709" w:rsidRPr="006F50A4">
        <w:rPr>
          <w:rFonts w:asciiTheme="minorHAnsi" w:hAnsiTheme="minorHAnsi" w:cstheme="minorHAnsi"/>
          <w:sz w:val="22"/>
          <w:szCs w:val="22"/>
        </w:rPr>
        <w:t>agosto</w:t>
      </w:r>
      <w:r w:rsidRPr="006F50A4">
        <w:rPr>
          <w:rFonts w:asciiTheme="minorHAnsi" w:hAnsiTheme="minorHAnsi" w:cstheme="minorHAnsi"/>
          <w:sz w:val="22"/>
          <w:szCs w:val="22"/>
        </w:rPr>
        <w:t xml:space="preserve"> de 2017, a partir das 9 horas e encerramento no dia </w:t>
      </w:r>
      <w:r w:rsidR="00EB78EC">
        <w:rPr>
          <w:rFonts w:asciiTheme="minorHAnsi" w:hAnsiTheme="minorHAnsi" w:cstheme="minorHAnsi"/>
          <w:sz w:val="22"/>
          <w:szCs w:val="22"/>
        </w:rPr>
        <w:t xml:space="preserve">01 de outubro </w:t>
      </w:r>
      <w:r w:rsidRPr="006F50A4">
        <w:rPr>
          <w:rFonts w:asciiTheme="minorHAnsi" w:hAnsiTheme="minorHAnsi" w:cstheme="minorHAnsi"/>
          <w:sz w:val="22"/>
          <w:szCs w:val="22"/>
        </w:rPr>
        <w:t xml:space="preserve">de 2017, às 17 horas, período em que o CAU/RS receberá </w:t>
      </w:r>
      <w:r w:rsidR="003772DB" w:rsidRPr="006F50A4">
        <w:rPr>
          <w:rFonts w:asciiTheme="minorHAnsi" w:hAnsiTheme="minorHAnsi" w:cstheme="minorHAnsi"/>
          <w:sz w:val="22"/>
          <w:szCs w:val="22"/>
        </w:rPr>
        <w:t>a</w:t>
      </w:r>
      <w:r w:rsidRPr="006F50A4">
        <w:rPr>
          <w:rFonts w:asciiTheme="minorHAnsi" w:hAnsiTheme="minorHAnsi" w:cstheme="minorHAnsi"/>
          <w:sz w:val="22"/>
          <w:szCs w:val="22"/>
        </w:rPr>
        <w:t xml:space="preserve">os </w:t>
      </w:r>
      <w:r w:rsidR="003772DB" w:rsidRPr="006F50A4">
        <w:rPr>
          <w:rFonts w:asciiTheme="minorHAnsi" w:hAnsiTheme="minorHAnsi" w:cstheme="minorHAnsi"/>
          <w:sz w:val="22"/>
          <w:szCs w:val="22"/>
        </w:rPr>
        <w:t>proposta</w:t>
      </w:r>
      <w:r w:rsidRPr="006F50A4">
        <w:rPr>
          <w:rFonts w:asciiTheme="minorHAnsi" w:hAnsiTheme="minorHAnsi" w:cstheme="minorHAnsi"/>
          <w:sz w:val="22"/>
          <w:szCs w:val="22"/>
        </w:rPr>
        <w:t>s de responsabilidade de terceiros que contribuam para promover a produção e a difusão do conhecimento, estimular o desenvolvimento e a consolidação do ensino e do exercício profissional, bem como consolidar a imagem dos Conselhos de Arquitetura e Urbanismo e o seu compromisso com o fortalecimento da Arquitetura e Urbanismo.</w:t>
      </w:r>
      <w:r w:rsidR="003824DD" w:rsidRPr="006F50A4">
        <w:rPr>
          <w:rFonts w:asciiTheme="minorHAnsi" w:hAnsiTheme="minorHAnsi" w:cstheme="minorHAnsi"/>
          <w:sz w:val="22"/>
          <w:szCs w:val="22"/>
        </w:rPr>
        <w:t xml:space="preserve"> </w:t>
      </w:r>
    </w:p>
    <w:p w14:paraId="0A802485" w14:textId="77777777" w:rsidR="00893DBE" w:rsidRPr="006F50A4" w:rsidRDefault="00893DBE" w:rsidP="00893DBE">
      <w:pPr>
        <w:pStyle w:val="PargrafodaLista"/>
        <w:rPr>
          <w:rFonts w:asciiTheme="minorHAnsi" w:hAnsiTheme="minorHAnsi" w:cstheme="minorHAnsi"/>
          <w:sz w:val="22"/>
          <w:szCs w:val="22"/>
        </w:rPr>
      </w:pPr>
    </w:p>
    <w:p w14:paraId="3FBB2B7D" w14:textId="50827816" w:rsidR="00893DBE" w:rsidRPr="006F50A4" w:rsidRDefault="00893DBE" w:rsidP="003772DB">
      <w:pPr>
        <w:pStyle w:val="PargrafodaLista"/>
        <w:numPr>
          <w:ilvl w:val="1"/>
          <w:numId w:val="7"/>
        </w:numPr>
        <w:tabs>
          <w:tab w:val="left" w:pos="709"/>
        </w:tabs>
        <w:spacing w:line="360" w:lineRule="auto"/>
        <w:ind w:left="709" w:hanging="709"/>
        <w:contextualSpacing w:val="0"/>
        <w:jc w:val="both"/>
        <w:rPr>
          <w:rFonts w:asciiTheme="minorHAnsi" w:hAnsiTheme="minorHAnsi" w:cstheme="minorHAnsi"/>
          <w:sz w:val="22"/>
          <w:szCs w:val="22"/>
        </w:rPr>
      </w:pPr>
      <w:r w:rsidRPr="006F50A4">
        <w:rPr>
          <w:rFonts w:asciiTheme="minorHAnsi" w:hAnsiTheme="minorHAnsi" w:cstheme="minorHAnsi"/>
          <w:sz w:val="22"/>
          <w:szCs w:val="22"/>
        </w:rPr>
        <w:t>A apresentação das propostas deverão observar estritamente os períodos de inscrição neste Edital discriminados.</w:t>
      </w:r>
    </w:p>
    <w:p w14:paraId="2C85C0E1" w14:textId="77777777" w:rsidR="00893DBE" w:rsidRPr="006F50A4" w:rsidRDefault="00893DBE" w:rsidP="00893DBE">
      <w:pPr>
        <w:pStyle w:val="PargrafodaLista"/>
        <w:rPr>
          <w:rFonts w:asciiTheme="minorHAnsi" w:hAnsiTheme="minorHAnsi" w:cstheme="minorHAnsi"/>
          <w:sz w:val="22"/>
          <w:szCs w:val="22"/>
        </w:rPr>
      </w:pPr>
    </w:p>
    <w:p w14:paraId="04541D71" w14:textId="477E84DB" w:rsidR="000C1C14" w:rsidRPr="006F50A4" w:rsidRDefault="00F85F95" w:rsidP="00893DBE">
      <w:pPr>
        <w:pStyle w:val="PargrafodaLista"/>
        <w:numPr>
          <w:ilvl w:val="0"/>
          <w:numId w:val="7"/>
        </w:numPr>
        <w:tabs>
          <w:tab w:val="left" w:pos="709"/>
        </w:tabs>
        <w:spacing w:before="360" w:line="360" w:lineRule="auto"/>
        <w:contextualSpacing w:val="0"/>
        <w:jc w:val="both"/>
        <w:rPr>
          <w:rFonts w:asciiTheme="minorHAnsi" w:hAnsiTheme="minorHAnsi"/>
          <w:b/>
          <w:sz w:val="22"/>
        </w:rPr>
      </w:pPr>
      <w:r w:rsidRPr="006F50A4">
        <w:rPr>
          <w:rFonts w:asciiTheme="minorHAnsi" w:hAnsiTheme="minorHAnsi"/>
          <w:b/>
          <w:sz w:val="22"/>
        </w:rPr>
        <w:t>OBJETO</w:t>
      </w:r>
    </w:p>
    <w:p w14:paraId="3127FE77" w14:textId="7FA66785" w:rsidR="00A04264" w:rsidRPr="006F50A4" w:rsidRDefault="00BE4AE9" w:rsidP="00CE57D9">
      <w:pPr>
        <w:pStyle w:val="PargrafodaLista"/>
        <w:numPr>
          <w:ilvl w:val="1"/>
          <w:numId w:val="7"/>
        </w:numPr>
        <w:tabs>
          <w:tab w:val="left" w:pos="709"/>
        </w:tabs>
        <w:spacing w:line="360" w:lineRule="auto"/>
        <w:contextualSpacing w:val="0"/>
        <w:jc w:val="both"/>
        <w:rPr>
          <w:rFonts w:asciiTheme="minorHAnsi" w:hAnsiTheme="minorHAnsi" w:cstheme="minorHAnsi"/>
          <w:sz w:val="22"/>
          <w:szCs w:val="22"/>
        </w:rPr>
      </w:pPr>
      <w:r w:rsidRPr="006F50A4">
        <w:rPr>
          <w:rFonts w:asciiTheme="minorHAnsi" w:hAnsiTheme="minorHAnsi"/>
          <w:sz w:val="22"/>
        </w:rPr>
        <w:t xml:space="preserve">Esta Chamada Pública de </w:t>
      </w:r>
      <w:r w:rsidR="008526A1" w:rsidRPr="006F50A4">
        <w:rPr>
          <w:rFonts w:asciiTheme="minorHAnsi" w:hAnsiTheme="minorHAnsi"/>
          <w:sz w:val="22"/>
        </w:rPr>
        <w:t>Apoio</w:t>
      </w:r>
      <w:r w:rsidRPr="006F50A4">
        <w:rPr>
          <w:rFonts w:asciiTheme="minorHAnsi" w:hAnsiTheme="minorHAnsi"/>
          <w:sz w:val="22"/>
        </w:rPr>
        <w:t xml:space="preserve"> visa à seleção de </w:t>
      </w:r>
      <w:r w:rsidR="003772DB" w:rsidRPr="006F50A4">
        <w:rPr>
          <w:rFonts w:asciiTheme="minorHAnsi" w:hAnsiTheme="minorHAnsi"/>
          <w:sz w:val="22"/>
        </w:rPr>
        <w:t>proposta</w:t>
      </w:r>
      <w:r w:rsidR="0015487B" w:rsidRPr="006F50A4">
        <w:rPr>
          <w:rFonts w:asciiTheme="minorHAnsi" w:hAnsiTheme="minorHAnsi"/>
          <w:sz w:val="22"/>
        </w:rPr>
        <w:t>s</w:t>
      </w:r>
      <w:r w:rsidR="00F85F95" w:rsidRPr="006F50A4">
        <w:rPr>
          <w:rFonts w:asciiTheme="minorHAnsi" w:hAnsiTheme="minorHAnsi"/>
          <w:sz w:val="22"/>
        </w:rPr>
        <w:t xml:space="preserve"> </w:t>
      </w:r>
      <w:r w:rsidR="0047409D" w:rsidRPr="006F50A4">
        <w:rPr>
          <w:rFonts w:asciiTheme="minorHAnsi" w:hAnsiTheme="minorHAnsi"/>
          <w:sz w:val="22"/>
        </w:rPr>
        <w:t>de eventos e produções</w:t>
      </w:r>
      <w:r w:rsidR="00734532" w:rsidRPr="006F50A4">
        <w:rPr>
          <w:rFonts w:asciiTheme="minorHAnsi" w:hAnsiTheme="minorHAnsi"/>
          <w:sz w:val="22"/>
        </w:rPr>
        <w:t xml:space="preserve"> </w:t>
      </w:r>
      <w:r w:rsidR="00F85F95" w:rsidRPr="006F50A4">
        <w:rPr>
          <w:rFonts w:asciiTheme="minorHAnsi" w:hAnsiTheme="minorHAnsi"/>
          <w:sz w:val="22"/>
        </w:rPr>
        <w:t xml:space="preserve">a serem </w:t>
      </w:r>
      <w:r w:rsidR="008526A1" w:rsidRPr="006F50A4">
        <w:rPr>
          <w:rFonts w:asciiTheme="minorHAnsi" w:hAnsiTheme="minorHAnsi"/>
          <w:sz w:val="22"/>
        </w:rPr>
        <w:t>apoiado</w:t>
      </w:r>
      <w:r w:rsidR="00F85F95" w:rsidRPr="006F50A4">
        <w:rPr>
          <w:rFonts w:asciiTheme="minorHAnsi" w:hAnsiTheme="minorHAnsi"/>
          <w:sz w:val="22"/>
        </w:rPr>
        <w:t xml:space="preserve">s pelo CAU/RS, </w:t>
      </w:r>
      <w:r w:rsidR="00AC57F1" w:rsidRPr="006F50A4">
        <w:rPr>
          <w:rFonts w:asciiTheme="minorHAnsi" w:hAnsiTheme="minorHAnsi"/>
          <w:sz w:val="22"/>
        </w:rPr>
        <w:t>qu</w:t>
      </w:r>
      <w:r w:rsidR="00C079EA" w:rsidRPr="006F50A4">
        <w:rPr>
          <w:rFonts w:asciiTheme="minorHAnsi" w:hAnsiTheme="minorHAnsi"/>
          <w:sz w:val="22"/>
        </w:rPr>
        <w:t xml:space="preserve">e promovam o fortalecimento da </w:t>
      </w:r>
      <w:r w:rsidR="00FB17BE" w:rsidRPr="006F50A4">
        <w:rPr>
          <w:rFonts w:asciiTheme="minorHAnsi" w:hAnsiTheme="minorHAnsi"/>
          <w:sz w:val="22"/>
        </w:rPr>
        <w:t>A</w:t>
      </w:r>
      <w:r w:rsidR="00C079EA" w:rsidRPr="006F50A4">
        <w:rPr>
          <w:rFonts w:asciiTheme="minorHAnsi" w:hAnsiTheme="minorHAnsi"/>
          <w:sz w:val="22"/>
        </w:rPr>
        <w:t xml:space="preserve">rquitetura e </w:t>
      </w:r>
      <w:r w:rsidR="00FB17BE" w:rsidRPr="006F50A4">
        <w:rPr>
          <w:rFonts w:asciiTheme="minorHAnsi" w:hAnsiTheme="minorHAnsi"/>
          <w:sz w:val="22"/>
        </w:rPr>
        <w:t>U</w:t>
      </w:r>
      <w:r w:rsidR="00AC57F1" w:rsidRPr="006F50A4">
        <w:rPr>
          <w:rFonts w:asciiTheme="minorHAnsi" w:hAnsiTheme="minorHAnsi"/>
          <w:sz w:val="22"/>
        </w:rPr>
        <w:t>rbanismo no Estado do Rio Grande do Sul</w:t>
      </w:r>
      <w:r w:rsidR="0026769F" w:rsidRPr="006F50A4">
        <w:rPr>
          <w:rFonts w:asciiTheme="minorHAnsi" w:hAnsiTheme="minorHAnsi"/>
          <w:sz w:val="22"/>
        </w:rPr>
        <w:t xml:space="preserve">, com o </w:t>
      </w:r>
      <w:r w:rsidR="0026769F" w:rsidRPr="006F50A4">
        <w:rPr>
          <w:rFonts w:asciiTheme="minorHAnsi" w:hAnsiTheme="minorHAnsi" w:cstheme="minorHAnsi"/>
          <w:sz w:val="22"/>
          <w:szCs w:val="22"/>
        </w:rPr>
        <w:t xml:space="preserve">aporte, na forma de fornecimento, </w:t>
      </w:r>
      <w:r w:rsidR="00DA6E2C">
        <w:rPr>
          <w:rFonts w:asciiTheme="minorHAnsi" w:hAnsiTheme="minorHAnsi" w:cstheme="minorHAnsi"/>
          <w:sz w:val="22"/>
          <w:szCs w:val="22"/>
        </w:rPr>
        <w:t xml:space="preserve">de </w:t>
      </w:r>
      <w:r w:rsidR="0026769F" w:rsidRPr="006F50A4">
        <w:rPr>
          <w:rFonts w:asciiTheme="minorHAnsi" w:hAnsiTheme="minorHAnsi" w:cstheme="minorHAnsi"/>
          <w:sz w:val="22"/>
          <w:szCs w:val="22"/>
        </w:rPr>
        <w:t>serviços necessários à realização de evento</w:t>
      </w:r>
      <w:r w:rsidR="003772DB" w:rsidRPr="006F50A4">
        <w:rPr>
          <w:rFonts w:asciiTheme="minorHAnsi" w:hAnsiTheme="minorHAnsi" w:cstheme="minorHAnsi"/>
          <w:sz w:val="22"/>
          <w:szCs w:val="22"/>
        </w:rPr>
        <w:t>, concedido a propostas elaborada</w:t>
      </w:r>
      <w:r w:rsidR="0026769F" w:rsidRPr="006F50A4">
        <w:rPr>
          <w:rFonts w:asciiTheme="minorHAnsi" w:hAnsiTheme="minorHAnsi" w:cstheme="minorHAnsi"/>
          <w:sz w:val="22"/>
          <w:szCs w:val="22"/>
        </w:rPr>
        <w:t xml:space="preserve">s </w:t>
      </w:r>
      <w:r w:rsidR="00442D4C" w:rsidRPr="006F50A4">
        <w:rPr>
          <w:rFonts w:asciiTheme="minorHAnsi" w:hAnsiTheme="minorHAnsi" w:cstheme="minorHAnsi"/>
          <w:sz w:val="22"/>
          <w:szCs w:val="22"/>
        </w:rPr>
        <w:t>pelos proponentes</w:t>
      </w:r>
      <w:r w:rsidR="0026769F" w:rsidRPr="006F50A4">
        <w:rPr>
          <w:rFonts w:asciiTheme="minorHAnsi" w:hAnsiTheme="minorHAnsi" w:cstheme="minorHAnsi"/>
          <w:sz w:val="22"/>
          <w:szCs w:val="22"/>
        </w:rPr>
        <w:t xml:space="preserve"> que contribuam para promover a produção e a difusão do conhecimento, estimular o desenvolvimento e a consolidação do ensino e do exercício profissional, bem como consolidar a imagem dos Conselhos de Arquitetura e Urbanismo e o seu compromisso com o fortalecim</w:t>
      </w:r>
      <w:r w:rsidR="00CE57D9" w:rsidRPr="006F50A4">
        <w:rPr>
          <w:rFonts w:asciiTheme="minorHAnsi" w:hAnsiTheme="minorHAnsi" w:cstheme="minorHAnsi"/>
          <w:sz w:val="22"/>
          <w:szCs w:val="22"/>
        </w:rPr>
        <w:t xml:space="preserve">ento da Arquitetura e Urbanismo. </w:t>
      </w:r>
    </w:p>
    <w:p w14:paraId="49A6A136" w14:textId="7B48B180" w:rsidR="00B17709" w:rsidRPr="006F50A4" w:rsidRDefault="00A04264" w:rsidP="00D77661">
      <w:pPr>
        <w:pStyle w:val="PargrafodaLista"/>
        <w:numPr>
          <w:ilvl w:val="1"/>
          <w:numId w:val="7"/>
        </w:numPr>
        <w:tabs>
          <w:tab w:val="left" w:pos="709"/>
        </w:tabs>
        <w:spacing w:line="360" w:lineRule="auto"/>
        <w:ind w:left="709" w:hanging="283"/>
        <w:contextualSpacing w:val="0"/>
        <w:jc w:val="both"/>
        <w:rPr>
          <w:rFonts w:asciiTheme="minorHAnsi" w:hAnsiTheme="minorHAnsi"/>
          <w:sz w:val="22"/>
        </w:rPr>
      </w:pPr>
      <w:r w:rsidRPr="006F50A4">
        <w:rPr>
          <w:rFonts w:asciiTheme="minorHAnsi" w:hAnsiTheme="minorHAnsi" w:cstheme="minorHAnsi"/>
          <w:sz w:val="22"/>
          <w:szCs w:val="22"/>
        </w:rPr>
        <w:t xml:space="preserve">Este Edital </w:t>
      </w:r>
      <w:proofErr w:type="gramStart"/>
      <w:r w:rsidRPr="006F50A4">
        <w:rPr>
          <w:rFonts w:asciiTheme="minorHAnsi" w:hAnsiTheme="minorHAnsi" w:cstheme="minorHAnsi"/>
          <w:sz w:val="22"/>
          <w:szCs w:val="22"/>
        </w:rPr>
        <w:t>fornecerá  exclusivamente</w:t>
      </w:r>
      <w:proofErr w:type="gramEnd"/>
      <w:r w:rsidRPr="006F50A4">
        <w:rPr>
          <w:rFonts w:asciiTheme="minorHAnsi" w:hAnsiTheme="minorHAnsi" w:cstheme="minorHAnsi"/>
          <w:sz w:val="22"/>
          <w:szCs w:val="22"/>
        </w:rPr>
        <w:t xml:space="preserve"> passagens aéreas e pagamento de despesas referentes à estadia e à alimentação </w:t>
      </w:r>
      <w:r w:rsidR="00893DBE" w:rsidRPr="006F50A4">
        <w:rPr>
          <w:rFonts w:asciiTheme="minorHAnsi" w:hAnsiTheme="minorHAnsi" w:cstheme="minorHAnsi"/>
          <w:sz w:val="22"/>
          <w:szCs w:val="22"/>
        </w:rPr>
        <w:t>de pessoas necessárias à realização de evento ou atividade desenvolvida, conforme as diretrizes deste edital.</w:t>
      </w:r>
    </w:p>
    <w:p w14:paraId="3D4672B9" w14:textId="1FF972CC" w:rsidR="00AF2CB9" w:rsidRPr="006F50A4" w:rsidRDefault="003772DB"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A</w:t>
      </w:r>
      <w:r w:rsidR="00806C43" w:rsidRPr="006F50A4">
        <w:rPr>
          <w:rFonts w:asciiTheme="minorHAnsi" w:hAnsiTheme="minorHAnsi"/>
          <w:sz w:val="22"/>
        </w:rPr>
        <w:t xml:space="preserve">s </w:t>
      </w:r>
      <w:r w:rsidRPr="006F50A4">
        <w:rPr>
          <w:rFonts w:asciiTheme="minorHAnsi" w:hAnsiTheme="minorHAnsi"/>
          <w:sz w:val="22"/>
        </w:rPr>
        <w:t>proposta</w:t>
      </w:r>
      <w:r w:rsidR="00806C43" w:rsidRPr="006F50A4">
        <w:rPr>
          <w:rFonts w:asciiTheme="minorHAnsi" w:hAnsiTheme="minorHAnsi"/>
          <w:sz w:val="22"/>
        </w:rPr>
        <w:t>s</w:t>
      </w:r>
      <w:r w:rsidR="00AC57F1" w:rsidRPr="006F50A4">
        <w:rPr>
          <w:rFonts w:asciiTheme="minorHAnsi" w:hAnsiTheme="minorHAnsi"/>
          <w:sz w:val="22"/>
        </w:rPr>
        <w:t xml:space="preserve"> </w:t>
      </w:r>
      <w:r w:rsidR="00806C43" w:rsidRPr="006F50A4">
        <w:rPr>
          <w:rFonts w:asciiTheme="minorHAnsi" w:hAnsiTheme="minorHAnsi"/>
          <w:sz w:val="22"/>
        </w:rPr>
        <w:t>devem ser estruturad</w:t>
      </w:r>
      <w:r w:rsidRPr="006F50A4">
        <w:rPr>
          <w:rFonts w:asciiTheme="minorHAnsi" w:hAnsiTheme="minorHAnsi"/>
          <w:sz w:val="22"/>
        </w:rPr>
        <w:t>a</w:t>
      </w:r>
      <w:r w:rsidR="00806C43" w:rsidRPr="006F50A4">
        <w:rPr>
          <w:rFonts w:asciiTheme="minorHAnsi" w:hAnsiTheme="minorHAnsi"/>
          <w:sz w:val="22"/>
        </w:rPr>
        <w:t xml:space="preserve">s para </w:t>
      </w:r>
      <w:r w:rsidR="0047409D" w:rsidRPr="006F50A4">
        <w:rPr>
          <w:rFonts w:asciiTheme="minorHAnsi" w:hAnsiTheme="minorHAnsi"/>
          <w:sz w:val="22"/>
        </w:rPr>
        <w:t>realização no ano de 2017</w:t>
      </w:r>
      <w:r w:rsidR="00806C43" w:rsidRPr="006F50A4">
        <w:rPr>
          <w:rFonts w:asciiTheme="minorHAnsi" w:hAnsiTheme="minorHAnsi"/>
          <w:sz w:val="22"/>
        </w:rPr>
        <w:t xml:space="preserve"> e promoverão </w:t>
      </w:r>
      <w:r w:rsidR="0047409D" w:rsidRPr="006F50A4">
        <w:rPr>
          <w:rFonts w:asciiTheme="minorHAnsi" w:hAnsiTheme="minorHAnsi"/>
          <w:sz w:val="22"/>
        </w:rPr>
        <w:t xml:space="preserve">atividades ligadas </w:t>
      </w:r>
      <w:r w:rsidR="00484636" w:rsidRPr="006F50A4">
        <w:rPr>
          <w:rFonts w:asciiTheme="minorHAnsi" w:hAnsiTheme="minorHAnsi"/>
          <w:sz w:val="22"/>
        </w:rPr>
        <w:t xml:space="preserve">à </w:t>
      </w:r>
      <w:r w:rsidR="0047409D" w:rsidRPr="006F50A4">
        <w:rPr>
          <w:rFonts w:asciiTheme="minorHAnsi" w:hAnsiTheme="minorHAnsi"/>
          <w:sz w:val="22"/>
        </w:rPr>
        <w:t xml:space="preserve">promoção da </w:t>
      </w:r>
      <w:r w:rsidR="004009A1" w:rsidRPr="006F50A4">
        <w:rPr>
          <w:rFonts w:asciiTheme="minorHAnsi" w:hAnsiTheme="minorHAnsi"/>
          <w:sz w:val="22"/>
        </w:rPr>
        <w:t>A</w:t>
      </w:r>
      <w:r w:rsidR="00806C43" w:rsidRPr="006F50A4">
        <w:rPr>
          <w:rFonts w:asciiTheme="minorHAnsi" w:hAnsiTheme="minorHAnsi"/>
          <w:sz w:val="22"/>
        </w:rPr>
        <w:t xml:space="preserve">rquitetura e </w:t>
      </w:r>
      <w:r w:rsidR="004009A1" w:rsidRPr="006F50A4">
        <w:rPr>
          <w:rFonts w:asciiTheme="minorHAnsi" w:hAnsiTheme="minorHAnsi"/>
          <w:sz w:val="22"/>
        </w:rPr>
        <w:t>U</w:t>
      </w:r>
      <w:r w:rsidR="00806C43" w:rsidRPr="006F50A4">
        <w:rPr>
          <w:rFonts w:asciiTheme="minorHAnsi" w:hAnsiTheme="minorHAnsi"/>
          <w:sz w:val="22"/>
        </w:rPr>
        <w:t xml:space="preserve">rbanismo e </w:t>
      </w:r>
      <w:r w:rsidR="00484636" w:rsidRPr="006F50A4">
        <w:rPr>
          <w:rFonts w:asciiTheme="minorHAnsi" w:hAnsiTheme="minorHAnsi"/>
          <w:sz w:val="22"/>
        </w:rPr>
        <w:t>à</w:t>
      </w:r>
      <w:r w:rsidR="00806C43" w:rsidRPr="006F50A4">
        <w:rPr>
          <w:rFonts w:asciiTheme="minorHAnsi" w:hAnsiTheme="minorHAnsi"/>
          <w:sz w:val="22"/>
        </w:rPr>
        <w:t xml:space="preserve"> região</w:t>
      </w:r>
      <w:r w:rsidR="00AF2CB9" w:rsidRPr="006F50A4">
        <w:rPr>
          <w:rFonts w:asciiTheme="minorHAnsi" w:hAnsiTheme="minorHAnsi"/>
          <w:sz w:val="22"/>
        </w:rPr>
        <w:t xml:space="preserve"> e deverão contemplar, pelo menos, 01 (um) dos seguintes objetivos:</w:t>
      </w:r>
    </w:p>
    <w:p w14:paraId="079CAEAB" w14:textId="528E8930" w:rsidR="00AF2CB9" w:rsidRPr="006F50A4" w:rsidRDefault="00D03D8D"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F50A4">
        <w:rPr>
          <w:rFonts w:asciiTheme="minorHAnsi" w:hAnsiTheme="minorHAnsi"/>
          <w:sz w:val="22"/>
        </w:rPr>
        <w:t>Promovam a produção de conhecimento que oriente o exercício profissional e o seu aperfeiçoamento, prioritariamente;</w:t>
      </w:r>
    </w:p>
    <w:p w14:paraId="2B9E1618" w14:textId="4416BCA7" w:rsidR="00D03D8D" w:rsidRPr="006F50A4" w:rsidRDefault="00D03D8D"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F50A4">
        <w:rPr>
          <w:rFonts w:asciiTheme="minorHAnsi" w:hAnsiTheme="minorHAnsi"/>
          <w:sz w:val="22"/>
        </w:rPr>
        <w:t>Potencializem a conquista e ampliação do campo de atuação profissional;</w:t>
      </w:r>
    </w:p>
    <w:p w14:paraId="37502CE2" w14:textId="65273B27" w:rsidR="00D03D8D" w:rsidRPr="006F50A4" w:rsidRDefault="00D03D8D"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F50A4">
        <w:rPr>
          <w:rFonts w:asciiTheme="minorHAnsi" w:hAnsiTheme="minorHAnsi"/>
          <w:sz w:val="22"/>
        </w:rPr>
        <w:t>Promovam a produção e a disseminação de material técnico/profissional de interesse da Arquitetura e Urbanismo;</w:t>
      </w:r>
    </w:p>
    <w:p w14:paraId="2D1527AD" w14:textId="4DA6D51F" w:rsidR="00D03D8D" w:rsidRPr="006F50A4" w:rsidRDefault="00D03D8D"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F50A4">
        <w:rPr>
          <w:rFonts w:asciiTheme="minorHAnsi" w:hAnsiTheme="minorHAnsi"/>
          <w:sz w:val="22"/>
        </w:rPr>
        <w:t>Promovam a articulação e fortaleci</w:t>
      </w:r>
      <w:r w:rsidR="00D73B3E" w:rsidRPr="006F50A4">
        <w:rPr>
          <w:rFonts w:asciiTheme="minorHAnsi" w:hAnsiTheme="minorHAnsi"/>
          <w:sz w:val="22"/>
        </w:rPr>
        <w:t>mento da</w:t>
      </w:r>
      <w:r w:rsidR="00202E35" w:rsidRPr="006F50A4">
        <w:rPr>
          <w:rFonts w:asciiTheme="minorHAnsi" w:hAnsiTheme="minorHAnsi"/>
          <w:sz w:val="22"/>
        </w:rPr>
        <w:t xml:space="preserve"> </w:t>
      </w:r>
      <w:r w:rsidRPr="006F50A4">
        <w:rPr>
          <w:rFonts w:asciiTheme="minorHAnsi" w:hAnsiTheme="minorHAnsi"/>
          <w:sz w:val="22"/>
        </w:rPr>
        <w:t>Arquitetura e Urbanismo no Rio Grande do Sul;</w:t>
      </w:r>
    </w:p>
    <w:p w14:paraId="0E06EF2D" w14:textId="76CAEB5F" w:rsidR="00D03D8D" w:rsidRPr="006F50A4" w:rsidRDefault="00D03D8D"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F50A4">
        <w:rPr>
          <w:rFonts w:asciiTheme="minorHAnsi" w:hAnsiTheme="minorHAnsi"/>
          <w:sz w:val="22"/>
        </w:rPr>
        <w:t xml:space="preserve">Ampliem a visibilidade institucional e </w:t>
      </w:r>
      <w:r w:rsidR="0026769F" w:rsidRPr="006F50A4">
        <w:rPr>
          <w:rFonts w:asciiTheme="minorHAnsi" w:hAnsiTheme="minorHAnsi"/>
          <w:sz w:val="22"/>
        </w:rPr>
        <w:t>fortaleçam a imagem do CAU/RS;</w:t>
      </w:r>
    </w:p>
    <w:p w14:paraId="4C2C1AB0" w14:textId="67EC170E" w:rsidR="00D03D8D" w:rsidRPr="006F50A4" w:rsidRDefault="00D03D8D"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F50A4">
        <w:rPr>
          <w:rFonts w:asciiTheme="minorHAnsi" w:hAnsiTheme="minorHAnsi"/>
          <w:sz w:val="22"/>
        </w:rPr>
        <w:lastRenderedPageBreak/>
        <w:t xml:space="preserve">Sensibilizem, informem, eduquem e difundam conhecimentos e/ou troca de experiências com vista ao desenvolvimento, modernização e fortalecimento da </w:t>
      </w:r>
      <w:r w:rsidR="0026769F" w:rsidRPr="006F50A4">
        <w:rPr>
          <w:rFonts w:asciiTheme="minorHAnsi" w:hAnsiTheme="minorHAnsi"/>
          <w:sz w:val="22"/>
        </w:rPr>
        <w:t>Arquitetura e Urbanismo;</w:t>
      </w:r>
    </w:p>
    <w:p w14:paraId="29966970" w14:textId="643A6AC5" w:rsidR="0026769F" w:rsidRPr="006F50A4" w:rsidRDefault="0026769F" w:rsidP="0026769F">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F50A4">
        <w:rPr>
          <w:rFonts w:asciiTheme="minorHAnsi" w:hAnsiTheme="minorHAnsi"/>
          <w:sz w:val="22"/>
        </w:rPr>
        <w:t>Promovam a produção de conhecimento na área de Assistência Técnica para Habitação de Interesse Social (ATHIS) que oriente o exercício profissional e o seu aperfeiçoamento, prioritariamente;</w:t>
      </w:r>
    </w:p>
    <w:p w14:paraId="0A57AE34" w14:textId="534951FC" w:rsidR="0026769F" w:rsidRPr="006F50A4" w:rsidRDefault="0026769F" w:rsidP="0026769F">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F50A4">
        <w:rPr>
          <w:rFonts w:asciiTheme="minorHAnsi" w:hAnsiTheme="minorHAnsi"/>
          <w:sz w:val="22"/>
        </w:rPr>
        <w:t>Informem, eduquem e difundam os conhecimentos e/ou a troca de experiências com vista à Assistência Técnica para Habitação de Interesse Social (ATHIS).</w:t>
      </w:r>
    </w:p>
    <w:p w14:paraId="11BD695C" w14:textId="4B233ADD" w:rsidR="00864581" w:rsidRPr="006F50A4" w:rsidRDefault="002D092B" w:rsidP="00864581">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 xml:space="preserve">A sugestão dos </w:t>
      </w:r>
      <w:r w:rsidR="00D03D8D" w:rsidRPr="006F50A4">
        <w:rPr>
          <w:rFonts w:asciiTheme="minorHAnsi" w:hAnsiTheme="minorHAnsi"/>
          <w:sz w:val="22"/>
        </w:rPr>
        <w:t xml:space="preserve">temas </w:t>
      </w:r>
      <w:r w:rsidRPr="006F50A4">
        <w:rPr>
          <w:rFonts w:asciiTheme="minorHAnsi" w:hAnsiTheme="minorHAnsi"/>
          <w:sz w:val="22"/>
        </w:rPr>
        <w:t>é de livre escolha do proponente d</w:t>
      </w:r>
      <w:r w:rsidR="003772DB" w:rsidRPr="006F50A4">
        <w:rPr>
          <w:rFonts w:asciiTheme="minorHAnsi" w:hAnsiTheme="minorHAnsi"/>
          <w:sz w:val="22"/>
        </w:rPr>
        <w:t>a</w:t>
      </w:r>
      <w:r w:rsidRPr="006F50A4">
        <w:rPr>
          <w:rFonts w:asciiTheme="minorHAnsi" w:hAnsiTheme="minorHAnsi"/>
          <w:sz w:val="22"/>
        </w:rPr>
        <w:t xml:space="preserve"> </w:t>
      </w:r>
      <w:r w:rsidR="003772DB" w:rsidRPr="006F50A4">
        <w:rPr>
          <w:rFonts w:asciiTheme="minorHAnsi" w:hAnsiTheme="minorHAnsi"/>
          <w:sz w:val="22"/>
        </w:rPr>
        <w:t>proposta</w:t>
      </w:r>
      <w:r w:rsidR="002743F6" w:rsidRPr="006F50A4">
        <w:rPr>
          <w:rFonts w:asciiTheme="minorHAnsi" w:hAnsiTheme="minorHAnsi"/>
          <w:sz w:val="22"/>
        </w:rPr>
        <w:t xml:space="preserve">, devendo contemplar os objetivos do </w:t>
      </w:r>
      <w:r w:rsidR="00AD4CC3" w:rsidRPr="006F50A4">
        <w:rPr>
          <w:rFonts w:asciiTheme="minorHAnsi" w:hAnsiTheme="minorHAnsi"/>
          <w:sz w:val="22"/>
        </w:rPr>
        <w:t>item nº</w:t>
      </w:r>
      <w:r w:rsidR="002743F6" w:rsidRPr="006F50A4">
        <w:rPr>
          <w:rFonts w:asciiTheme="minorHAnsi" w:hAnsiTheme="minorHAnsi"/>
          <w:sz w:val="22"/>
        </w:rPr>
        <w:t xml:space="preserve"> 2.2</w:t>
      </w:r>
      <w:r w:rsidR="00D73B3E" w:rsidRPr="006F50A4">
        <w:rPr>
          <w:rFonts w:asciiTheme="minorHAnsi" w:hAnsiTheme="minorHAnsi"/>
          <w:sz w:val="22"/>
        </w:rPr>
        <w:t>.</w:t>
      </w:r>
      <w:r w:rsidR="00864581" w:rsidRPr="006F50A4">
        <w:rPr>
          <w:rFonts w:asciiTheme="minorHAnsi" w:hAnsiTheme="minorHAnsi"/>
          <w:sz w:val="22"/>
        </w:rPr>
        <w:t xml:space="preserve"> Entretanto não serão </w:t>
      </w:r>
      <w:r w:rsidR="00627238" w:rsidRPr="006F50A4">
        <w:rPr>
          <w:rFonts w:asciiTheme="minorHAnsi" w:hAnsiTheme="minorHAnsi"/>
          <w:sz w:val="22"/>
        </w:rPr>
        <w:t>apoiadas</w:t>
      </w:r>
      <w:r w:rsidR="00864581" w:rsidRPr="006F50A4">
        <w:rPr>
          <w:rFonts w:asciiTheme="minorHAnsi" w:hAnsiTheme="minorHAnsi"/>
          <w:sz w:val="22"/>
        </w:rPr>
        <w:t xml:space="preserve"> propostas:</w:t>
      </w:r>
    </w:p>
    <w:p w14:paraId="2A7FB2C2" w14:textId="77777777" w:rsidR="00864581" w:rsidRPr="006F50A4" w:rsidRDefault="00864581" w:rsidP="00864581">
      <w:pPr>
        <w:pStyle w:val="PargrafodaLista"/>
        <w:numPr>
          <w:ilvl w:val="3"/>
          <w:numId w:val="11"/>
        </w:numPr>
        <w:tabs>
          <w:tab w:val="left" w:pos="709"/>
          <w:tab w:val="left" w:pos="1701"/>
        </w:tabs>
        <w:spacing w:line="360" w:lineRule="auto"/>
        <w:ind w:left="1701" w:hanging="567"/>
        <w:contextualSpacing w:val="0"/>
        <w:jc w:val="both"/>
        <w:rPr>
          <w:rFonts w:asciiTheme="minorHAnsi" w:hAnsiTheme="minorHAnsi"/>
          <w:sz w:val="22"/>
        </w:rPr>
      </w:pPr>
      <w:r w:rsidRPr="006F50A4">
        <w:rPr>
          <w:rFonts w:asciiTheme="minorHAnsi" w:hAnsiTheme="minorHAnsi"/>
          <w:sz w:val="22"/>
        </w:rPr>
        <w:t>Em desacordo com a missão institucional e finalidade do CAU/RS;</w:t>
      </w:r>
    </w:p>
    <w:p w14:paraId="7FF98920" w14:textId="77777777" w:rsidR="00864581" w:rsidRPr="006F50A4" w:rsidRDefault="00864581" w:rsidP="00864581">
      <w:pPr>
        <w:pStyle w:val="PargrafodaLista"/>
        <w:numPr>
          <w:ilvl w:val="3"/>
          <w:numId w:val="11"/>
        </w:numPr>
        <w:tabs>
          <w:tab w:val="left" w:pos="709"/>
          <w:tab w:val="left" w:pos="1701"/>
        </w:tabs>
        <w:spacing w:line="360" w:lineRule="auto"/>
        <w:ind w:left="1701" w:hanging="567"/>
        <w:contextualSpacing w:val="0"/>
        <w:jc w:val="both"/>
        <w:rPr>
          <w:rFonts w:asciiTheme="minorHAnsi" w:hAnsiTheme="minorHAnsi"/>
          <w:sz w:val="22"/>
        </w:rPr>
      </w:pPr>
      <w:r w:rsidRPr="006F50A4">
        <w:rPr>
          <w:rFonts w:asciiTheme="minorHAnsi" w:hAnsiTheme="minorHAnsi"/>
          <w:sz w:val="22"/>
        </w:rPr>
        <w:t>Que não evidenciem benefícios para a Arquitetura e Urbanismo;</w:t>
      </w:r>
    </w:p>
    <w:p w14:paraId="230E89DC" w14:textId="77777777" w:rsidR="00864581" w:rsidRPr="006F50A4" w:rsidRDefault="00864581" w:rsidP="00864581">
      <w:pPr>
        <w:pStyle w:val="PargrafodaLista"/>
        <w:numPr>
          <w:ilvl w:val="3"/>
          <w:numId w:val="11"/>
        </w:numPr>
        <w:tabs>
          <w:tab w:val="left" w:pos="709"/>
          <w:tab w:val="left" w:pos="1701"/>
        </w:tabs>
        <w:spacing w:line="360" w:lineRule="auto"/>
        <w:ind w:left="1701" w:hanging="567"/>
        <w:contextualSpacing w:val="0"/>
        <w:jc w:val="both"/>
        <w:rPr>
          <w:rFonts w:asciiTheme="minorHAnsi" w:hAnsiTheme="minorHAnsi"/>
          <w:sz w:val="22"/>
        </w:rPr>
      </w:pPr>
      <w:r w:rsidRPr="006F50A4">
        <w:rPr>
          <w:rFonts w:asciiTheme="minorHAnsi" w:hAnsiTheme="minorHAnsi"/>
          <w:sz w:val="22"/>
        </w:rPr>
        <w:t>Cujo proponente seja pessoa física;</w:t>
      </w:r>
    </w:p>
    <w:p w14:paraId="7FCB92DC" w14:textId="77777777" w:rsidR="00864581" w:rsidRPr="006F50A4" w:rsidRDefault="00864581" w:rsidP="00864581">
      <w:pPr>
        <w:pStyle w:val="PargrafodaLista"/>
        <w:numPr>
          <w:ilvl w:val="3"/>
          <w:numId w:val="11"/>
        </w:numPr>
        <w:tabs>
          <w:tab w:val="left" w:pos="709"/>
          <w:tab w:val="left" w:pos="1701"/>
        </w:tabs>
        <w:spacing w:line="360" w:lineRule="auto"/>
        <w:ind w:left="1701" w:hanging="567"/>
        <w:contextualSpacing w:val="0"/>
        <w:jc w:val="both"/>
        <w:rPr>
          <w:rFonts w:asciiTheme="minorHAnsi" w:hAnsiTheme="minorHAnsi"/>
          <w:sz w:val="22"/>
        </w:rPr>
      </w:pPr>
      <w:r w:rsidRPr="006F50A4">
        <w:rPr>
          <w:rFonts w:asciiTheme="minorHAnsi" w:hAnsiTheme="minorHAnsi"/>
          <w:sz w:val="22"/>
        </w:rPr>
        <w:t>Propostos por Entidade que não seja responsável legal pela proposta inscrita ou pela captação de recursos ou ainda pelas contrapartidas ofertadas;</w:t>
      </w:r>
    </w:p>
    <w:p w14:paraId="3FCE0F3D" w14:textId="5691D586" w:rsidR="00864581" w:rsidRPr="006F50A4" w:rsidRDefault="00864581" w:rsidP="00864581">
      <w:pPr>
        <w:pStyle w:val="PargrafodaLista"/>
        <w:numPr>
          <w:ilvl w:val="3"/>
          <w:numId w:val="11"/>
        </w:numPr>
        <w:tabs>
          <w:tab w:val="left" w:pos="709"/>
          <w:tab w:val="left" w:pos="1701"/>
        </w:tabs>
        <w:spacing w:line="360" w:lineRule="auto"/>
        <w:ind w:left="1701" w:hanging="567"/>
        <w:contextualSpacing w:val="0"/>
        <w:jc w:val="both"/>
        <w:rPr>
          <w:rFonts w:asciiTheme="minorHAnsi" w:hAnsiTheme="minorHAnsi"/>
          <w:sz w:val="22"/>
        </w:rPr>
      </w:pPr>
      <w:r w:rsidRPr="006F50A4">
        <w:rPr>
          <w:rFonts w:asciiTheme="minorHAnsi" w:hAnsiTheme="minorHAnsi"/>
          <w:sz w:val="22"/>
        </w:rPr>
        <w:t xml:space="preserve">Cujo proponente tenha prestação de contas de patrocínio ou apoio anterior </w:t>
      </w:r>
      <w:r w:rsidR="00E964F1" w:rsidRPr="006F50A4">
        <w:rPr>
          <w:rFonts w:asciiTheme="minorHAnsi" w:hAnsiTheme="minorHAnsi"/>
          <w:sz w:val="22"/>
        </w:rPr>
        <w:t>rejeitada</w:t>
      </w:r>
      <w:r w:rsidRPr="006F50A4">
        <w:rPr>
          <w:rFonts w:asciiTheme="minorHAnsi" w:hAnsiTheme="minorHAnsi"/>
          <w:sz w:val="22"/>
        </w:rPr>
        <w:t xml:space="preserve"> ou que esteja inadimplente perante o CAU/RS, qualquer que seja a motivação;</w:t>
      </w:r>
    </w:p>
    <w:p w14:paraId="5F2B60D0" w14:textId="77777777" w:rsidR="00864581" w:rsidRPr="006F50A4" w:rsidRDefault="00864581" w:rsidP="00864581">
      <w:pPr>
        <w:pStyle w:val="PargrafodaLista"/>
        <w:numPr>
          <w:ilvl w:val="3"/>
          <w:numId w:val="11"/>
        </w:numPr>
        <w:tabs>
          <w:tab w:val="left" w:pos="709"/>
          <w:tab w:val="left" w:pos="1701"/>
        </w:tabs>
        <w:spacing w:line="360" w:lineRule="auto"/>
        <w:ind w:left="1701" w:hanging="567"/>
        <w:contextualSpacing w:val="0"/>
        <w:jc w:val="both"/>
        <w:rPr>
          <w:rFonts w:asciiTheme="minorHAnsi" w:hAnsiTheme="minorHAnsi"/>
          <w:sz w:val="22"/>
        </w:rPr>
      </w:pPr>
      <w:r w:rsidRPr="006F50A4">
        <w:rPr>
          <w:rFonts w:asciiTheme="minorHAnsi" w:hAnsiTheme="minorHAnsi"/>
          <w:sz w:val="22"/>
        </w:rPr>
        <w:t>Cujos participantes, sejam eles pessoas físicas (arquitetos e urbanistas) ou jurídicas (empresas de Arquitetura e Urbanismo), não estejam registrados e quites com o CAU/RS.</w:t>
      </w:r>
    </w:p>
    <w:p w14:paraId="343BF4DF" w14:textId="05A1C8B9" w:rsidR="00261DA0" w:rsidRPr="006F50A4" w:rsidRDefault="00F45F1B" w:rsidP="00F45F1B">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 xml:space="preserve">As solicitações de Apoio Institucional devem estar em consonância com os critérios deste Edital. Portanto, as pessoas Jurídicas contempladas deverão participar </w:t>
      </w:r>
      <w:r w:rsidR="00717C5F">
        <w:rPr>
          <w:rFonts w:asciiTheme="minorHAnsi" w:hAnsiTheme="minorHAnsi"/>
          <w:sz w:val="22"/>
        </w:rPr>
        <w:t xml:space="preserve">ou </w:t>
      </w:r>
      <w:r w:rsidR="000150AA">
        <w:rPr>
          <w:rFonts w:asciiTheme="minorHAnsi" w:hAnsiTheme="minorHAnsi"/>
          <w:sz w:val="22"/>
        </w:rPr>
        <w:t xml:space="preserve">promover, </w:t>
      </w:r>
      <w:r w:rsidR="000150AA" w:rsidRPr="006F50A4">
        <w:rPr>
          <w:rFonts w:asciiTheme="minorHAnsi" w:hAnsiTheme="minorHAnsi"/>
          <w:sz w:val="22"/>
        </w:rPr>
        <w:t>prioritariamente</w:t>
      </w:r>
      <w:r w:rsidR="000150AA">
        <w:rPr>
          <w:rFonts w:asciiTheme="minorHAnsi" w:hAnsiTheme="minorHAnsi"/>
          <w:sz w:val="22"/>
        </w:rPr>
        <w:t>,</w:t>
      </w:r>
      <w:r w:rsidRPr="006F50A4">
        <w:rPr>
          <w:rFonts w:asciiTheme="minorHAnsi" w:hAnsiTheme="minorHAnsi"/>
          <w:sz w:val="22"/>
        </w:rPr>
        <w:t xml:space="preserve"> </w:t>
      </w:r>
      <w:r w:rsidR="00717C5F">
        <w:rPr>
          <w:rFonts w:asciiTheme="minorHAnsi" w:hAnsiTheme="minorHAnsi"/>
          <w:sz w:val="22"/>
        </w:rPr>
        <w:t>as seguintes atividades</w:t>
      </w:r>
      <w:r w:rsidRPr="006F50A4">
        <w:rPr>
          <w:rFonts w:asciiTheme="minorHAnsi" w:hAnsiTheme="minorHAnsi"/>
          <w:sz w:val="22"/>
        </w:rPr>
        <w:t>, tais como:</w:t>
      </w:r>
      <w:r w:rsidR="001317EB" w:rsidRPr="006F50A4">
        <w:rPr>
          <w:rFonts w:asciiTheme="minorHAnsi" w:hAnsiTheme="minorHAnsi"/>
          <w:sz w:val="22"/>
        </w:rPr>
        <w:t xml:space="preserve"> </w:t>
      </w:r>
      <w:r w:rsidR="00D03D8D" w:rsidRPr="006F50A4">
        <w:rPr>
          <w:rFonts w:asciiTheme="minorHAnsi" w:hAnsiTheme="minorHAnsi" w:cs="Arial"/>
          <w:bCs/>
          <w:sz w:val="22"/>
          <w:szCs w:val="22"/>
        </w:rPr>
        <w:t>feiras, encontros profissionais, palestras, cursos, conferências, seminários, congressos, premiações e atividades afins</w:t>
      </w:r>
      <w:r w:rsidR="00D03D8D" w:rsidRPr="006F50A4">
        <w:rPr>
          <w:rFonts w:asciiTheme="minorHAnsi" w:hAnsiTheme="minorHAnsi"/>
          <w:sz w:val="22"/>
        </w:rPr>
        <w:t xml:space="preserve">. </w:t>
      </w:r>
      <w:r w:rsidR="00806C43" w:rsidRPr="006F50A4">
        <w:rPr>
          <w:rFonts w:asciiTheme="minorHAnsi" w:hAnsiTheme="minorHAnsi"/>
          <w:sz w:val="22"/>
        </w:rPr>
        <w:t>Assim, devem ser</w:t>
      </w:r>
      <w:r w:rsidR="00F85F95" w:rsidRPr="006F50A4">
        <w:rPr>
          <w:rFonts w:asciiTheme="minorHAnsi" w:hAnsiTheme="minorHAnsi"/>
          <w:sz w:val="22"/>
        </w:rPr>
        <w:t xml:space="preserve"> </w:t>
      </w:r>
      <w:r w:rsidR="00C079EA" w:rsidRPr="006F50A4">
        <w:rPr>
          <w:rFonts w:asciiTheme="minorHAnsi" w:hAnsiTheme="minorHAnsi"/>
          <w:sz w:val="22"/>
        </w:rPr>
        <w:t xml:space="preserve">relacionados </w:t>
      </w:r>
      <w:r w:rsidR="00806C43" w:rsidRPr="006F50A4">
        <w:rPr>
          <w:rFonts w:asciiTheme="minorHAnsi" w:hAnsiTheme="minorHAnsi"/>
          <w:sz w:val="22"/>
        </w:rPr>
        <w:t>ao</w:t>
      </w:r>
      <w:r w:rsidR="00D03D8D" w:rsidRPr="006F50A4">
        <w:rPr>
          <w:rFonts w:asciiTheme="minorHAnsi" w:hAnsiTheme="minorHAnsi"/>
          <w:sz w:val="22"/>
        </w:rPr>
        <w:t>s</w:t>
      </w:r>
      <w:r w:rsidR="00806C43" w:rsidRPr="006F50A4">
        <w:rPr>
          <w:rFonts w:asciiTheme="minorHAnsi" w:hAnsiTheme="minorHAnsi"/>
          <w:sz w:val="22"/>
        </w:rPr>
        <w:t xml:space="preserve"> tema</w:t>
      </w:r>
      <w:r w:rsidR="00D03D8D" w:rsidRPr="006F50A4">
        <w:rPr>
          <w:rFonts w:asciiTheme="minorHAnsi" w:hAnsiTheme="minorHAnsi"/>
          <w:sz w:val="22"/>
        </w:rPr>
        <w:t>s</w:t>
      </w:r>
      <w:r w:rsidR="00806C43" w:rsidRPr="006F50A4">
        <w:rPr>
          <w:rFonts w:asciiTheme="minorHAnsi" w:hAnsiTheme="minorHAnsi"/>
          <w:sz w:val="22"/>
        </w:rPr>
        <w:t xml:space="preserve"> </w:t>
      </w:r>
      <w:r w:rsidR="00D03D8D" w:rsidRPr="006F50A4">
        <w:rPr>
          <w:rFonts w:asciiTheme="minorHAnsi" w:hAnsiTheme="minorHAnsi"/>
          <w:sz w:val="22"/>
        </w:rPr>
        <w:t>propostos</w:t>
      </w:r>
      <w:r w:rsidR="009954EB" w:rsidRPr="006F50A4">
        <w:rPr>
          <w:rFonts w:asciiTheme="minorHAnsi" w:hAnsiTheme="minorHAnsi"/>
          <w:sz w:val="22"/>
        </w:rPr>
        <w:t>, propondo discussão e</w:t>
      </w:r>
      <w:r w:rsidR="00C079EA" w:rsidRPr="006F50A4">
        <w:rPr>
          <w:rFonts w:asciiTheme="minorHAnsi" w:hAnsiTheme="minorHAnsi"/>
          <w:sz w:val="22"/>
        </w:rPr>
        <w:t xml:space="preserve"> difu</w:t>
      </w:r>
      <w:r w:rsidR="009954EB" w:rsidRPr="006F50A4">
        <w:rPr>
          <w:rFonts w:asciiTheme="minorHAnsi" w:hAnsiTheme="minorHAnsi"/>
          <w:sz w:val="22"/>
        </w:rPr>
        <w:t>são de informações técnicas da Arquitetura e U</w:t>
      </w:r>
      <w:r w:rsidR="00C079EA" w:rsidRPr="006F50A4">
        <w:rPr>
          <w:rFonts w:asciiTheme="minorHAnsi" w:hAnsiTheme="minorHAnsi"/>
          <w:sz w:val="22"/>
        </w:rPr>
        <w:t>rbanismo</w:t>
      </w:r>
      <w:r w:rsidR="00C90739" w:rsidRPr="006F50A4">
        <w:rPr>
          <w:rFonts w:asciiTheme="minorHAnsi" w:hAnsiTheme="minorHAnsi"/>
          <w:sz w:val="22"/>
        </w:rPr>
        <w:t xml:space="preserve">, </w:t>
      </w:r>
      <w:r w:rsidR="009954EB" w:rsidRPr="006F50A4">
        <w:rPr>
          <w:rFonts w:asciiTheme="minorHAnsi" w:hAnsiTheme="minorHAnsi"/>
          <w:sz w:val="22"/>
        </w:rPr>
        <w:t>sendo</w:t>
      </w:r>
      <w:r w:rsidR="00C90739" w:rsidRPr="006F50A4">
        <w:rPr>
          <w:rFonts w:asciiTheme="minorHAnsi" w:hAnsiTheme="minorHAnsi"/>
          <w:sz w:val="22"/>
        </w:rPr>
        <w:t xml:space="preserve"> </w:t>
      </w:r>
      <w:r w:rsidR="00806C43" w:rsidRPr="006F50A4">
        <w:rPr>
          <w:rFonts w:asciiTheme="minorHAnsi" w:hAnsiTheme="minorHAnsi"/>
          <w:sz w:val="22"/>
        </w:rPr>
        <w:t>destinados</w:t>
      </w:r>
      <w:r w:rsidR="009954EB" w:rsidRPr="006F50A4">
        <w:rPr>
          <w:rFonts w:asciiTheme="minorHAnsi" w:hAnsiTheme="minorHAnsi"/>
          <w:sz w:val="22"/>
        </w:rPr>
        <w:t xml:space="preserve"> priori</w:t>
      </w:r>
      <w:r w:rsidR="00583D91" w:rsidRPr="006F50A4">
        <w:rPr>
          <w:rFonts w:asciiTheme="minorHAnsi" w:hAnsiTheme="minorHAnsi"/>
          <w:sz w:val="22"/>
        </w:rPr>
        <w:t>tariamente</w:t>
      </w:r>
      <w:r w:rsidR="00C079EA" w:rsidRPr="006F50A4">
        <w:rPr>
          <w:rFonts w:asciiTheme="minorHAnsi" w:hAnsiTheme="minorHAnsi"/>
          <w:sz w:val="22"/>
        </w:rPr>
        <w:t xml:space="preserve"> à participação de arquitetos e urbanistas, protagonistas inerentes à profissão e</w:t>
      </w:r>
      <w:r w:rsidR="00806C43" w:rsidRPr="006F50A4">
        <w:rPr>
          <w:rFonts w:asciiTheme="minorHAnsi" w:hAnsiTheme="minorHAnsi"/>
          <w:sz w:val="22"/>
        </w:rPr>
        <w:t xml:space="preserve"> aos</w:t>
      </w:r>
      <w:r w:rsidR="00C079EA" w:rsidRPr="006F50A4">
        <w:rPr>
          <w:rFonts w:asciiTheme="minorHAnsi" w:hAnsiTheme="minorHAnsi"/>
          <w:sz w:val="22"/>
        </w:rPr>
        <w:t xml:space="preserve"> representantes da sociedade.</w:t>
      </w:r>
    </w:p>
    <w:p w14:paraId="7EE2D74D" w14:textId="68EF0266" w:rsidR="00D13871" w:rsidRPr="006F50A4" w:rsidRDefault="00D13871" w:rsidP="00261DA0">
      <w:pPr>
        <w:pStyle w:val="PargrafodaLista"/>
        <w:numPr>
          <w:ilvl w:val="0"/>
          <w:numId w:val="7"/>
        </w:numPr>
        <w:tabs>
          <w:tab w:val="left" w:pos="709"/>
        </w:tabs>
        <w:spacing w:before="360" w:line="360" w:lineRule="auto"/>
        <w:ind w:left="0" w:firstLine="0"/>
        <w:contextualSpacing w:val="0"/>
        <w:jc w:val="both"/>
        <w:rPr>
          <w:rFonts w:asciiTheme="minorHAnsi" w:hAnsiTheme="minorHAnsi"/>
          <w:b/>
          <w:sz w:val="22"/>
        </w:rPr>
      </w:pPr>
      <w:r w:rsidRPr="006F50A4">
        <w:rPr>
          <w:rFonts w:asciiTheme="minorHAnsi" w:hAnsiTheme="minorHAnsi"/>
          <w:b/>
          <w:sz w:val="22"/>
        </w:rPr>
        <w:t>FUNDAMENTO LEGAL</w:t>
      </w:r>
    </w:p>
    <w:p w14:paraId="5F6A900B" w14:textId="194753BC" w:rsidR="00D13871" w:rsidRPr="006F50A4" w:rsidRDefault="008B2A97"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 xml:space="preserve">Esta modalidade de concessão de </w:t>
      </w:r>
      <w:r w:rsidR="008526A1" w:rsidRPr="006F50A4">
        <w:rPr>
          <w:rFonts w:asciiTheme="minorHAnsi" w:hAnsiTheme="minorHAnsi"/>
          <w:sz w:val="22"/>
        </w:rPr>
        <w:t>apoio</w:t>
      </w:r>
      <w:r w:rsidRPr="006F50A4">
        <w:rPr>
          <w:rFonts w:asciiTheme="minorHAnsi" w:hAnsiTheme="minorHAnsi"/>
          <w:sz w:val="22"/>
        </w:rPr>
        <w:t xml:space="preserve"> está amparada pela Lei </w:t>
      </w:r>
      <w:r w:rsidR="00CE055F" w:rsidRPr="006F50A4">
        <w:rPr>
          <w:rFonts w:asciiTheme="minorHAnsi" w:hAnsiTheme="minorHAnsi"/>
          <w:sz w:val="22"/>
        </w:rPr>
        <w:t>nº</w:t>
      </w:r>
      <w:r w:rsidR="00222F13" w:rsidRPr="006F50A4">
        <w:rPr>
          <w:rFonts w:asciiTheme="minorHAnsi" w:hAnsiTheme="minorHAnsi"/>
          <w:sz w:val="22"/>
        </w:rPr>
        <w:t xml:space="preserve"> </w:t>
      </w:r>
      <w:r w:rsidRPr="006F50A4">
        <w:rPr>
          <w:rFonts w:asciiTheme="minorHAnsi" w:hAnsiTheme="minorHAnsi"/>
          <w:sz w:val="22"/>
        </w:rPr>
        <w:t>13.019/2014</w:t>
      </w:r>
      <w:r w:rsidR="00CE055F" w:rsidRPr="006F50A4">
        <w:rPr>
          <w:rFonts w:asciiTheme="minorHAnsi" w:hAnsiTheme="minorHAnsi"/>
          <w:sz w:val="22"/>
        </w:rPr>
        <w:t>, pelo Decreto nº 8.726/2016</w:t>
      </w:r>
      <w:r w:rsidRPr="006F50A4">
        <w:rPr>
          <w:rFonts w:asciiTheme="minorHAnsi" w:hAnsiTheme="minorHAnsi"/>
          <w:sz w:val="22"/>
        </w:rPr>
        <w:t xml:space="preserve"> e</w:t>
      </w:r>
      <w:r w:rsidR="00F3406A" w:rsidRPr="006F50A4">
        <w:rPr>
          <w:rFonts w:asciiTheme="minorHAnsi" w:hAnsiTheme="minorHAnsi"/>
          <w:sz w:val="22"/>
        </w:rPr>
        <w:t>,</w:t>
      </w:r>
      <w:r w:rsidRPr="006F50A4">
        <w:rPr>
          <w:rFonts w:asciiTheme="minorHAnsi" w:hAnsiTheme="minorHAnsi"/>
          <w:sz w:val="22"/>
        </w:rPr>
        <w:t xml:space="preserve"> subsidiariamente</w:t>
      </w:r>
      <w:r w:rsidR="00F3406A" w:rsidRPr="006F50A4">
        <w:rPr>
          <w:rFonts w:asciiTheme="minorHAnsi" w:hAnsiTheme="minorHAnsi"/>
          <w:sz w:val="22"/>
        </w:rPr>
        <w:t>,</w:t>
      </w:r>
      <w:r w:rsidRPr="006F50A4">
        <w:rPr>
          <w:rFonts w:asciiTheme="minorHAnsi" w:hAnsiTheme="minorHAnsi"/>
          <w:sz w:val="22"/>
        </w:rPr>
        <w:t xml:space="preserve"> pela Resolução CAU/BR </w:t>
      </w:r>
      <w:r w:rsidR="00CE055F" w:rsidRPr="006F50A4">
        <w:rPr>
          <w:rFonts w:asciiTheme="minorHAnsi" w:hAnsiTheme="minorHAnsi"/>
          <w:sz w:val="22"/>
        </w:rPr>
        <w:t>nº</w:t>
      </w:r>
      <w:r w:rsidRPr="006F50A4">
        <w:rPr>
          <w:rFonts w:asciiTheme="minorHAnsi" w:hAnsiTheme="minorHAnsi"/>
          <w:sz w:val="22"/>
        </w:rPr>
        <w:t xml:space="preserve"> 94, de 7 de novembro de 2014, e pelo Regimento Interno do CAU/RS.</w:t>
      </w:r>
    </w:p>
    <w:p w14:paraId="1624E591" w14:textId="24A35CED" w:rsidR="00E5428D" w:rsidRPr="006F50A4" w:rsidRDefault="00E5428D" w:rsidP="00261DA0">
      <w:pPr>
        <w:pStyle w:val="PargrafodaLista"/>
        <w:numPr>
          <w:ilvl w:val="0"/>
          <w:numId w:val="7"/>
        </w:numPr>
        <w:tabs>
          <w:tab w:val="left" w:pos="709"/>
        </w:tabs>
        <w:spacing w:before="360" w:line="360" w:lineRule="auto"/>
        <w:ind w:left="0" w:firstLine="0"/>
        <w:contextualSpacing w:val="0"/>
        <w:jc w:val="both"/>
        <w:rPr>
          <w:rFonts w:asciiTheme="minorHAnsi" w:hAnsiTheme="minorHAnsi"/>
          <w:b/>
          <w:sz w:val="22"/>
        </w:rPr>
      </w:pPr>
      <w:r w:rsidRPr="006F50A4">
        <w:rPr>
          <w:rFonts w:asciiTheme="minorHAnsi" w:hAnsiTheme="minorHAnsi"/>
          <w:b/>
          <w:sz w:val="22"/>
        </w:rPr>
        <w:t>DOS RECURSOS FINANCEIROS</w:t>
      </w:r>
    </w:p>
    <w:p w14:paraId="6319D81C" w14:textId="26056761" w:rsidR="0026769F" w:rsidRPr="006F50A4" w:rsidRDefault="00124AF8" w:rsidP="0026769F">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lastRenderedPageBreak/>
        <w:t xml:space="preserve">O CAU/RS </w:t>
      </w:r>
      <w:r w:rsidR="009F61E6" w:rsidRPr="006F50A4">
        <w:rPr>
          <w:rFonts w:asciiTheme="minorHAnsi" w:hAnsiTheme="minorHAnsi"/>
          <w:sz w:val="22"/>
        </w:rPr>
        <w:t xml:space="preserve">disponibilizará para </w:t>
      </w:r>
      <w:r w:rsidR="00004283" w:rsidRPr="006F50A4">
        <w:rPr>
          <w:rFonts w:asciiTheme="minorHAnsi" w:hAnsiTheme="minorHAnsi"/>
          <w:sz w:val="22"/>
        </w:rPr>
        <w:t>a</w:t>
      </w:r>
      <w:r w:rsidR="009F61E6" w:rsidRPr="006F50A4">
        <w:rPr>
          <w:rFonts w:asciiTheme="minorHAnsi" w:hAnsiTheme="minorHAnsi"/>
          <w:sz w:val="22"/>
        </w:rPr>
        <w:t xml:space="preserve"> presente Chamada Pública de </w:t>
      </w:r>
      <w:r w:rsidR="008526A1" w:rsidRPr="006F50A4">
        <w:rPr>
          <w:rFonts w:asciiTheme="minorHAnsi" w:hAnsiTheme="minorHAnsi"/>
          <w:sz w:val="22"/>
        </w:rPr>
        <w:t>Apoio</w:t>
      </w:r>
      <w:r w:rsidR="00571A6F" w:rsidRPr="006F50A4">
        <w:rPr>
          <w:rFonts w:asciiTheme="minorHAnsi" w:hAnsiTheme="minorHAnsi"/>
          <w:sz w:val="22"/>
        </w:rPr>
        <w:t xml:space="preserve"> o montante total de R$ </w:t>
      </w:r>
      <w:r w:rsidR="0026769F" w:rsidRPr="006F50A4">
        <w:rPr>
          <w:rFonts w:asciiTheme="minorHAnsi" w:hAnsiTheme="minorHAnsi"/>
          <w:sz w:val="22"/>
        </w:rPr>
        <w:t xml:space="preserve">120.465,00 (cento e vinte mil, quatrocentos e sessenta e cinco reais), valor este dividido em </w:t>
      </w:r>
      <w:r w:rsidR="00F45F1B" w:rsidRPr="006F50A4">
        <w:rPr>
          <w:rFonts w:asciiTheme="minorHAnsi" w:hAnsiTheme="minorHAnsi"/>
          <w:sz w:val="22"/>
        </w:rPr>
        <w:t xml:space="preserve">2 (duas) </w:t>
      </w:r>
      <w:r w:rsidR="0026769F" w:rsidRPr="006F50A4">
        <w:rPr>
          <w:rFonts w:asciiTheme="minorHAnsi" w:hAnsiTheme="minorHAnsi"/>
          <w:sz w:val="22"/>
        </w:rPr>
        <w:t>cotas, a fim de que possa ser realizado o respectivo numerário durante todo o exercício de 2017.</w:t>
      </w:r>
    </w:p>
    <w:p w14:paraId="60E2D5DC" w14:textId="04596E6C" w:rsidR="0026769F" w:rsidRPr="006F50A4" w:rsidRDefault="006F50A4" w:rsidP="006F50A4">
      <w:pPr>
        <w:tabs>
          <w:tab w:val="left" w:pos="709"/>
        </w:tabs>
        <w:spacing w:line="360" w:lineRule="auto"/>
        <w:jc w:val="both"/>
        <w:rPr>
          <w:rFonts w:asciiTheme="minorHAnsi" w:hAnsiTheme="minorHAnsi"/>
          <w:sz w:val="22"/>
        </w:rPr>
      </w:pPr>
      <w:r w:rsidRPr="006F50A4">
        <w:rPr>
          <w:rFonts w:asciiTheme="minorHAnsi" w:hAnsiTheme="minorHAnsi"/>
          <w:sz w:val="22"/>
        </w:rPr>
        <w:t>4.2.</w:t>
      </w:r>
      <w:r w:rsidRPr="006F50A4">
        <w:rPr>
          <w:rFonts w:asciiTheme="minorHAnsi" w:hAnsiTheme="minorHAnsi"/>
          <w:sz w:val="22"/>
        </w:rPr>
        <w:tab/>
        <w:t xml:space="preserve"> </w:t>
      </w:r>
      <w:r w:rsidR="0051207C" w:rsidRPr="006F50A4">
        <w:rPr>
          <w:rFonts w:asciiTheme="minorHAnsi" w:hAnsiTheme="minorHAnsi"/>
          <w:sz w:val="22"/>
        </w:rPr>
        <w:t xml:space="preserve">O montante total </w:t>
      </w:r>
      <w:r w:rsidR="0026769F" w:rsidRPr="006F50A4">
        <w:rPr>
          <w:rFonts w:asciiTheme="minorHAnsi" w:hAnsiTheme="minorHAnsi"/>
          <w:sz w:val="22"/>
        </w:rPr>
        <w:t>referido no item anterior</w:t>
      </w:r>
      <w:r w:rsidR="00744340" w:rsidRPr="006F50A4">
        <w:rPr>
          <w:rFonts w:asciiTheme="minorHAnsi" w:hAnsiTheme="minorHAnsi"/>
          <w:sz w:val="22"/>
        </w:rPr>
        <w:t>, a ser alocado entre as propostas selecionadas</w:t>
      </w:r>
      <w:r w:rsidR="0051207C" w:rsidRPr="006F50A4">
        <w:rPr>
          <w:rFonts w:asciiTheme="minorHAnsi" w:hAnsiTheme="minorHAnsi"/>
          <w:sz w:val="22"/>
        </w:rPr>
        <w:t>, está previsto no planejamento orçamentário do CAU/</w:t>
      </w:r>
      <w:r w:rsidR="00C5139A" w:rsidRPr="006F50A4">
        <w:rPr>
          <w:rFonts w:asciiTheme="minorHAnsi" w:hAnsiTheme="minorHAnsi"/>
          <w:sz w:val="22"/>
        </w:rPr>
        <w:t>RS</w:t>
      </w:r>
      <w:r w:rsidR="0051207C" w:rsidRPr="006F50A4">
        <w:rPr>
          <w:rFonts w:asciiTheme="minorHAnsi" w:hAnsiTheme="minorHAnsi"/>
          <w:sz w:val="22"/>
        </w:rPr>
        <w:t xml:space="preserve"> para 201</w:t>
      </w:r>
      <w:r w:rsidR="00C5139A" w:rsidRPr="006F50A4">
        <w:rPr>
          <w:rFonts w:asciiTheme="minorHAnsi" w:hAnsiTheme="minorHAnsi"/>
          <w:sz w:val="22"/>
        </w:rPr>
        <w:t>7</w:t>
      </w:r>
      <w:r w:rsidR="00CE055F" w:rsidRPr="006F50A4">
        <w:rPr>
          <w:rFonts w:asciiTheme="minorHAnsi" w:hAnsiTheme="minorHAnsi"/>
          <w:sz w:val="22"/>
        </w:rPr>
        <w:t>,</w:t>
      </w:r>
      <w:r w:rsidR="0026769F" w:rsidRPr="006F50A4">
        <w:rPr>
          <w:rFonts w:asciiTheme="minorHAnsi" w:hAnsiTheme="minorHAnsi"/>
          <w:sz w:val="22"/>
        </w:rPr>
        <w:t xml:space="preserve"> nas Contas nº 6.2.2.1.1.01.03.03 - Hospedagem e Alimentação, nº 6.2.2.1.1.01.04.06.003 - Passagens Aéreas nº 6.2.2.1.1.01.</w:t>
      </w:r>
      <w:r w:rsidR="00F45F1B" w:rsidRPr="006F50A4">
        <w:rPr>
          <w:rFonts w:asciiTheme="minorHAnsi" w:hAnsiTheme="minorHAnsi"/>
          <w:sz w:val="22"/>
        </w:rPr>
        <w:t xml:space="preserve">03.04 - Despesas com Locomoção </w:t>
      </w:r>
      <w:r w:rsidR="0026769F" w:rsidRPr="006F50A4">
        <w:rPr>
          <w:rFonts w:asciiTheme="minorHAnsi" w:hAnsiTheme="minorHAnsi"/>
          <w:sz w:val="22"/>
        </w:rPr>
        <w:t>e nº 6.2.2.1.1.01.04.04.028 - Demais Serviços Prestados</w:t>
      </w:r>
      <w:r w:rsidR="00F45F1B" w:rsidRPr="006F50A4">
        <w:rPr>
          <w:rFonts w:asciiTheme="minorHAnsi" w:hAnsiTheme="minorHAnsi"/>
          <w:sz w:val="22"/>
        </w:rPr>
        <w:t>.</w:t>
      </w:r>
    </w:p>
    <w:p w14:paraId="6C82E0A5" w14:textId="078E794A" w:rsidR="002F0783" w:rsidRPr="006F50A4" w:rsidRDefault="002F0783" w:rsidP="002F0783">
      <w:pPr>
        <w:pStyle w:val="PargrafodaLista"/>
        <w:numPr>
          <w:ilvl w:val="0"/>
          <w:numId w:val="7"/>
        </w:numPr>
        <w:tabs>
          <w:tab w:val="left" w:pos="709"/>
        </w:tabs>
        <w:spacing w:before="360" w:line="360" w:lineRule="auto"/>
        <w:ind w:left="0" w:firstLine="0"/>
        <w:contextualSpacing w:val="0"/>
        <w:jc w:val="both"/>
        <w:rPr>
          <w:rFonts w:asciiTheme="minorHAnsi" w:hAnsiTheme="minorHAnsi"/>
          <w:b/>
          <w:sz w:val="22"/>
        </w:rPr>
      </w:pPr>
      <w:r w:rsidRPr="006F50A4">
        <w:rPr>
          <w:rFonts w:asciiTheme="minorHAnsi" w:hAnsiTheme="minorHAnsi"/>
          <w:b/>
          <w:sz w:val="22"/>
        </w:rPr>
        <w:t xml:space="preserve">DAS COTAS DE </w:t>
      </w:r>
      <w:r w:rsidR="008526A1" w:rsidRPr="006F50A4">
        <w:rPr>
          <w:rFonts w:asciiTheme="minorHAnsi" w:hAnsiTheme="minorHAnsi"/>
          <w:b/>
          <w:sz w:val="22"/>
        </w:rPr>
        <w:t>APOIO</w:t>
      </w:r>
    </w:p>
    <w:p w14:paraId="05D6605E" w14:textId="73757AF1" w:rsidR="008D27B6" w:rsidRPr="006F50A4" w:rsidRDefault="008D27B6" w:rsidP="006F50A4">
      <w:pPr>
        <w:pStyle w:val="PargrafodaLista"/>
        <w:numPr>
          <w:ilvl w:val="1"/>
          <w:numId w:val="7"/>
        </w:numPr>
        <w:tabs>
          <w:tab w:val="left" w:pos="709"/>
        </w:tabs>
        <w:spacing w:line="360" w:lineRule="auto"/>
        <w:ind w:left="-142" w:firstLine="142"/>
        <w:jc w:val="both"/>
        <w:rPr>
          <w:rFonts w:asciiTheme="minorHAnsi" w:hAnsiTheme="minorHAnsi"/>
          <w:sz w:val="22"/>
        </w:rPr>
      </w:pPr>
      <w:r w:rsidRPr="006F50A4">
        <w:rPr>
          <w:rFonts w:asciiTheme="minorHAnsi" w:hAnsiTheme="minorHAnsi"/>
          <w:sz w:val="22"/>
        </w:rPr>
        <w:t xml:space="preserve">O proponente deverá indicar no Formulário de Solicitação de </w:t>
      </w:r>
      <w:r w:rsidR="00797762" w:rsidRPr="006F50A4">
        <w:rPr>
          <w:rFonts w:asciiTheme="minorHAnsi" w:hAnsiTheme="minorHAnsi"/>
          <w:sz w:val="22"/>
        </w:rPr>
        <w:t>apoio</w:t>
      </w:r>
      <w:r w:rsidRPr="006F50A4">
        <w:rPr>
          <w:rFonts w:asciiTheme="minorHAnsi" w:hAnsiTheme="minorHAnsi"/>
          <w:sz w:val="22"/>
        </w:rPr>
        <w:t xml:space="preserve"> a cota de </w:t>
      </w:r>
      <w:r w:rsidR="006F50A4" w:rsidRPr="006F50A4">
        <w:rPr>
          <w:rFonts w:asciiTheme="minorHAnsi" w:hAnsiTheme="minorHAnsi"/>
          <w:sz w:val="22"/>
        </w:rPr>
        <w:t>apoio pleiteada</w:t>
      </w:r>
      <w:r w:rsidRPr="006F50A4">
        <w:rPr>
          <w:rFonts w:asciiTheme="minorHAnsi" w:hAnsiTheme="minorHAnsi"/>
          <w:sz w:val="22"/>
        </w:rPr>
        <w:t xml:space="preserve"> com valor máximo de R$ </w:t>
      </w:r>
      <w:r w:rsidR="00C967FC" w:rsidRPr="006F50A4">
        <w:rPr>
          <w:rFonts w:asciiTheme="minorHAnsi" w:hAnsiTheme="minorHAnsi"/>
          <w:sz w:val="22"/>
        </w:rPr>
        <w:t>1</w:t>
      </w:r>
      <w:r w:rsidR="006F50A4" w:rsidRPr="006F50A4">
        <w:rPr>
          <w:rFonts w:asciiTheme="minorHAnsi" w:hAnsiTheme="minorHAnsi"/>
          <w:sz w:val="22"/>
        </w:rPr>
        <w:t>2</w:t>
      </w:r>
      <w:r w:rsidRPr="006F50A4">
        <w:rPr>
          <w:rFonts w:asciiTheme="minorHAnsi" w:hAnsiTheme="minorHAnsi"/>
          <w:sz w:val="22"/>
        </w:rPr>
        <w:t>.000,00 (</w:t>
      </w:r>
      <w:r w:rsidR="006F50A4" w:rsidRPr="006F50A4">
        <w:rPr>
          <w:rFonts w:asciiTheme="minorHAnsi" w:hAnsiTheme="minorHAnsi"/>
          <w:sz w:val="22"/>
        </w:rPr>
        <w:t>doze</w:t>
      </w:r>
      <w:r w:rsidRPr="006F50A4">
        <w:rPr>
          <w:rFonts w:asciiTheme="minorHAnsi" w:hAnsiTheme="minorHAnsi"/>
          <w:sz w:val="22"/>
        </w:rPr>
        <w:t xml:space="preserve"> mil reais) por projeto apresentado.</w:t>
      </w:r>
    </w:p>
    <w:p w14:paraId="72CDFF73" w14:textId="77777777" w:rsidR="00D77661" w:rsidRPr="006F50A4" w:rsidRDefault="00D77661" w:rsidP="006F50A4">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 xml:space="preserve">A concessão do apoio </w:t>
      </w:r>
      <w:r w:rsidR="008D27B6" w:rsidRPr="006F50A4">
        <w:rPr>
          <w:rFonts w:asciiTheme="minorHAnsi" w:hAnsiTheme="minorHAnsi"/>
          <w:sz w:val="22"/>
        </w:rPr>
        <w:t xml:space="preserve">será condicionada ao atendimento dos </w:t>
      </w:r>
      <w:r w:rsidR="004B4748" w:rsidRPr="006F50A4">
        <w:rPr>
          <w:rFonts w:asciiTheme="minorHAnsi" w:hAnsiTheme="minorHAnsi"/>
          <w:sz w:val="22"/>
        </w:rPr>
        <w:t>requisitos dispostos neste Edital</w:t>
      </w:r>
      <w:r w:rsidRPr="006F50A4">
        <w:rPr>
          <w:rFonts w:asciiTheme="minorHAnsi" w:hAnsiTheme="minorHAnsi"/>
          <w:sz w:val="22"/>
        </w:rPr>
        <w:t>.</w:t>
      </w:r>
    </w:p>
    <w:p w14:paraId="62489726" w14:textId="10667ED4" w:rsidR="004B4748" w:rsidRPr="006F50A4" w:rsidRDefault="006F50A4" w:rsidP="006F50A4">
      <w:pPr>
        <w:pStyle w:val="PargrafodaLista"/>
        <w:numPr>
          <w:ilvl w:val="1"/>
          <w:numId w:val="7"/>
        </w:numPr>
        <w:tabs>
          <w:tab w:val="left" w:pos="709"/>
        </w:tabs>
        <w:spacing w:line="360" w:lineRule="auto"/>
        <w:ind w:left="360" w:hanging="360"/>
        <w:jc w:val="both"/>
        <w:rPr>
          <w:rFonts w:asciiTheme="minorHAnsi" w:hAnsiTheme="minorHAnsi"/>
          <w:sz w:val="22"/>
        </w:rPr>
      </w:pPr>
      <w:r w:rsidRPr="006F50A4">
        <w:rPr>
          <w:rFonts w:asciiTheme="minorHAnsi" w:hAnsiTheme="minorHAnsi"/>
          <w:sz w:val="22"/>
        </w:rPr>
        <w:t xml:space="preserve">        </w:t>
      </w:r>
      <w:r w:rsidR="00D77661" w:rsidRPr="006F50A4">
        <w:rPr>
          <w:rFonts w:asciiTheme="minorHAnsi" w:hAnsiTheme="minorHAnsi"/>
          <w:sz w:val="22"/>
        </w:rPr>
        <w:t>O</w:t>
      </w:r>
      <w:r w:rsidR="004B4748" w:rsidRPr="006F50A4">
        <w:rPr>
          <w:rFonts w:asciiTheme="minorHAnsi" w:hAnsiTheme="minorHAnsi"/>
          <w:sz w:val="22"/>
        </w:rPr>
        <w:t xml:space="preserve"> CAU/RS apoiará institucionalmente a pessoa jurídica </w:t>
      </w:r>
      <w:proofErr w:type="gramStart"/>
      <w:r w:rsidR="004B4748" w:rsidRPr="006F50A4">
        <w:rPr>
          <w:rFonts w:asciiTheme="minorHAnsi" w:hAnsiTheme="minorHAnsi"/>
          <w:sz w:val="22"/>
        </w:rPr>
        <w:t>fornecendo  exclusivamente</w:t>
      </w:r>
      <w:proofErr w:type="gramEnd"/>
      <w:r w:rsidR="004B4748" w:rsidRPr="006F50A4">
        <w:rPr>
          <w:rFonts w:asciiTheme="minorHAnsi" w:hAnsiTheme="minorHAnsi"/>
          <w:sz w:val="22"/>
        </w:rPr>
        <w:t xml:space="preserve"> passagens aéreas e pagamento de despesas referentes à estadia e à alimentação</w:t>
      </w:r>
      <w:r w:rsidR="00A04264" w:rsidRPr="006F50A4">
        <w:rPr>
          <w:rFonts w:asciiTheme="minorHAnsi" w:hAnsiTheme="minorHAnsi"/>
          <w:sz w:val="22"/>
        </w:rPr>
        <w:t xml:space="preserve"> d</w:t>
      </w:r>
      <w:r w:rsidR="00C72602">
        <w:rPr>
          <w:rFonts w:asciiTheme="minorHAnsi" w:hAnsiTheme="minorHAnsi"/>
          <w:sz w:val="22"/>
        </w:rPr>
        <w:t>e</w:t>
      </w:r>
      <w:r w:rsidR="00A04264" w:rsidRPr="006F50A4">
        <w:rPr>
          <w:rFonts w:asciiTheme="minorHAnsi" w:hAnsiTheme="minorHAnsi"/>
          <w:sz w:val="22"/>
        </w:rPr>
        <w:t xml:space="preserve"> pessoas envolvidas no evento ou atividade</w:t>
      </w:r>
      <w:r w:rsidR="004B4748" w:rsidRPr="006F50A4">
        <w:rPr>
          <w:rFonts w:asciiTheme="minorHAnsi" w:hAnsiTheme="minorHAnsi"/>
          <w:sz w:val="22"/>
        </w:rPr>
        <w:t>.</w:t>
      </w:r>
    </w:p>
    <w:p w14:paraId="3CE3C1E5" w14:textId="21C0A84B" w:rsidR="00F51774" w:rsidRPr="006F50A4" w:rsidRDefault="00F51774" w:rsidP="00460CA9">
      <w:pPr>
        <w:pStyle w:val="PargrafodaLista"/>
        <w:numPr>
          <w:ilvl w:val="1"/>
          <w:numId w:val="7"/>
        </w:numPr>
        <w:tabs>
          <w:tab w:val="left" w:pos="709"/>
        </w:tabs>
        <w:spacing w:line="360" w:lineRule="auto"/>
        <w:jc w:val="both"/>
        <w:rPr>
          <w:rFonts w:asciiTheme="minorHAnsi" w:hAnsiTheme="minorHAnsi"/>
          <w:sz w:val="22"/>
        </w:rPr>
      </w:pPr>
      <w:r w:rsidRPr="006F50A4">
        <w:rPr>
          <w:rFonts w:asciiTheme="minorHAnsi" w:hAnsiTheme="minorHAnsi"/>
          <w:sz w:val="22"/>
        </w:rPr>
        <w:t xml:space="preserve">As </w:t>
      </w:r>
      <w:r w:rsidR="006F50A4" w:rsidRPr="006F50A4">
        <w:rPr>
          <w:rFonts w:asciiTheme="minorHAnsi" w:hAnsiTheme="minorHAnsi"/>
          <w:sz w:val="22"/>
        </w:rPr>
        <w:t>propostas deverão</w:t>
      </w:r>
      <w:r w:rsidR="00C554CC" w:rsidRPr="006F50A4">
        <w:rPr>
          <w:rFonts w:asciiTheme="minorHAnsi" w:hAnsiTheme="minorHAnsi"/>
          <w:sz w:val="22"/>
        </w:rPr>
        <w:t xml:space="preserve"> </w:t>
      </w:r>
      <w:r w:rsidRPr="006F50A4">
        <w:rPr>
          <w:rFonts w:asciiTheme="minorHAnsi" w:hAnsiTheme="minorHAnsi"/>
          <w:sz w:val="22"/>
        </w:rPr>
        <w:t xml:space="preserve">ser apresentadas em </w:t>
      </w:r>
      <w:r w:rsidR="00C554CC" w:rsidRPr="006F50A4">
        <w:rPr>
          <w:rFonts w:asciiTheme="minorHAnsi" w:hAnsiTheme="minorHAnsi"/>
          <w:sz w:val="22"/>
        </w:rPr>
        <w:t>2</w:t>
      </w:r>
      <w:r w:rsidRPr="006F50A4">
        <w:rPr>
          <w:rFonts w:asciiTheme="minorHAnsi" w:hAnsiTheme="minorHAnsi"/>
          <w:sz w:val="22"/>
        </w:rPr>
        <w:t xml:space="preserve"> (</w:t>
      </w:r>
      <w:r w:rsidR="00C554CC" w:rsidRPr="006F50A4">
        <w:rPr>
          <w:rFonts w:asciiTheme="minorHAnsi" w:hAnsiTheme="minorHAnsi"/>
          <w:sz w:val="22"/>
        </w:rPr>
        <w:t>dois</w:t>
      </w:r>
      <w:r w:rsidRPr="006F50A4">
        <w:rPr>
          <w:rFonts w:asciiTheme="minorHAnsi" w:hAnsiTheme="minorHAnsi"/>
          <w:sz w:val="22"/>
        </w:rPr>
        <w:t xml:space="preserve">) períodos, quais sejam: </w:t>
      </w:r>
      <w:r w:rsidR="00C554CC" w:rsidRPr="006F50A4">
        <w:rPr>
          <w:rFonts w:asciiTheme="minorHAnsi" w:hAnsiTheme="minorHAnsi"/>
          <w:sz w:val="22"/>
        </w:rPr>
        <w:t xml:space="preserve">01/09/2017 </w:t>
      </w:r>
      <w:proofErr w:type="gramStart"/>
      <w:r w:rsidR="00C554CC" w:rsidRPr="006F50A4">
        <w:rPr>
          <w:rFonts w:asciiTheme="minorHAnsi" w:hAnsiTheme="minorHAnsi"/>
          <w:sz w:val="22"/>
        </w:rPr>
        <w:t xml:space="preserve">e  </w:t>
      </w:r>
      <w:r w:rsidR="006F50A4">
        <w:rPr>
          <w:rFonts w:asciiTheme="minorHAnsi" w:hAnsiTheme="minorHAnsi"/>
          <w:sz w:val="22"/>
        </w:rPr>
        <w:t>01</w:t>
      </w:r>
      <w:proofErr w:type="gramEnd"/>
      <w:r w:rsidR="00C554CC" w:rsidRPr="006F50A4">
        <w:rPr>
          <w:rFonts w:asciiTheme="minorHAnsi" w:hAnsiTheme="minorHAnsi"/>
          <w:sz w:val="22"/>
        </w:rPr>
        <w:t>/10/2017</w:t>
      </w:r>
      <w:r w:rsidR="006F50A4">
        <w:rPr>
          <w:rFonts w:asciiTheme="minorHAnsi" w:hAnsiTheme="minorHAnsi"/>
          <w:sz w:val="22"/>
        </w:rPr>
        <w:t>.</w:t>
      </w:r>
    </w:p>
    <w:p w14:paraId="6DF553ED" w14:textId="02F65AC7" w:rsidR="00797762" w:rsidRPr="006F50A4" w:rsidRDefault="00797762" w:rsidP="006F50A4">
      <w:pPr>
        <w:pStyle w:val="PargrafodaLista"/>
        <w:numPr>
          <w:ilvl w:val="1"/>
          <w:numId w:val="7"/>
        </w:numPr>
        <w:tabs>
          <w:tab w:val="left" w:pos="709"/>
        </w:tabs>
        <w:spacing w:line="360" w:lineRule="auto"/>
        <w:ind w:left="360" w:hanging="360"/>
        <w:jc w:val="both"/>
        <w:rPr>
          <w:rFonts w:asciiTheme="minorHAnsi" w:hAnsiTheme="minorHAnsi"/>
          <w:sz w:val="22"/>
        </w:rPr>
      </w:pPr>
      <w:r w:rsidRPr="006F50A4">
        <w:rPr>
          <w:rFonts w:asciiTheme="minorHAnsi" w:hAnsiTheme="minorHAnsi"/>
          <w:sz w:val="22"/>
        </w:rPr>
        <w:t xml:space="preserve">O CAU/RS poderá dispender, para cada período, </w:t>
      </w:r>
      <w:r w:rsidR="00D77661" w:rsidRPr="006F50A4">
        <w:rPr>
          <w:rFonts w:asciiTheme="minorHAnsi" w:hAnsiTheme="minorHAnsi"/>
          <w:sz w:val="22"/>
        </w:rPr>
        <w:t>a cota</w:t>
      </w:r>
      <w:r w:rsidRPr="006F50A4">
        <w:rPr>
          <w:rFonts w:asciiTheme="minorHAnsi" w:hAnsiTheme="minorHAnsi"/>
          <w:sz w:val="22"/>
        </w:rPr>
        <w:t xml:space="preserve"> de </w:t>
      </w:r>
      <w:r w:rsidR="00F51774" w:rsidRPr="006F50A4">
        <w:rPr>
          <w:rFonts w:asciiTheme="minorHAnsi" w:hAnsiTheme="minorHAnsi"/>
          <w:sz w:val="22"/>
        </w:rPr>
        <w:t xml:space="preserve">R$ </w:t>
      </w:r>
      <w:r w:rsidR="00C554CC" w:rsidRPr="006F50A4">
        <w:rPr>
          <w:rFonts w:asciiTheme="minorHAnsi" w:hAnsiTheme="minorHAnsi"/>
          <w:sz w:val="22"/>
        </w:rPr>
        <w:t>60.232,50 (sessenta mil, duzentos e trinta e dois reais com cinquenta centavos).</w:t>
      </w:r>
    </w:p>
    <w:p w14:paraId="61A3FD7A" w14:textId="670F3A53" w:rsidR="00D77661" w:rsidRPr="006F50A4" w:rsidRDefault="00D77661" w:rsidP="006F50A4">
      <w:pPr>
        <w:pStyle w:val="PargrafodaLista"/>
        <w:numPr>
          <w:ilvl w:val="1"/>
          <w:numId w:val="7"/>
        </w:numPr>
        <w:tabs>
          <w:tab w:val="left" w:pos="709"/>
        </w:tabs>
        <w:spacing w:line="360" w:lineRule="auto"/>
        <w:ind w:left="360" w:hanging="360"/>
        <w:jc w:val="both"/>
        <w:rPr>
          <w:rFonts w:asciiTheme="minorHAnsi" w:hAnsiTheme="minorHAnsi"/>
          <w:sz w:val="22"/>
        </w:rPr>
      </w:pPr>
      <w:r w:rsidRPr="006F50A4">
        <w:rPr>
          <w:rFonts w:asciiTheme="minorHAnsi" w:hAnsiTheme="minorHAnsi"/>
          <w:sz w:val="22"/>
        </w:rPr>
        <w:t>As propostas, quando apresentadas, deverão ater-se ao período solicitado, devendo a execução da atividade ou evento ocorrer até o dia 31 de dezembro de 2017.</w:t>
      </w:r>
    </w:p>
    <w:p w14:paraId="0365010A" w14:textId="6AF7172D" w:rsidR="00D77661" w:rsidRPr="006F50A4" w:rsidRDefault="00D77661" w:rsidP="006F50A4">
      <w:pPr>
        <w:pStyle w:val="PargrafodaLista"/>
        <w:numPr>
          <w:ilvl w:val="1"/>
          <w:numId w:val="7"/>
        </w:numPr>
        <w:tabs>
          <w:tab w:val="left" w:pos="709"/>
        </w:tabs>
        <w:spacing w:line="360" w:lineRule="auto"/>
        <w:ind w:left="360" w:hanging="360"/>
        <w:jc w:val="both"/>
        <w:rPr>
          <w:rFonts w:asciiTheme="minorHAnsi" w:hAnsiTheme="minorHAnsi"/>
          <w:sz w:val="22"/>
        </w:rPr>
      </w:pPr>
      <w:r w:rsidRPr="006F50A4">
        <w:rPr>
          <w:rFonts w:asciiTheme="minorHAnsi" w:hAnsiTheme="minorHAnsi"/>
          <w:sz w:val="22"/>
        </w:rPr>
        <w:t xml:space="preserve">Somente poderá haver proposta para </w:t>
      </w:r>
      <w:r w:rsidR="00A82172" w:rsidRPr="006F50A4">
        <w:rPr>
          <w:rFonts w:asciiTheme="minorHAnsi" w:hAnsiTheme="minorHAnsi"/>
          <w:sz w:val="22"/>
        </w:rPr>
        <w:t>concorrer à 2</w:t>
      </w:r>
      <w:r w:rsidRPr="006F50A4">
        <w:rPr>
          <w:rFonts w:asciiTheme="minorHAnsi" w:hAnsiTheme="minorHAnsi"/>
          <w:sz w:val="22"/>
        </w:rPr>
        <w:t>ª (</w:t>
      </w:r>
      <w:r w:rsidR="00A82172" w:rsidRPr="006F50A4">
        <w:rPr>
          <w:rFonts w:asciiTheme="minorHAnsi" w:hAnsiTheme="minorHAnsi"/>
          <w:sz w:val="22"/>
        </w:rPr>
        <w:t>segunda</w:t>
      </w:r>
      <w:r w:rsidRPr="006F50A4">
        <w:rPr>
          <w:rFonts w:asciiTheme="minorHAnsi" w:hAnsiTheme="minorHAnsi"/>
          <w:sz w:val="22"/>
        </w:rPr>
        <w:t>) cota quando findar o prazo para apre</w:t>
      </w:r>
      <w:r w:rsidR="00A82172" w:rsidRPr="006F50A4">
        <w:rPr>
          <w:rFonts w:asciiTheme="minorHAnsi" w:hAnsiTheme="minorHAnsi"/>
          <w:sz w:val="22"/>
        </w:rPr>
        <w:t>sentação das propostas para a 1</w:t>
      </w:r>
      <w:r w:rsidRPr="006F50A4">
        <w:rPr>
          <w:rFonts w:asciiTheme="minorHAnsi" w:hAnsiTheme="minorHAnsi"/>
          <w:sz w:val="22"/>
        </w:rPr>
        <w:t>ª (</w:t>
      </w:r>
      <w:r w:rsidR="00A82172" w:rsidRPr="006F50A4">
        <w:rPr>
          <w:rFonts w:asciiTheme="minorHAnsi" w:hAnsiTheme="minorHAnsi"/>
          <w:sz w:val="22"/>
        </w:rPr>
        <w:t>primeira</w:t>
      </w:r>
      <w:r w:rsidRPr="006F50A4">
        <w:rPr>
          <w:rFonts w:asciiTheme="minorHAnsi" w:hAnsiTheme="minorHAnsi"/>
          <w:sz w:val="22"/>
        </w:rPr>
        <w:t>) cota.</w:t>
      </w:r>
    </w:p>
    <w:p w14:paraId="6F531AC9" w14:textId="77777777" w:rsidR="00B17709" w:rsidRPr="006F50A4" w:rsidRDefault="00B17709" w:rsidP="00B17709">
      <w:pPr>
        <w:tabs>
          <w:tab w:val="left" w:pos="709"/>
        </w:tabs>
        <w:spacing w:line="360" w:lineRule="auto"/>
        <w:jc w:val="both"/>
        <w:rPr>
          <w:rFonts w:asciiTheme="minorHAnsi" w:hAnsiTheme="minorHAnsi"/>
          <w:sz w:val="22"/>
        </w:rPr>
      </w:pPr>
    </w:p>
    <w:p w14:paraId="009970D1" w14:textId="7C70F167" w:rsidR="002F0783" w:rsidRPr="006F50A4" w:rsidRDefault="003772DB" w:rsidP="002F0783">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A liberação de recursos às propostas apresentada</w:t>
      </w:r>
      <w:r w:rsidR="002F0783" w:rsidRPr="006F50A4">
        <w:rPr>
          <w:rFonts w:asciiTheme="minorHAnsi" w:hAnsiTheme="minorHAnsi"/>
          <w:sz w:val="22"/>
        </w:rPr>
        <w:t>s será condicionada ao atendimento dos seguintes critérios:</w:t>
      </w:r>
    </w:p>
    <w:p w14:paraId="1989B94D" w14:textId="77777777" w:rsidR="002F0783" w:rsidRPr="006F50A4" w:rsidRDefault="002F0783" w:rsidP="002F0783">
      <w:pPr>
        <w:pStyle w:val="PargrafodaLista"/>
        <w:numPr>
          <w:ilvl w:val="3"/>
          <w:numId w:val="14"/>
        </w:numPr>
        <w:tabs>
          <w:tab w:val="left" w:pos="709"/>
          <w:tab w:val="left" w:pos="1701"/>
        </w:tabs>
        <w:spacing w:line="360" w:lineRule="auto"/>
        <w:contextualSpacing w:val="0"/>
        <w:jc w:val="both"/>
        <w:rPr>
          <w:rFonts w:asciiTheme="minorHAnsi" w:hAnsiTheme="minorHAnsi"/>
          <w:sz w:val="22"/>
        </w:rPr>
      </w:pPr>
      <w:r w:rsidRPr="006F50A4">
        <w:rPr>
          <w:rFonts w:asciiTheme="minorHAnsi" w:hAnsiTheme="minorHAnsi"/>
          <w:sz w:val="22"/>
        </w:rPr>
        <w:t>Ter relevância para o desenvolvimento da Arquitetura e Urbanismo no Rio Grande do Sul, a organização dos profissionais, o aperfeiçoamento do exercício profissional dos mesmos e a educação continuada em arquitetura e urbanismo;</w:t>
      </w:r>
    </w:p>
    <w:p w14:paraId="53967B5D" w14:textId="77777777" w:rsidR="002F0783" w:rsidRPr="006F50A4" w:rsidRDefault="002F0783" w:rsidP="002F0783">
      <w:pPr>
        <w:pStyle w:val="PargrafodaLista"/>
        <w:numPr>
          <w:ilvl w:val="3"/>
          <w:numId w:val="14"/>
        </w:numPr>
        <w:tabs>
          <w:tab w:val="left" w:pos="709"/>
          <w:tab w:val="left" w:pos="1701"/>
        </w:tabs>
        <w:spacing w:line="360" w:lineRule="auto"/>
        <w:contextualSpacing w:val="0"/>
        <w:jc w:val="both"/>
        <w:rPr>
          <w:rFonts w:asciiTheme="minorHAnsi" w:hAnsiTheme="minorHAnsi"/>
          <w:sz w:val="22"/>
        </w:rPr>
      </w:pPr>
      <w:r w:rsidRPr="006F50A4">
        <w:rPr>
          <w:rFonts w:asciiTheme="minorHAnsi" w:hAnsiTheme="minorHAnsi"/>
          <w:sz w:val="22"/>
        </w:rPr>
        <w:t>Ser de âmbito de competência do CAU/RS, disseminar informações e promover o conhecimento e o fortalecimento da Arquitetura e Urbanismo.</w:t>
      </w:r>
    </w:p>
    <w:p w14:paraId="4F07938F" w14:textId="53C8275C" w:rsidR="002F0783" w:rsidRPr="006F50A4" w:rsidRDefault="002F0783" w:rsidP="002F0783">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F50A4">
        <w:rPr>
          <w:rFonts w:asciiTheme="minorHAnsi" w:hAnsiTheme="minorHAnsi"/>
          <w:sz w:val="22"/>
        </w:rPr>
        <w:t xml:space="preserve">Não poderão receber recursos do CAU/RS </w:t>
      </w:r>
      <w:r w:rsidR="003772DB" w:rsidRPr="006F50A4">
        <w:rPr>
          <w:rFonts w:asciiTheme="minorHAnsi" w:hAnsiTheme="minorHAnsi"/>
          <w:sz w:val="22"/>
        </w:rPr>
        <w:t>a</w:t>
      </w:r>
      <w:r w:rsidRPr="006F50A4">
        <w:rPr>
          <w:rFonts w:asciiTheme="minorHAnsi" w:hAnsiTheme="minorHAnsi"/>
          <w:sz w:val="22"/>
        </w:rPr>
        <w:t xml:space="preserve"> </w:t>
      </w:r>
      <w:r w:rsidR="003772DB" w:rsidRPr="006F50A4">
        <w:rPr>
          <w:rFonts w:asciiTheme="minorHAnsi" w:hAnsiTheme="minorHAnsi"/>
          <w:sz w:val="22"/>
        </w:rPr>
        <w:t>proposta</w:t>
      </w:r>
      <w:r w:rsidRPr="006F50A4">
        <w:rPr>
          <w:rFonts w:asciiTheme="minorHAnsi" w:hAnsiTheme="minorHAnsi"/>
          <w:sz w:val="22"/>
        </w:rPr>
        <w:t>:</w:t>
      </w:r>
    </w:p>
    <w:p w14:paraId="70B4C557" w14:textId="77777777" w:rsidR="002F0783" w:rsidRPr="006F50A4" w:rsidRDefault="002F0783" w:rsidP="002F0783">
      <w:pPr>
        <w:pStyle w:val="PargrafodaLista"/>
        <w:numPr>
          <w:ilvl w:val="3"/>
          <w:numId w:val="32"/>
        </w:numPr>
        <w:tabs>
          <w:tab w:val="left" w:pos="709"/>
          <w:tab w:val="left" w:pos="1701"/>
        </w:tabs>
        <w:spacing w:line="360" w:lineRule="auto"/>
        <w:contextualSpacing w:val="0"/>
        <w:jc w:val="both"/>
        <w:rPr>
          <w:rFonts w:asciiTheme="minorHAnsi" w:hAnsiTheme="minorHAnsi"/>
          <w:sz w:val="22"/>
        </w:rPr>
      </w:pPr>
      <w:r w:rsidRPr="006F50A4">
        <w:rPr>
          <w:rFonts w:asciiTheme="minorHAnsi" w:hAnsiTheme="minorHAnsi"/>
          <w:sz w:val="22"/>
        </w:rPr>
        <w:t>Em desacordo com a missão institucional e finalidade do CAU/RS;</w:t>
      </w:r>
    </w:p>
    <w:p w14:paraId="62038620" w14:textId="77777777" w:rsidR="002F0783" w:rsidRPr="006F50A4" w:rsidRDefault="002F0783" w:rsidP="002F0783">
      <w:pPr>
        <w:pStyle w:val="PargrafodaLista"/>
        <w:numPr>
          <w:ilvl w:val="3"/>
          <w:numId w:val="32"/>
        </w:numPr>
        <w:tabs>
          <w:tab w:val="left" w:pos="709"/>
          <w:tab w:val="left" w:pos="1701"/>
        </w:tabs>
        <w:spacing w:line="360" w:lineRule="auto"/>
        <w:contextualSpacing w:val="0"/>
        <w:jc w:val="both"/>
        <w:rPr>
          <w:rFonts w:asciiTheme="minorHAnsi" w:hAnsiTheme="minorHAnsi"/>
          <w:sz w:val="22"/>
        </w:rPr>
      </w:pPr>
      <w:r w:rsidRPr="006F50A4">
        <w:rPr>
          <w:rFonts w:asciiTheme="minorHAnsi" w:hAnsiTheme="minorHAnsi"/>
          <w:sz w:val="22"/>
        </w:rPr>
        <w:lastRenderedPageBreak/>
        <w:t>Que não evidencie benefícios para o desenvolvimento da Arquitetura e Urbanismo no Estado do Rio Grande do Sul;</w:t>
      </w:r>
    </w:p>
    <w:p w14:paraId="3C3D6CA4" w14:textId="6D9223CD" w:rsidR="002F0783" w:rsidRPr="006F50A4" w:rsidRDefault="002F0783" w:rsidP="002F0783">
      <w:pPr>
        <w:pStyle w:val="PargrafodaLista"/>
        <w:numPr>
          <w:ilvl w:val="3"/>
          <w:numId w:val="32"/>
        </w:numPr>
        <w:tabs>
          <w:tab w:val="left" w:pos="709"/>
          <w:tab w:val="left" w:pos="1701"/>
        </w:tabs>
        <w:spacing w:line="360" w:lineRule="auto"/>
        <w:contextualSpacing w:val="0"/>
        <w:jc w:val="both"/>
        <w:rPr>
          <w:rFonts w:asciiTheme="minorHAnsi" w:hAnsiTheme="minorHAnsi"/>
          <w:sz w:val="22"/>
        </w:rPr>
      </w:pPr>
      <w:r w:rsidRPr="006F50A4">
        <w:rPr>
          <w:rFonts w:asciiTheme="minorHAnsi" w:hAnsiTheme="minorHAnsi"/>
          <w:sz w:val="22"/>
        </w:rPr>
        <w:t xml:space="preserve">Cujo proponente tenha prestação de contas de </w:t>
      </w:r>
      <w:r w:rsidR="008526A1" w:rsidRPr="006F50A4">
        <w:rPr>
          <w:rFonts w:asciiTheme="minorHAnsi" w:hAnsiTheme="minorHAnsi"/>
          <w:sz w:val="22"/>
        </w:rPr>
        <w:t>apoio</w:t>
      </w:r>
      <w:r w:rsidRPr="006F50A4">
        <w:rPr>
          <w:rFonts w:asciiTheme="minorHAnsi" w:hAnsiTheme="minorHAnsi"/>
          <w:sz w:val="22"/>
        </w:rPr>
        <w:t xml:space="preserve"> ou apoio anterior rejeitada ou que esteja inadimplente perante o CAU/RS, qualquer que seja a motivação; e</w:t>
      </w:r>
    </w:p>
    <w:p w14:paraId="1B7DA274" w14:textId="77777777" w:rsidR="002F0783" w:rsidRPr="006F50A4" w:rsidRDefault="002F0783" w:rsidP="002F0783">
      <w:pPr>
        <w:pStyle w:val="PargrafodaLista"/>
        <w:numPr>
          <w:ilvl w:val="3"/>
          <w:numId w:val="32"/>
        </w:numPr>
        <w:tabs>
          <w:tab w:val="left" w:pos="709"/>
          <w:tab w:val="left" w:pos="1701"/>
        </w:tabs>
        <w:spacing w:line="360" w:lineRule="auto"/>
        <w:contextualSpacing w:val="0"/>
        <w:jc w:val="both"/>
        <w:rPr>
          <w:rFonts w:asciiTheme="minorHAnsi" w:hAnsiTheme="minorHAnsi"/>
          <w:sz w:val="22"/>
        </w:rPr>
      </w:pPr>
      <w:r w:rsidRPr="006F50A4">
        <w:rPr>
          <w:rFonts w:asciiTheme="minorHAnsi" w:hAnsiTheme="minorHAnsi"/>
          <w:sz w:val="22"/>
        </w:rPr>
        <w:t>Realizado, organizado ou coordenado pelo CAU/BR ou por outro CAU/UF.</w:t>
      </w:r>
    </w:p>
    <w:p w14:paraId="3DCDEB92" w14:textId="63F00AEE" w:rsidR="002F0783" w:rsidRPr="006F50A4" w:rsidRDefault="002F0783" w:rsidP="002F0783">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A cota solicitada deverá ser coerente com a duração d</w:t>
      </w:r>
      <w:r w:rsidR="003772DB" w:rsidRPr="006F50A4">
        <w:rPr>
          <w:rFonts w:asciiTheme="minorHAnsi" w:hAnsiTheme="minorHAnsi"/>
          <w:sz w:val="22"/>
        </w:rPr>
        <w:t>a</w:t>
      </w:r>
      <w:r w:rsidRPr="006F50A4">
        <w:rPr>
          <w:rFonts w:asciiTheme="minorHAnsi" w:hAnsiTheme="minorHAnsi"/>
          <w:sz w:val="22"/>
        </w:rPr>
        <w:t xml:space="preserve"> </w:t>
      </w:r>
      <w:r w:rsidR="003772DB" w:rsidRPr="006F50A4">
        <w:rPr>
          <w:rFonts w:asciiTheme="minorHAnsi" w:hAnsiTheme="minorHAnsi"/>
          <w:sz w:val="22"/>
        </w:rPr>
        <w:t>proposta</w:t>
      </w:r>
      <w:r w:rsidRPr="006F50A4">
        <w:rPr>
          <w:rFonts w:asciiTheme="minorHAnsi" w:hAnsiTheme="minorHAnsi"/>
          <w:sz w:val="22"/>
        </w:rPr>
        <w:t xml:space="preserve">, respeitando os limites </w:t>
      </w:r>
      <w:r w:rsidR="00797762" w:rsidRPr="006F50A4">
        <w:rPr>
          <w:rFonts w:asciiTheme="minorHAnsi" w:hAnsiTheme="minorHAnsi"/>
          <w:sz w:val="22"/>
        </w:rPr>
        <w:t>deste Edital.</w:t>
      </w:r>
    </w:p>
    <w:p w14:paraId="1FD3190E" w14:textId="14A9F22F" w:rsidR="002F0783" w:rsidRPr="006F50A4" w:rsidRDefault="002F0783" w:rsidP="002F0783">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 xml:space="preserve">Na fase de análise, o CAU/RS poderá propor redução no valor da cota a ser </w:t>
      </w:r>
      <w:r w:rsidR="008526A1" w:rsidRPr="006F50A4">
        <w:rPr>
          <w:rFonts w:asciiTheme="minorHAnsi" w:hAnsiTheme="minorHAnsi"/>
          <w:sz w:val="22"/>
        </w:rPr>
        <w:t>apoiada</w:t>
      </w:r>
      <w:r w:rsidRPr="006F50A4">
        <w:rPr>
          <w:rFonts w:asciiTheme="minorHAnsi" w:hAnsiTheme="minorHAnsi"/>
          <w:sz w:val="22"/>
        </w:rPr>
        <w:t>, não cabendo ao proponente alterar o escopo d</w:t>
      </w:r>
      <w:r w:rsidR="003772DB" w:rsidRPr="006F50A4">
        <w:rPr>
          <w:rFonts w:asciiTheme="minorHAnsi" w:hAnsiTheme="minorHAnsi"/>
          <w:sz w:val="22"/>
        </w:rPr>
        <w:t>a</w:t>
      </w:r>
      <w:r w:rsidRPr="006F50A4">
        <w:rPr>
          <w:rFonts w:asciiTheme="minorHAnsi" w:hAnsiTheme="minorHAnsi"/>
          <w:sz w:val="22"/>
        </w:rPr>
        <w:t xml:space="preserve"> </w:t>
      </w:r>
      <w:r w:rsidR="003772DB" w:rsidRPr="006F50A4">
        <w:rPr>
          <w:rFonts w:asciiTheme="minorHAnsi" w:hAnsiTheme="minorHAnsi"/>
          <w:sz w:val="22"/>
        </w:rPr>
        <w:t>proposta</w:t>
      </w:r>
      <w:r w:rsidRPr="006F50A4">
        <w:rPr>
          <w:rFonts w:asciiTheme="minorHAnsi" w:hAnsiTheme="minorHAnsi"/>
          <w:sz w:val="22"/>
        </w:rPr>
        <w:t xml:space="preserve"> selecionad</w:t>
      </w:r>
      <w:r w:rsidR="003772DB" w:rsidRPr="006F50A4">
        <w:rPr>
          <w:rFonts w:asciiTheme="minorHAnsi" w:hAnsiTheme="minorHAnsi"/>
          <w:sz w:val="22"/>
        </w:rPr>
        <w:t>a</w:t>
      </w:r>
      <w:r w:rsidRPr="006F50A4">
        <w:rPr>
          <w:rFonts w:asciiTheme="minorHAnsi" w:hAnsiTheme="minorHAnsi"/>
          <w:sz w:val="22"/>
        </w:rPr>
        <w:t xml:space="preserve"> em decorrência desse ajuste de valor.</w:t>
      </w:r>
    </w:p>
    <w:p w14:paraId="0074FFD6" w14:textId="3174F8F9" w:rsidR="002F0783" w:rsidRPr="006F50A4" w:rsidRDefault="002F0783" w:rsidP="002F0783">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O proponente é responsável pela execução das ações necessárias à realização d</w:t>
      </w:r>
      <w:r w:rsidR="003772DB" w:rsidRPr="006F50A4">
        <w:rPr>
          <w:rFonts w:asciiTheme="minorHAnsi" w:hAnsiTheme="minorHAnsi"/>
          <w:sz w:val="22"/>
        </w:rPr>
        <w:t>a</w:t>
      </w:r>
      <w:r w:rsidRPr="006F50A4">
        <w:rPr>
          <w:rFonts w:asciiTheme="minorHAnsi" w:hAnsiTheme="minorHAnsi"/>
          <w:sz w:val="22"/>
        </w:rPr>
        <w:t xml:space="preserve"> </w:t>
      </w:r>
      <w:r w:rsidR="003772DB" w:rsidRPr="006F50A4">
        <w:rPr>
          <w:rFonts w:asciiTheme="minorHAnsi" w:hAnsiTheme="minorHAnsi"/>
          <w:sz w:val="22"/>
        </w:rPr>
        <w:t>proposta</w:t>
      </w:r>
      <w:r w:rsidRPr="006F50A4">
        <w:rPr>
          <w:rFonts w:asciiTheme="minorHAnsi" w:hAnsiTheme="minorHAnsi"/>
          <w:sz w:val="22"/>
        </w:rPr>
        <w:t>.</w:t>
      </w:r>
    </w:p>
    <w:p w14:paraId="35071A26" w14:textId="717BD76A" w:rsidR="002F0783" w:rsidRPr="006F50A4" w:rsidRDefault="002F0783" w:rsidP="002F0783">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O CAU/RS poderá solicitar ajustes n</w:t>
      </w:r>
      <w:r w:rsidR="003772DB" w:rsidRPr="006F50A4">
        <w:rPr>
          <w:rFonts w:asciiTheme="minorHAnsi" w:hAnsiTheme="minorHAnsi"/>
          <w:sz w:val="22"/>
        </w:rPr>
        <w:t>a</w:t>
      </w:r>
      <w:r w:rsidRPr="006F50A4">
        <w:rPr>
          <w:rFonts w:asciiTheme="minorHAnsi" w:hAnsiTheme="minorHAnsi"/>
          <w:sz w:val="22"/>
        </w:rPr>
        <w:t xml:space="preserve"> </w:t>
      </w:r>
      <w:r w:rsidR="003772DB" w:rsidRPr="006F50A4">
        <w:rPr>
          <w:rFonts w:asciiTheme="minorHAnsi" w:hAnsiTheme="minorHAnsi"/>
          <w:sz w:val="22"/>
        </w:rPr>
        <w:t>proposta</w:t>
      </w:r>
      <w:r w:rsidRPr="006F50A4">
        <w:rPr>
          <w:rFonts w:asciiTheme="minorHAnsi" w:hAnsiTheme="minorHAnsi"/>
          <w:sz w:val="22"/>
        </w:rPr>
        <w:t>, de forma a aproximar o objeto dos interesses do Conselho.</w:t>
      </w:r>
    </w:p>
    <w:p w14:paraId="035D50FE" w14:textId="0B24FA4F" w:rsidR="00BF7605" w:rsidRPr="006F50A4" w:rsidRDefault="00BF7605" w:rsidP="00261DA0">
      <w:pPr>
        <w:pStyle w:val="PargrafodaLista"/>
        <w:numPr>
          <w:ilvl w:val="0"/>
          <w:numId w:val="7"/>
        </w:numPr>
        <w:tabs>
          <w:tab w:val="left" w:pos="709"/>
        </w:tabs>
        <w:spacing w:before="360" w:line="360" w:lineRule="auto"/>
        <w:ind w:left="0" w:firstLine="0"/>
        <w:contextualSpacing w:val="0"/>
        <w:jc w:val="both"/>
        <w:rPr>
          <w:rFonts w:asciiTheme="minorHAnsi" w:hAnsiTheme="minorHAnsi"/>
          <w:b/>
          <w:sz w:val="22"/>
        </w:rPr>
      </w:pPr>
      <w:r w:rsidRPr="006F50A4">
        <w:rPr>
          <w:rFonts w:asciiTheme="minorHAnsi" w:hAnsiTheme="minorHAnsi"/>
          <w:b/>
          <w:sz w:val="22"/>
        </w:rPr>
        <w:t>DOS REQUISITOS</w:t>
      </w:r>
    </w:p>
    <w:p w14:paraId="2DF8E0F0" w14:textId="7DDCFFE6" w:rsidR="00BE4AE9" w:rsidRPr="006F50A4" w:rsidRDefault="00BF7605"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Somente ser</w:t>
      </w:r>
      <w:r w:rsidR="00744340" w:rsidRPr="006F50A4">
        <w:rPr>
          <w:rFonts w:asciiTheme="minorHAnsi" w:hAnsiTheme="minorHAnsi"/>
          <w:sz w:val="22"/>
        </w:rPr>
        <w:t>ão</w:t>
      </w:r>
      <w:r w:rsidRPr="006F50A4">
        <w:rPr>
          <w:rFonts w:asciiTheme="minorHAnsi" w:hAnsiTheme="minorHAnsi"/>
          <w:sz w:val="22"/>
        </w:rPr>
        <w:t xml:space="preserve"> considerada</w:t>
      </w:r>
      <w:r w:rsidR="00744340" w:rsidRPr="006F50A4">
        <w:rPr>
          <w:rFonts w:asciiTheme="minorHAnsi" w:hAnsiTheme="minorHAnsi"/>
          <w:sz w:val="22"/>
        </w:rPr>
        <w:t>s as</w:t>
      </w:r>
      <w:r w:rsidRPr="006F50A4">
        <w:rPr>
          <w:rFonts w:asciiTheme="minorHAnsi" w:hAnsiTheme="minorHAnsi"/>
          <w:sz w:val="22"/>
        </w:rPr>
        <w:t xml:space="preserve"> proposta</w:t>
      </w:r>
      <w:r w:rsidR="00744340" w:rsidRPr="006F50A4">
        <w:rPr>
          <w:rFonts w:asciiTheme="minorHAnsi" w:hAnsiTheme="minorHAnsi"/>
          <w:sz w:val="22"/>
        </w:rPr>
        <w:t>s</w:t>
      </w:r>
      <w:r w:rsidR="003772DB" w:rsidRPr="006F50A4">
        <w:rPr>
          <w:rFonts w:asciiTheme="minorHAnsi" w:hAnsiTheme="minorHAnsi"/>
          <w:sz w:val="22"/>
        </w:rPr>
        <w:t xml:space="preserve"> </w:t>
      </w:r>
      <w:r w:rsidR="00442F5B" w:rsidRPr="006F50A4">
        <w:rPr>
          <w:rFonts w:asciiTheme="minorHAnsi" w:hAnsiTheme="minorHAnsi"/>
          <w:sz w:val="22"/>
        </w:rPr>
        <w:t xml:space="preserve">que </w:t>
      </w:r>
      <w:r w:rsidRPr="006F50A4">
        <w:rPr>
          <w:rFonts w:asciiTheme="minorHAnsi" w:hAnsiTheme="minorHAnsi"/>
          <w:sz w:val="22"/>
        </w:rPr>
        <w:t>esteja</w:t>
      </w:r>
      <w:r w:rsidR="00744340" w:rsidRPr="006F50A4">
        <w:rPr>
          <w:rFonts w:asciiTheme="minorHAnsi" w:hAnsiTheme="minorHAnsi"/>
          <w:sz w:val="22"/>
        </w:rPr>
        <w:t>m</w:t>
      </w:r>
      <w:r w:rsidRPr="006F50A4">
        <w:rPr>
          <w:rFonts w:asciiTheme="minorHAnsi" w:hAnsiTheme="minorHAnsi"/>
          <w:sz w:val="22"/>
        </w:rPr>
        <w:t xml:space="preserve"> adequad</w:t>
      </w:r>
      <w:r w:rsidR="003772DB" w:rsidRPr="006F50A4">
        <w:rPr>
          <w:rFonts w:asciiTheme="minorHAnsi" w:hAnsiTheme="minorHAnsi"/>
          <w:sz w:val="22"/>
        </w:rPr>
        <w:t>a</w:t>
      </w:r>
      <w:r w:rsidR="00744340" w:rsidRPr="006F50A4">
        <w:rPr>
          <w:rFonts w:asciiTheme="minorHAnsi" w:hAnsiTheme="minorHAnsi"/>
          <w:sz w:val="22"/>
        </w:rPr>
        <w:t>s</w:t>
      </w:r>
      <w:r w:rsidRPr="006F50A4">
        <w:rPr>
          <w:rFonts w:asciiTheme="minorHAnsi" w:hAnsiTheme="minorHAnsi"/>
          <w:sz w:val="22"/>
        </w:rPr>
        <w:t xml:space="preserve"> </w:t>
      </w:r>
      <w:r w:rsidR="00D03D8D" w:rsidRPr="006F50A4">
        <w:rPr>
          <w:rFonts w:asciiTheme="minorHAnsi" w:hAnsiTheme="minorHAnsi"/>
          <w:sz w:val="22"/>
        </w:rPr>
        <w:t xml:space="preserve">aos </w:t>
      </w:r>
      <w:r w:rsidR="00EF4A2E" w:rsidRPr="006F50A4">
        <w:rPr>
          <w:rFonts w:asciiTheme="minorHAnsi" w:hAnsiTheme="minorHAnsi"/>
          <w:sz w:val="22"/>
        </w:rPr>
        <w:t>objetivos</w:t>
      </w:r>
      <w:r w:rsidR="00D03D8D" w:rsidRPr="006F50A4">
        <w:rPr>
          <w:rFonts w:asciiTheme="minorHAnsi" w:hAnsiTheme="minorHAnsi"/>
          <w:sz w:val="22"/>
        </w:rPr>
        <w:t xml:space="preserve"> propostos no </w:t>
      </w:r>
      <w:r w:rsidR="00AD4CC3" w:rsidRPr="006F50A4">
        <w:rPr>
          <w:rFonts w:asciiTheme="minorHAnsi" w:hAnsiTheme="minorHAnsi"/>
          <w:sz w:val="22"/>
        </w:rPr>
        <w:t>item nº</w:t>
      </w:r>
      <w:r w:rsidR="00D03D8D" w:rsidRPr="006F50A4">
        <w:rPr>
          <w:rFonts w:asciiTheme="minorHAnsi" w:hAnsiTheme="minorHAnsi"/>
          <w:sz w:val="22"/>
        </w:rPr>
        <w:t xml:space="preserve"> 2.2 deste Edital e à missão do CAU/RS de promoção da Arquitetura e Urbanismo para todos.</w:t>
      </w:r>
    </w:p>
    <w:p w14:paraId="70F9DA4C" w14:textId="77777777" w:rsidR="00C72602" w:rsidRDefault="00452C9B" w:rsidP="00C72602">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A pr</w:t>
      </w:r>
      <w:r w:rsidR="00004283" w:rsidRPr="006F50A4">
        <w:rPr>
          <w:rFonts w:asciiTheme="minorHAnsi" w:hAnsiTheme="minorHAnsi"/>
          <w:sz w:val="22"/>
        </w:rPr>
        <w:t>o</w:t>
      </w:r>
      <w:r w:rsidRPr="006F50A4">
        <w:rPr>
          <w:rFonts w:asciiTheme="minorHAnsi" w:hAnsiTheme="minorHAnsi"/>
          <w:sz w:val="22"/>
        </w:rPr>
        <w:t>posta</w:t>
      </w:r>
      <w:r w:rsidR="00004283" w:rsidRPr="006F50A4">
        <w:rPr>
          <w:rFonts w:asciiTheme="minorHAnsi" w:hAnsiTheme="minorHAnsi"/>
          <w:sz w:val="22"/>
        </w:rPr>
        <w:t xml:space="preserve"> deve contribuir para promover a produção e a difusão do conhecimento</w:t>
      </w:r>
      <w:r w:rsidR="00852F2B" w:rsidRPr="006F50A4">
        <w:rPr>
          <w:rFonts w:asciiTheme="minorHAnsi" w:hAnsiTheme="minorHAnsi"/>
          <w:sz w:val="22"/>
        </w:rPr>
        <w:t xml:space="preserve"> em Arquitetura e Urbanismo</w:t>
      </w:r>
      <w:r w:rsidR="00004283" w:rsidRPr="006F50A4">
        <w:rPr>
          <w:rFonts w:asciiTheme="minorHAnsi" w:hAnsiTheme="minorHAnsi"/>
          <w:sz w:val="22"/>
        </w:rPr>
        <w:t xml:space="preserve">; estimular o desenvolvimento e a consolidação do ensino e do exercício profissional; </w:t>
      </w:r>
      <w:r w:rsidR="007C60CE" w:rsidRPr="006F50A4">
        <w:rPr>
          <w:rFonts w:asciiTheme="minorHAnsi" w:hAnsiTheme="minorHAnsi"/>
          <w:sz w:val="22"/>
        </w:rPr>
        <w:t xml:space="preserve">congregar os profissionais; </w:t>
      </w:r>
      <w:r w:rsidR="00004283" w:rsidRPr="006F50A4">
        <w:rPr>
          <w:rFonts w:asciiTheme="minorHAnsi" w:hAnsiTheme="minorHAnsi"/>
          <w:sz w:val="22"/>
        </w:rPr>
        <w:t>consolidar a imagem d</w:t>
      </w:r>
      <w:r w:rsidR="002D092B" w:rsidRPr="006F50A4">
        <w:rPr>
          <w:rFonts w:asciiTheme="minorHAnsi" w:hAnsiTheme="minorHAnsi"/>
          <w:sz w:val="22"/>
        </w:rPr>
        <w:t>o</w:t>
      </w:r>
      <w:r w:rsidR="00004283" w:rsidRPr="006F50A4">
        <w:rPr>
          <w:rFonts w:asciiTheme="minorHAnsi" w:hAnsiTheme="minorHAnsi"/>
          <w:sz w:val="22"/>
        </w:rPr>
        <w:t xml:space="preserve"> Conselho de Arquitetura e Urbanismo </w:t>
      </w:r>
      <w:r w:rsidR="00D60159" w:rsidRPr="006F50A4">
        <w:rPr>
          <w:rFonts w:asciiTheme="minorHAnsi" w:hAnsiTheme="minorHAnsi"/>
          <w:sz w:val="22"/>
        </w:rPr>
        <w:t>do Rio Grande do Sul</w:t>
      </w:r>
      <w:r w:rsidR="00004283" w:rsidRPr="006F50A4">
        <w:rPr>
          <w:rFonts w:asciiTheme="minorHAnsi" w:hAnsiTheme="minorHAnsi"/>
          <w:sz w:val="22"/>
        </w:rPr>
        <w:t xml:space="preserve"> e o seu compromisso com o fortalecimento da </w:t>
      </w:r>
      <w:r w:rsidR="0060295C" w:rsidRPr="006F50A4">
        <w:rPr>
          <w:rFonts w:asciiTheme="minorHAnsi" w:hAnsiTheme="minorHAnsi"/>
          <w:sz w:val="22"/>
        </w:rPr>
        <w:t>Arquitetura e U</w:t>
      </w:r>
      <w:r w:rsidR="00004283" w:rsidRPr="006F50A4">
        <w:rPr>
          <w:rFonts w:asciiTheme="minorHAnsi" w:hAnsiTheme="minorHAnsi"/>
          <w:sz w:val="22"/>
        </w:rPr>
        <w:t>rbanismo</w:t>
      </w:r>
      <w:r w:rsidR="00114A82" w:rsidRPr="006F50A4">
        <w:rPr>
          <w:rFonts w:asciiTheme="minorHAnsi" w:hAnsiTheme="minorHAnsi"/>
          <w:sz w:val="22"/>
        </w:rPr>
        <w:t>.</w:t>
      </w:r>
    </w:p>
    <w:p w14:paraId="78957539" w14:textId="3C3889C0" w:rsidR="00C72602" w:rsidRPr="00C72602" w:rsidRDefault="00C72602" w:rsidP="00C72602">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C72602">
        <w:rPr>
          <w:rFonts w:asciiTheme="minorHAnsi" w:hAnsiTheme="minorHAnsi"/>
          <w:sz w:val="22"/>
        </w:rPr>
        <w:t xml:space="preserve">Poderão participar Pessoas Jurídicas Representativas de Arquitetos e Urbanistas, incluindo-se as entidades mistas que tenham em sua composição arquitetos e urbanistas, todas com sede e atividade no Estado Rio Grande do Sul, sem fins lucrativos, devendo </w:t>
      </w:r>
      <w:proofErr w:type="gramStart"/>
      <w:r w:rsidRPr="00C72602">
        <w:rPr>
          <w:rFonts w:asciiTheme="minorHAnsi" w:hAnsiTheme="minorHAnsi"/>
          <w:sz w:val="22"/>
        </w:rPr>
        <w:t>ter  como</w:t>
      </w:r>
      <w:proofErr w:type="gramEnd"/>
      <w:r w:rsidRPr="00C72602">
        <w:rPr>
          <w:rFonts w:asciiTheme="minorHAnsi" w:hAnsiTheme="minorHAnsi"/>
          <w:sz w:val="22"/>
        </w:rPr>
        <w:t xml:space="preserve"> filiados pessoas físicas ou jurídicas da Arquitetura e Urbanismo.</w:t>
      </w:r>
    </w:p>
    <w:p w14:paraId="377859B8" w14:textId="453D42A1" w:rsidR="00EF4A2E" w:rsidRPr="006F50A4" w:rsidRDefault="00DB22F9"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Poderão inscrever-se nest</w:t>
      </w:r>
      <w:r w:rsidR="00376407" w:rsidRPr="006F50A4">
        <w:rPr>
          <w:rFonts w:asciiTheme="minorHAnsi" w:hAnsiTheme="minorHAnsi"/>
          <w:sz w:val="22"/>
        </w:rPr>
        <w:t xml:space="preserve">e processo seletivo, </w:t>
      </w:r>
      <w:r w:rsidR="003772DB" w:rsidRPr="006F50A4">
        <w:rPr>
          <w:rFonts w:asciiTheme="minorHAnsi" w:hAnsiTheme="minorHAnsi"/>
          <w:sz w:val="22"/>
        </w:rPr>
        <w:t>proposta</w:t>
      </w:r>
      <w:r w:rsidR="00376407" w:rsidRPr="006F50A4">
        <w:rPr>
          <w:rFonts w:asciiTheme="minorHAnsi" w:hAnsiTheme="minorHAnsi"/>
          <w:sz w:val="22"/>
        </w:rPr>
        <w:t>s</w:t>
      </w:r>
      <w:r w:rsidR="00D658E3" w:rsidRPr="006F50A4">
        <w:rPr>
          <w:rFonts w:asciiTheme="minorHAnsi" w:hAnsiTheme="minorHAnsi"/>
          <w:sz w:val="22"/>
        </w:rPr>
        <w:t xml:space="preserve"> que contemplem a realização de </w:t>
      </w:r>
      <w:proofErr w:type="gramStart"/>
      <w:r w:rsidR="00114A82" w:rsidRPr="006F50A4">
        <w:rPr>
          <w:rFonts w:asciiTheme="minorHAnsi" w:hAnsiTheme="minorHAnsi"/>
          <w:sz w:val="22"/>
        </w:rPr>
        <w:t>eventos</w:t>
      </w:r>
      <w:r w:rsidR="00860760" w:rsidRPr="006F50A4">
        <w:rPr>
          <w:rFonts w:asciiTheme="minorHAnsi" w:hAnsiTheme="minorHAnsi"/>
          <w:sz w:val="22"/>
        </w:rPr>
        <w:t xml:space="preserve">, </w:t>
      </w:r>
      <w:r w:rsidR="00114A82" w:rsidRPr="006F50A4">
        <w:rPr>
          <w:rFonts w:asciiTheme="minorHAnsi" w:hAnsiTheme="minorHAnsi"/>
          <w:sz w:val="22"/>
        </w:rPr>
        <w:t xml:space="preserve"> produções</w:t>
      </w:r>
      <w:proofErr w:type="gramEnd"/>
      <w:r w:rsidR="00860760" w:rsidRPr="006F50A4">
        <w:rPr>
          <w:rFonts w:asciiTheme="minorHAnsi" w:hAnsiTheme="minorHAnsi"/>
          <w:sz w:val="22"/>
        </w:rPr>
        <w:t xml:space="preserve"> ou outras atividades correlatas.</w:t>
      </w:r>
      <w:r w:rsidR="00376407" w:rsidRPr="006F50A4">
        <w:rPr>
          <w:rFonts w:asciiTheme="minorHAnsi" w:hAnsiTheme="minorHAnsi"/>
          <w:sz w:val="22"/>
        </w:rPr>
        <w:t>.</w:t>
      </w:r>
    </w:p>
    <w:p w14:paraId="2127BD0C" w14:textId="7B9E6452" w:rsidR="006020A5" w:rsidRPr="006F50A4" w:rsidRDefault="006020A5" w:rsidP="00261DA0">
      <w:pPr>
        <w:pStyle w:val="PargrafodaLista"/>
        <w:numPr>
          <w:ilvl w:val="0"/>
          <w:numId w:val="7"/>
        </w:numPr>
        <w:tabs>
          <w:tab w:val="left" w:pos="709"/>
        </w:tabs>
        <w:spacing w:before="360" w:line="360" w:lineRule="auto"/>
        <w:ind w:left="0" w:firstLine="0"/>
        <w:contextualSpacing w:val="0"/>
        <w:jc w:val="both"/>
        <w:rPr>
          <w:rFonts w:asciiTheme="minorHAnsi" w:hAnsiTheme="minorHAnsi"/>
          <w:b/>
          <w:sz w:val="22"/>
        </w:rPr>
      </w:pPr>
      <w:r w:rsidRPr="006F50A4">
        <w:rPr>
          <w:rFonts w:asciiTheme="minorHAnsi" w:hAnsiTheme="minorHAnsi"/>
          <w:b/>
          <w:sz w:val="22"/>
        </w:rPr>
        <w:t>DAS VEDAÇÕES</w:t>
      </w:r>
    </w:p>
    <w:p w14:paraId="6C076D1C" w14:textId="41D384C2" w:rsidR="00DA5226" w:rsidRPr="006F50A4" w:rsidRDefault="00DA5226"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 xml:space="preserve">Em conformidade com o art. 39, da Lei nº 13.019/2014, estão impedidas de </w:t>
      </w:r>
      <w:r w:rsidR="006020A5" w:rsidRPr="006F50A4">
        <w:rPr>
          <w:rFonts w:asciiTheme="minorHAnsi" w:hAnsiTheme="minorHAnsi"/>
          <w:sz w:val="22"/>
        </w:rPr>
        <w:t xml:space="preserve">celebrar </w:t>
      </w:r>
      <w:r w:rsidRPr="006F50A4">
        <w:rPr>
          <w:rFonts w:asciiTheme="minorHAnsi" w:hAnsiTheme="minorHAnsi"/>
          <w:sz w:val="22"/>
        </w:rPr>
        <w:t>o Termo de</w:t>
      </w:r>
      <w:r w:rsidR="005A4033">
        <w:rPr>
          <w:rFonts w:asciiTheme="minorHAnsi" w:hAnsiTheme="minorHAnsi"/>
          <w:sz w:val="22"/>
        </w:rPr>
        <w:t xml:space="preserve"> Fomento</w:t>
      </w:r>
      <w:r w:rsidRPr="006F50A4">
        <w:rPr>
          <w:rFonts w:asciiTheme="minorHAnsi" w:hAnsiTheme="minorHAnsi"/>
          <w:sz w:val="22"/>
        </w:rPr>
        <w:t>, as entidades que:</w:t>
      </w:r>
    </w:p>
    <w:p w14:paraId="2114E87B" w14:textId="113A1FD8" w:rsidR="006020A5" w:rsidRPr="006F50A4" w:rsidRDefault="00DA5226"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bookmarkStart w:id="0" w:name="art39i"/>
      <w:bookmarkEnd w:id="0"/>
      <w:r w:rsidRPr="006F50A4">
        <w:rPr>
          <w:rFonts w:asciiTheme="minorHAnsi" w:hAnsiTheme="minorHAnsi"/>
          <w:sz w:val="22"/>
        </w:rPr>
        <w:t xml:space="preserve">Não esteja </w:t>
      </w:r>
      <w:r w:rsidR="006020A5" w:rsidRPr="006F50A4">
        <w:rPr>
          <w:rFonts w:asciiTheme="minorHAnsi" w:hAnsiTheme="minorHAnsi"/>
          <w:sz w:val="22"/>
        </w:rPr>
        <w:t>regularmente constituída ou, se estrangeira, não esteja autorizada a funcionar no território nacional;</w:t>
      </w:r>
    </w:p>
    <w:p w14:paraId="386F6324" w14:textId="3B119FCB" w:rsidR="00DA5226" w:rsidRPr="006F50A4" w:rsidRDefault="00DA5226"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bookmarkStart w:id="1" w:name="art39ii"/>
      <w:bookmarkEnd w:id="1"/>
      <w:r w:rsidRPr="006F50A4">
        <w:rPr>
          <w:rFonts w:asciiTheme="minorHAnsi" w:hAnsiTheme="minorHAnsi"/>
          <w:sz w:val="22"/>
        </w:rPr>
        <w:t>Esteja omissa no dever de prestar contas de parceria anteriormente celebrada;</w:t>
      </w:r>
      <w:bookmarkStart w:id="2" w:name="art39iii"/>
      <w:bookmarkStart w:id="3" w:name="art39iii."/>
      <w:bookmarkEnd w:id="2"/>
      <w:bookmarkEnd w:id="3"/>
    </w:p>
    <w:p w14:paraId="2B563979" w14:textId="6A98E423" w:rsidR="00DA5226" w:rsidRPr="006F50A4" w:rsidRDefault="00DA5226"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F50A4">
        <w:rPr>
          <w:rFonts w:asciiTheme="minorHAnsi" w:hAnsiTheme="minorHAnsi"/>
          <w:sz w:val="22"/>
        </w:rPr>
        <w:lastRenderedPageBreak/>
        <w:t>Tenha como dirigente membro de poder ou do ministério público, o</w:t>
      </w:r>
      <w:r w:rsidR="006020A5" w:rsidRPr="006F50A4">
        <w:rPr>
          <w:rFonts w:asciiTheme="minorHAnsi" w:hAnsiTheme="minorHAnsi"/>
          <w:sz w:val="22"/>
        </w:rPr>
        <w:t xml:space="preserve">u dirigente de órgão ou entidade da administração pública da mesma esfera governamental na qual será celebrado o </w:t>
      </w:r>
      <w:r w:rsidR="00CC37CF" w:rsidRPr="006F50A4">
        <w:rPr>
          <w:rFonts w:asciiTheme="minorHAnsi" w:hAnsiTheme="minorHAnsi"/>
          <w:sz w:val="22"/>
        </w:rPr>
        <w:t xml:space="preserve">Termo de </w:t>
      </w:r>
      <w:r w:rsidR="006020A5" w:rsidRPr="006F50A4">
        <w:rPr>
          <w:rFonts w:asciiTheme="minorHAnsi" w:hAnsiTheme="minorHAnsi"/>
          <w:sz w:val="22"/>
        </w:rPr>
        <w:t>fomento, estendendo-se a vedação aos respectivos cônjuges ou companheiros, bem como parentes em linha reta, colateral ou por afinidade, até o segundo grau;</w:t>
      </w:r>
    </w:p>
    <w:p w14:paraId="06B44467" w14:textId="3A086604" w:rsidR="006020A5" w:rsidRPr="006F50A4" w:rsidRDefault="00DA5226"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F50A4">
        <w:rPr>
          <w:rFonts w:asciiTheme="minorHAnsi" w:hAnsiTheme="minorHAnsi"/>
          <w:sz w:val="22"/>
        </w:rPr>
        <w:t xml:space="preserve">Tenha tido as contas rejeitadas pela administração pública </w:t>
      </w:r>
      <w:r w:rsidR="006020A5" w:rsidRPr="006F50A4">
        <w:rPr>
          <w:rFonts w:asciiTheme="minorHAnsi" w:hAnsiTheme="minorHAnsi"/>
          <w:sz w:val="22"/>
        </w:rPr>
        <w:t>nos últimos cinco anos, exceto se:</w:t>
      </w:r>
    </w:p>
    <w:p w14:paraId="4CB0EA4D" w14:textId="3F7CAD54" w:rsidR="006020A5" w:rsidRPr="006F50A4" w:rsidRDefault="00DA5226" w:rsidP="00943DFE">
      <w:pPr>
        <w:pStyle w:val="PargrafodaLista"/>
        <w:numPr>
          <w:ilvl w:val="0"/>
          <w:numId w:val="28"/>
        </w:numPr>
        <w:tabs>
          <w:tab w:val="left" w:pos="709"/>
        </w:tabs>
        <w:spacing w:line="360" w:lineRule="auto"/>
        <w:ind w:left="1701" w:hanging="283"/>
        <w:contextualSpacing w:val="0"/>
        <w:jc w:val="both"/>
        <w:rPr>
          <w:rFonts w:asciiTheme="minorHAnsi" w:hAnsiTheme="minorHAnsi"/>
          <w:sz w:val="22"/>
        </w:rPr>
      </w:pPr>
      <w:r w:rsidRPr="006F50A4">
        <w:rPr>
          <w:rFonts w:asciiTheme="minorHAnsi" w:hAnsiTheme="minorHAnsi"/>
          <w:sz w:val="22"/>
        </w:rPr>
        <w:t>For sanada a irregularidade que motivou a rejeição e quitados os débit</w:t>
      </w:r>
      <w:r w:rsidR="006020A5" w:rsidRPr="006F50A4">
        <w:rPr>
          <w:rFonts w:asciiTheme="minorHAnsi" w:hAnsiTheme="minorHAnsi"/>
          <w:sz w:val="22"/>
        </w:rPr>
        <w:t>os eventualmente imputados;</w:t>
      </w:r>
    </w:p>
    <w:p w14:paraId="3A195F5E" w14:textId="33A5E1F0" w:rsidR="006020A5" w:rsidRPr="006F50A4" w:rsidRDefault="00DA5226" w:rsidP="00DA5226">
      <w:pPr>
        <w:pStyle w:val="PargrafodaLista"/>
        <w:numPr>
          <w:ilvl w:val="0"/>
          <w:numId w:val="28"/>
        </w:numPr>
        <w:tabs>
          <w:tab w:val="left" w:pos="709"/>
        </w:tabs>
        <w:spacing w:line="360" w:lineRule="auto"/>
        <w:ind w:left="1701" w:hanging="283"/>
        <w:contextualSpacing w:val="0"/>
        <w:jc w:val="both"/>
        <w:rPr>
          <w:rFonts w:asciiTheme="minorHAnsi" w:hAnsiTheme="minorHAnsi"/>
          <w:sz w:val="22"/>
        </w:rPr>
      </w:pPr>
      <w:r w:rsidRPr="006F50A4">
        <w:rPr>
          <w:rFonts w:asciiTheme="minorHAnsi" w:hAnsiTheme="minorHAnsi"/>
          <w:sz w:val="22"/>
        </w:rPr>
        <w:t>F</w:t>
      </w:r>
      <w:r w:rsidR="006020A5" w:rsidRPr="006F50A4">
        <w:rPr>
          <w:rFonts w:asciiTheme="minorHAnsi" w:hAnsiTheme="minorHAnsi"/>
          <w:sz w:val="22"/>
        </w:rPr>
        <w:t>or reconsiderada ou revista a decisão pela rejeição;</w:t>
      </w:r>
    </w:p>
    <w:p w14:paraId="7A6C795A" w14:textId="0582C90A" w:rsidR="006020A5" w:rsidRPr="006F50A4" w:rsidRDefault="00DA5226" w:rsidP="00DA5226">
      <w:pPr>
        <w:pStyle w:val="PargrafodaLista"/>
        <w:numPr>
          <w:ilvl w:val="0"/>
          <w:numId w:val="28"/>
        </w:numPr>
        <w:tabs>
          <w:tab w:val="left" w:pos="709"/>
        </w:tabs>
        <w:spacing w:line="360" w:lineRule="auto"/>
        <w:ind w:left="1701" w:hanging="283"/>
        <w:contextualSpacing w:val="0"/>
        <w:jc w:val="both"/>
        <w:rPr>
          <w:rFonts w:asciiTheme="minorHAnsi" w:hAnsiTheme="minorHAnsi"/>
          <w:sz w:val="22"/>
        </w:rPr>
      </w:pPr>
      <w:r w:rsidRPr="006F50A4">
        <w:rPr>
          <w:rFonts w:asciiTheme="minorHAnsi" w:hAnsiTheme="minorHAnsi"/>
          <w:sz w:val="22"/>
        </w:rPr>
        <w:t>A apreciação das contas estiver pendente de decisão sobre recurso com efeito suspensivo.</w:t>
      </w:r>
    </w:p>
    <w:p w14:paraId="2E787A97" w14:textId="46DD691E" w:rsidR="006020A5" w:rsidRPr="006F50A4" w:rsidRDefault="00DA5226"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bookmarkStart w:id="4" w:name="art39v"/>
      <w:bookmarkEnd w:id="4"/>
      <w:r w:rsidRPr="006F50A4">
        <w:rPr>
          <w:rFonts w:asciiTheme="minorHAnsi" w:hAnsiTheme="minorHAnsi"/>
          <w:sz w:val="22"/>
        </w:rPr>
        <w:t>T</w:t>
      </w:r>
      <w:r w:rsidR="006020A5" w:rsidRPr="006F50A4">
        <w:rPr>
          <w:rFonts w:asciiTheme="minorHAnsi" w:hAnsiTheme="minorHAnsi"/>
          <w:sz w:val="22"/>
        </w:rPr>
        <w:t>enha sido punida com uma das seguintes sanções, pelo período que durar a penalidade:</w:t>
      </w:r>
    </w:p>
    <w:p w14:paraId="5F03C74C" w14:textId="1C7B653E" w:rsidR="006020A5" w:rsidRPr="006F50A4" w:rsidRDefault="00DA5226" w:rsidP="00DA5226">
      <w:pPr>
        <w:pStyle w:val="PargrafodaLista"/>
        <w:numPr>
          <w:ilvl w:val="0"/>
          <w:numId w:val="29"/>
        </w:numPr>
        <w:tabs>
          <w:tab w:val="left" w:pos="709"/>
        </w:tabs>
        <w:spacing w:line="360" w:lineRule="auto"/>
        <w:ind w:left="1701" w:hanging="283"/>
        <w:contextualSpacing w:val="0"/>
        <w:jc w:val="both"/>
        <w:rPr>
          <w:rFonts w:asciiTheme="minorHAnsi" w:hAnsiTheme="minorHAnsi"/>
          <w:sz w:val="22"/>
        </w:rPr>
      </w:pPr>
      <w:bookmarkStart w:id="5" w:name="art39va"/>
      <w:bookmarkEnd w:id="5"/>
      <w:r w:rsidRPr="006F50A4">
        <w:rPr>
          <w:rFonts w:asciiTheme="minorHAnsi" w:hAnsiTheme="minorHAnsi"/>
          <w:sz w:val="22"/>
        </w:rPr>
        <w:t>S</w:t>
      </w:r>
      <w:r w:rsidR="006020A5" w:rsidRPr="006F50A4">
        <w:rPr>
          <w:rFonts w:asciiTheme="minorHAnsi" w:hAnsiTheme="minorHAnsi"/>
          <w:sz w:val="22"/>
        </w:rPr>
        <w:t>uspensão de participação em licitação e impedimento de contratar com a administração;</w:t>
      </w:r>
    </w:p>
    <w:p w14:paraId="2F01A3A6" w14:textId="4374CC6B" w:rsidR="006020A5" w:rsidRPr="006F50A4" w:rsidRDefault="00DA5226" w:rsidP="00DA5226">
      <w:pPr>
        <w:pStyle w:val="PargrafodaLista"/>
        <w:numPr>
          <w:ilvl w:val="0"/>
          <w:numId w:val="29"/>
        </w:numPr>
        <w:tabs>
          <w:tab w:val="left" w:pos="709"/>
        </w:tabs>
        <w:spacing w:line="360" w:lineRule="auto"/>
        <w:ind w:left="1701" w:hanging="283"/>
        <w:contextualSpacing w:val="0"/>
        <w:jc w:val="both"/>
        <w:rPr>
          <w:rFonts w:asciiTheme="minorHAnsi" w:hAnsiTheme="minorHAnsi"/>
          <w:sz w:val="22"/>
        </w:rPr>
      </w:pPr>
      <w:bookmarkStart w:id="6" w:name="art39vb"/>
      <w:bookmarkEnd w:id="6"/>
      <w:r w:rsidRPr="006F50A4">
        <w:rPr>
          <w:rFonts w:asciiTheme="minorHAnsi" w:hAnsiTheme="minorHAnsi"/>
          <w:sz w:val="22"/>
        </w:rPr>
        <w:t>Declaração de inidoneidade para licitar ou contratar com a administração pública;</w:t>
      </w:r>
    </w:p>
    <w:p w14:paraId="6CEFE680" w14:textId="4D821646" w:rsidR="006020A5" w:rsidRPr="006F50A4" w:rsidRDefault="00DA5226" w:rsidP="00DA5226">
      <w:pPr>
        <w:pStyle w:val="PargrafodaLista"/>
        <w:numPr>
          <w:ilvl w:val="0"/>
          <w:numId w:val="29"/>
        </w:numPr>
        <w:tabs>
          <w:tab w:val="left" w:pos="709"/>
        </w:tabs>
        <w:spacing w:line="360" w:lineRule="auto"/>
        <w:ind w:left="1701" w:hanging="283"/>
        <w:contextualSpacing w:val="0"/>
        <w:jc w:val="both"/>
        <w:rPr>
          <w:rFonts w:asciiTheme="minorHAnsi" w:hAnsiTheme="minorHAnsi"/>
          <w:sz w:val="22"/>
        </w:rPr>
      </w:pPr>
      <w:bookmarkStart w:id="7" w:name="art39vc"/>
      <w:bookmarkEnd w:id="7"/>
      <w:r w:rsidRPr="006F50A4">
        <w:rPr>
          <w:rFonts w:asciiTheme="minorHAnsi" w:hAnsiTheme="minorHAnsi"/>
          <w:sz w:val="22"/>
        </w:rPr>
        <w:t>A prevista no inciso II do art. 73 da Lei nº 13.019/2017;</w:t>
      </w:r>
    </w:p>
    <w:p w14:paraId="4A6ABC7A" w14:textId="2928C305" w:rsidR="006020A5" w:rsidRPr="006F50A4" w:rsidRDefault="00DA5226" w:rsidP="00DA5226">
      <w:pPr>
        <w:pStyle w:val="PargrafodaLista"/>
        <w:numPr>
          <w:ilvl w:val="0"/>
          <w:numId w:val="29"/>
        </w:numPr>
        <w:tabs>
          <w:tab w:val="left" w:pos="709"/>
        </w:tabs>
        <w:spacing w:line="360" w:lineRule="auto"/>
        <w:ind w:left="1701" w:hanging="283"/>
        <w:contextualSpacing w:val="0"/>
        <w:jc w:val="both"/>
        <w:rPr>
          <w:rFonts w:asciiTheme="minorHAnsi" w:hAnsiTheme="minorHAnsi"/>
          <w:sz w:val="22"/>
        </w:rPr>
      </w:pPr>
      <w:bookmarkStart w:id="8" w:name="art39vd"/>
      <w:bookmarkEnd w:id="8"/>
      <w:r w:rsidRPr="006F50A4">
        <w:rPr>
          <w:rFonts w:asciiTheme="minorHAnsi" w:hAnsiTheme="minorHAnsi"/>
          <w:sz w:val="22"/>
        </w:rPr>
        <w:t>A prevista no inciso III do art. 73 da Lei nº 13.019/2017</w:t>
      </w:r>
      <w:r w:rsidR="00E811CE" w:rsidRPr="006F50A4">
        <w:rPr>
          <w:rFonts w:asciiTheme="minorHAnsi" w:hAnsiTheme="minorHAnsi"/>
          <w:sz w:val="22"/>
        </w:rPr>
        <w:t>;</w:t>
      </w:r>
    </w:p>
    <w:p w14:paraId="1B2B8DD8" w14:textId="02A8833F" w:rsidR="00DA5226" w:rsidRPr="006F50A4" w:rsidRDefault="00DA5226"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bookmarkStart w:id="9" w:name="art39vi"/>
      <w:bookmarkEnd w:id="9"/>
      <w:r w:rsidRPr="006F50A4">
        <w:rPr>
          <w:rFonts w:asciiTheme="minorHAnsi" w:hAnsiTheme="minorHAnsi"/>
          <w:sz w:val="22"/>
        </w:rPr>
        <w:t>T</w:t>
      </w:r>
      <w:r w:rsidR="006020A5" w:rsidRPr="006F50A4">
        <w:rPr>
          <w:rFonts w:asciiTheme="minorHAnsi" w:hAnsiTheme="minorHAnsi"/>
          <w:sz w:val="22"/>
        </w:rPr>
        <w:t>enha tido contas de parceria julgadas irregulares ou rejeitadas por Tribunal ou Conselho de Contas de qualquer esfera da Federação, em decisão irrecorrível, nos últimos 8 (oito) anos;</w:t>
      </w:r>
      <w:bookmarkStart w:id="10" w:name="art39vii"/>
      <w:bookmarkEnd w:id="10"/>
    </w:p>
    <w:p w14:paraId="146C5C88" w14:textId="38FAC937" w:rsidR="006020A5" w:rsidRPr="006F50A4" w:rsidRDefault="00DA5226" w:rsidP="0001492C">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F50A4">
        <w:rPr>
          <w:rFonts w:asciiTheme="minorHAnsi" w:hAnsiTheme="minorHAnsi"/>
          <w:sz w:val="22"/>
        </w:rPr>
        <w:t>T</w:t>
      </w:r>
      <w:r w:rsidR="006020A5" w:rsidRPr="006F50A4">
        <w:rPr>
          <w:rFonts w:asciiTheme="minorHAnsi" w:hAnsiTheme="minorHAnsi"/>
          <w:sz w:val="22"/>
        </w:rPr>
        <w:t>enha entre seus dirigentes pessoa:</w:t>
      </w:r>
    </w:p>
    <w:p w14:paraId="1C269AA9" w14:textId="6D6E4820" w:rsidR="006020A5" w:rsidRPr="006F50A4" w:rsidRDefault="00DA5226" w:rsidP="00DA5226">
      <w:pPr>
        <w:pStyle w:val="PargrafodaLista"/>
        <w:numPr>
          <w:ilvl w:val="0"/>
          <w:numId w:val="30"/>
        </w:numPr>
        <w:tabs>
          <w:tab w:val="left" w:pos="709"/>
        </w:tabs>
        <w:spacing w:line="360" w:lineRule="auto"/>
        <w:ind w:left="1701" w:hanging="283"/>
        <w:contextualSpacing w:val="0"/>
        <w:jc w:val="both"/>
        <w:rPr>
          <w:rFonts w:asciiTheme="minorHAnsi" w:hAnsiTheme="minorHAnsi"/>
          <w:sz w:val="22"/>
        </w:rPr>
      </w:pPr>
      <w:bookmarkStart w:id="11" w:name="art39viia"/>
      <w:bookmarkEnd w:id="11"/>
      <w:r w:rsidRPr="006F50A4">
        <w:rPr>
          <w:rFonts w:asciiTheme="minorHAnsi" w:hAnsiTheme="minorHAnsi"/>
          <w:sz w:val="22"/>
        </w:rPr>
        <w:t>C</w:t>
      </w:r>
      <w:r w:rsidR="006020A5" w:rsidRPr="006F50A4">
        <w:rPr>
          <w:rFonts w:asciiTheme="minorHAnsi" w:hAnsiTheme="minorHAnsi"/>
          <w:sz w:val="22"/>
        </w:rPr>
        <w:t>ujas contas relativas a parcerias tenham sido julgadas irregulares ou rejeitadas por Tribunal ou Conselho de Contas de qualquer esfera da Federação, em decisão irrecorrível, nos últimos 8 (oito) anos;</w:t>
      </w:r>
    </w:p>
    <w:p w14:paraId="1008034A" w14:textId="5FDE2E97" w:rsidR="006020A5" w:rsidRPr="006F50A4" w:rsidRDefault="00DA5226" w:rsidP="00DA5226">
      <w:pPr>
        <w:pStyle w:val="PargrafodaLista"/>
        <w:numPr>
          <w:ilvl w:val="0"/>
          <w:numId w:val="30"/>
        </w:numPr>
        <w:tabs>
          <w:tab w:val="left" w:pos="709"/>
        </w:tabs>
        <w:spacing w:line="360" w:lineRule="auto"/>
        <w:ind w:left="1701" w:hanging="283"/>
        <w:contextualSpacing w:val="0"/>
        <w:jc w:val="both"/>
        <w:rPr>
          <w:rFonts w:asciiTheme="minorHAnsi" w:hAnsiTheme="minorHAnsi"/>
          <w:sz w:val="22"/>
        </w:rPr>
      </w:pPr>
      <w:bookmarkStart w:id="12" w:name="art39viib"/>
      <w:bookmarkEnd w:id="12"/>
      <w:r w:rsidRPr="006F50A4">
        <w:rPr>
          <w:rFonts w:asciiTheme="minorHAnsi" w:hAnsiTheme="minorHAnsi"/>
          <w:sz w:val="22"/>
        </w:rPr>
        <w:t>J</w:t>
      </w:r>
      <w:r w:rsidR="006020A5" w:rsidRPr="006F50A4">
        <w:rPr>
          <w:rFonts w:asciiTheme="minorHAnsi" w:hAnsiTheme="minorHAnsi"/>
          <w:sz w:val="22"/>
        </w:rPr>
        <w:t>ulgada responsável por falta grave e inabilitada para o exercício de cargo em comissão ou função de confiança, enquanto durar a inabilitação;</w:t>
      </w:r>
    </w:p>
    <w:p w14:paraId="1E72E2B6" w14:textId="6A2AC5D1" w:rsidR="006020A5" w:rsidRPr="006F50A4" w:rsidRDefault="00DA5226" w:rsidP="00DA5226">
      <w:pPr>
        <w:pStyle w:val="PargrafodaLista"/>
        <w:numPr>
          <w:ilvl w:val="0"/>
          <w:numId w:val="30"/>
        </w:numPr>
        <w:tabs>
          <w:tab w:val="left" w:pos="709"/>
        </w:tabs>
        <w:spacing w:line="360" w:lineRule="auto"/>
        <w:ind w:left="1701" w:hanging="283"/>
        <w:contextualSpacing w:val="0"/>
        <w:jc w:val="both"/>
        <w:rPr>
          <w:rFonts w:asciiTheme="minorHAnsi" w:hAnsiTheme="minorHAnsi"/>
          <w:sz w:val="22"/>
        </w:rPr>
      </w:pPr>
      <w:bookmarkStart w:id="13" w:name="art39viic"/>
      <w:bookmarkEnd w:id="13"/>
      <w:r w:rsidRPr="006F50A4">
        <w:rPr>
          <w:rFonts w:asciiTheme="minorHAnsi" w:hAnsiTheme="minorHAnsi"/>
          <w:sz w:val="22"/>
        </w:rPr>
        <w:t>C</w:t>
      </w:r>
      <w:r w:rsidR="006020A5" w:rsidRPr="006F50A4">
        <w:rPr>
          <w:rFonts w:asciiTheme="minorHAnsi" w:hAnsiTheme="minorHAnsi"/>
          <w:sz w:val="22"/>
        </w:rPr>
        <w:t>onsiderada responsável por ato de improbidade, enquanto durarem os prazos estabelecidos nos</w:t>
      </w:r>
      <w:r w:rsidRPr="006F50A4">
        <w:rPr>
          <w:rFonts w:asciiTheme="minorHAnsi" w:hAnsiTheme="minorHAnsi"/>
          <w:sz w:val="22"/>
        </w:rPr>
        <w:t xml:space="preserve"> </w:t>
      </w:r>
      <w:hyperlink r:id="rId11" w:anchor="art12i" w:history="1">
        <w:r w:rsidR="006020A5" w:rsidRPr="006F50A4">
          <w:rPr>
            <w:rFonts w:asciiTheme="minorHAnsi" w:hAnsiTheme="minorHAnsi"/>
            <w:sz w:val="22"/>
          </w:rPr>
          <w:t>incisos I, II e III do art. 12 da Lei n</w:t>
        </w:r>
        <w:r w:rsidRPr="006F50A4">
          <w:rPr>
            <w:rFonts w:asciiTheme="minorHAnsi" w:hAnsiTheme="minorHAnsi"/>
            <w:sz w:val="22"/>
          </w:rPr>
          <w:t>º 8.429/</w:t>
        </w:r>
        <w:r w:rsidR="006020A5" w:rsidRPr="006F50A4">
          <w:rPr>
            <w:rFonts w:asciiTheme="minorHAnsi" w:hAnsiTheme="minorHAnsi"/>
            <w:sz w:val="22"/>
          </w:rPr>
          <w:t>1992</w:t>
        </w:r>
      </w:hyperlink>
      <w:r w:rsidR="006020A5" w:rsidRPr="006F50A4">
        <w:rPr>
          <w:rFonts w:asciiTheme="minorHAnsi" w:hAnsiTheme="minorHAnsi"/>
          <w:sz w:val="22"/>
        </w:rPr>
        <w:t>.</w:t>
      </w:r>
    </w:p>
    <w:p w14:paraId="08B77621" w14:textId="77777777" w:rsidR="00864581" w:rsidRPr="006F50A4" w:rsidRDefault="00864581" w:rsidP="00864581">
      <w:pPr>
        <w:pStyle w:val="PargrafodaLista"/>
        <w:numPr>
          <w:ilvl w:val="0"/>
          <w:numId w:val="7"/>
        </w:numPr>
        <w:tabs>
          <w:tab w:val="left" w:pos="709"/>
        </w:tabs>
        <w:spacing w:before="360" w:line="360" w:lineRule="auto"/>
        <w:ind w:left="0" w:firstLine="0"/>
        <w:contextualSpacing w:val="0"/>
        <w:jc w:val="both"/>
        <w:rPr>
          <w:rFonts w:asciiTheme="minorHAnsi" w:hAnsiTheme="minorHAnsi"/>
          <w:b/>
          <w:sz w:val="22"/>
        </w:rPr>
      </w:pPr>
      <w:r w:rsidRPr="006F50A4">
        <w:rPr>
          <w:rFonts w:asciiTheme="minorHAnsi" w:hAnsiTheme="minorHAnsi"/>
          <w:b/>
          <w:sz w:val="22"/>
        </w:rPr>
        <w:t>DA INSCRIÇÃO DAS PROPOSTAS</w:t>
      </w:r>
    </w:p>
    <w:p w14:paraId="379D9722" w14:textId="7A983902" w:rsidR="004174D9" w:rsidRPr="006F50A4" w:rsidRDefault="00864581" w:rsidP="00D77661">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 xml:space="preserve">O ato de inscrição compreende o preenchimento integral e entrega do Formulário de Solicitação de Apoio disponível no portal </w:t>
      </w:r>
      <w:hyperlink r:id="rId12" w:history="1">
        <w:r w:rsidR="000455E9" w:rsidRPr="006F50A4">
          <w:rPr>
            <w:rStyle w:val="Hyperlink"/>
            <w:rFonts w:asciiTheme="minorHAnsi" w:hAnsiTheme="minorHAnsi"/>
            <w:sz w:val="22"/>
          </w:rPr>
          <w:t>http://www.caurs.gov.br</w:t>
        </w:r>
      </w:hyperlink>
      <w:r w:rsidRPr="006F50A4">
        <w:rPr>
          <w:rFonts w:asciiTheme="minorHAnsi" w:hAnsiTheme="minorHAnsi"/>
          <w:sz w:val="22"/>
        </w:rPr>
        <w:t xml:space="preserve">, no menu Transparência, </w:t>
      </w:r>
      <w:proofErr w:type="spellStart"/>
      <w:r w:rsidRPr="006F50A4">
        <w:rPr>
          <w:rFonts w:asciiTheme="minorHAnsi" w:hAnsiTheme="minorHAnsi"/>
          <w:sz w:val="22"/>
        </w:rPr>
        <w:t>submenu</w:t>
      </w:r>
      <w:proofErr w:type="spellEnd"/>
      <w:r w:rsidRPr="006F50A4">
        <w:rPr>
          <w:rFonts w:asciiTheme="minorHAnsi" w:hAnsiTheme="minorHAnsi"/>
          <w:sz w:val="22"/>
        </w:rPr>
        <w:t xml:space="preserve"> Licitações – Chamadas Públicas e da entrega, no Protocolo do CAU/RS.</w:t>
      </w:r>
    </w:p>
    <w:p w14:paraId="497CAF09" w14:textId="47EA4ECF" w:rsidR="004174D9" w:rsidRPr="006F50A4" w:rsidRDefault="004174D9" w:rsidP="004174D9">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lastRenderedPageBreak/>
        <w:t xml:space="preserve">O CAU/RS poderá apoiar </w:t>
      </w:r>
      <w:r w:rsidR="00F45F1B" w:rsidRPr="006F50A4">
        <w:rPr>
          <w:rFonts w:asciiTheme="minorHAnsi" w:hAnsiTheme="minorHAnsi"/>
          <w:sz w:val="22"/>
        </w:rPr>
        <w:t xml:space="preserve">indiretamente </w:t>
      </w:r>
      <w:r w:rsidRPr="006F50A4">
        <w:rPr>
          <w:rFonts w:asciiTheme="minorHAnsi" w:hAnsiTheme="minorHAnsi"/>
          <w:sz w:val="22"/>
        </w:rPr>
        <w:t>eventos culturais relevantes para o desenvolvimento da Arquitetura e Urbanismo, tais como: feiras, encontros profissionais, palestras, cursos, conferências, seminários, congressos, premiações e atividades afins; e produções audiovisuais e exposições.</w:t>
      </w:r>
    </w:p>
    <w:p w14:paraId="0BA68B8E" w14:textId="1F584CD2" w:rsidR="00864581" w:rsidRPr="006F50A4" w:rsidRDefault="00864581" w:rsidP="00864581">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As propostas para solicitar apoio deverão conter os seguintes dados</w:t>
      </w:r>
      <w:r w:rsidR="00F45F1B" w:rsidRPr="006F50A4">
        <w:rPr>
          <w:rFonts w:asciiTheme="minorHAnsi" w:hAnsiTheme="minorHAnsi"/>
          <w:sz w:val="22"/>
        </w:rPr>
        <w:t>, essencialmente:</w:t>
      </w:r>
    </w:p>
    <w:p w14:paraId="0F446C6E" w14:textId="77777777" w:rsidR="00864581" w:rsidRPr="006F50A4" w:rsidRDefault="00864581" w:rsidP="00864581">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6F50A4">
        <w:rPr>
          <w:rFonts w:asciiTheme="minorHAnsi" w:hAnsiTheme="minorHAnsi"/>
          <w:sz w:val="22"/>
        </w:rPr>
        <w:t>Apresentação do proponente;</w:t>
      </w:r>
    </w:p>
    <w:p w14:paraId="4F006105" w14:textId="77777777" w:rsidR="00864581" w:rsidRPr="006F50A4" w:rsidRDefault="00864581" w:rsidP="00864581">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6F50A4">
        <w:rPr>
          <w:rFonts w:asciiTheme="minorHAnsi" w:hAnsiTheme="minorHAnsi"/>
          <w:sz w:val="22"/>
        </w:rPr>
        <w:t>Apresentação da proposta;</w:t>
      </w:r>
    </w:p>
    <w:p w14:paraId="5C96EB56" w14:textId="77777777" w:rsidR="00864581" w:rsidRPr="006F50A4" w:rsidRDefault="00864581" w:rsidP="00864581">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6F50A4">
        <w:rPr>
          <w:rFonts w:asciiTheme="minorHAnsi" w:hAnsiTheme="minorHAnsi"/>
          <w:sz w:val="22"/>
        </w:rPr>
        <w:t>Objetivos do evento, projeto ou ação;</w:t>
      </w:r>
    </w:p>
    <w:p w14:paraId="24CF1903" w14:textId="77777777" w:rsidR="00864581" w:rsidRPr="006F50A4" w:rsidRDefault="00864581" w:rsidP="00864581">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6F50A4">
        <w:rPr>
          <w:rFonts w:asciiTheme="minorHAnsi" w:hAnsiTheme="minorHAnsi"/>
          <w:sz w:val="22"/>
        </w:rPr>
        <w:t>Público-alvo;</w:t>
      </w:r>
    </w:p>
    <w:p w14:paraId="37FF489B" w14:textId="77777777" w:rsidR="00864581" w:rsidRPr="006F50A4" w:rsidRDefault="00864581" w:rsidP="00864581">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6F50A4">
        <w:rPr>
          <w:rFonts w:asciiTheme="minorHAnsi" w:hAnsiTheme="minorHAnsi"/>
          <w:sz w:val="22"/>
        </w:rPr>
        <w:t>Abrangência geográfica;</w:t>
      </w:r>
    </w:p>
    <w:p w14:paraId="579124D8" w14:textId="77777777" w:rsidR="00864581" w:rsidRPr="006F50A4" w:rsidRDefault="00864581" w:rsidP="00864581">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6F50A4">
        <w:rPr>
          <w:rFonts w:asciiTheme="minorHAnsi" w:hAnsiTheme="minorHAnsi"/>
          <w:sz w:val="22"/>
        </w:rPr>
        <w:t>Contribuições do evento ou ação para o segmento da Arquitetura e Urbanismo;</w:t>
      </w:r>
    </w:p>
    <w:p w14:paraId="763F57B2" w14:textId="77777777" w:rsidR="00864581" w:rsidRPr="006F50A4" w:rsidRDefault="00864581" w:rsidP="00864581">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6F50A4">
        <w:rPr>
          <w:rFonts w:asciiTheme="minorHAnsi" w:hAnsiTheme="minorHAnsi"/>
          <w:sz w:val="22"/>
        </w:rPr>
        <w:t>Programação ou roteiro definitivo ou provisório;</w:t>
      </w:r>
    </w:p>
    <w:p w14:paraId="771430B6" w14:textId="77777777" w:rsidR="00864581" w:rsidRPr="006F50A4" w:rsidRDefault="00864581" w:rsidP="00864581">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6F50A4">
        <w:rPr>
          <w:rFonts w:asciiTheme="minorHAnsi" w:hAnsiTheme="minorHAnsi"/>
          <w:sz w:val="22"/>
        </w:rPr>
        <w:t>Valor solicitado;</w:t>
      </w:r>
    </w:p>
    <w:p w14:paraId="5C9DA96E" w14:textId="77777777" w:rsidR="00864581" w:rsidRPr="006F50A4" w:rsidRDefault="00864581" w:rsidP="00864581">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6F50A4">
        <w:rPr>
          <w:rFonts w:asciiTheme="minorHAnsi" w:hAnsiTheme="minorHAnsi"/>
          <w:sz w:val="22"/>
        </w:rPr>
        <w:t>Estimativas de custos gerais para realização do evento ou ação;</w:t>
      </w:r>
    </w:p>
    <w:p w14:paraId="2779CFC8" w14:textId="77777777" w:rsidR="00864581" w:rsidRPr="006F50A4" w:rsidRDefault="00864581" w:rsidP="00864581">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6F50A4">
        <w:rPr>
          <w:rFonts w:asciiTheme="minorHAnsi" w:hAnsiTheme="minorHAnsi"/>
          <w:sz w:val="22"/>
        </w:rPr>
        <w:t>Plano de divulgação;</w:t>
      </w:r>
    </w:p>
    <w:p w14:paraId="0724F7F0" w14:textId="77777777" w:rsidR="00864581" w:rsidRPr="006F50A4" w:rsidRDefault="00864581" w:rsidP="00864581">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6F50A4">
        <w:rPr>
          <w:rFonts w:asciiTheme="minorHAnsi" w:hAnsiTheme="minorHAnsi"/>
          <w:sz w:val="22"/>
        </w:rPr>
        <w:t>Contrapartidas e proposta de retorno institucional;</w:t>
      </w:r>
    </w:p>
    <w:p w14:paraId="30486238" w14:textId="77777777" w:rsidR="00864581" w:rsidRPr="006F50A4" w:rsidRDefault="00864581" w:rsidP="00864581">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6F50A4">
        <w:rPr>
          <w:rFonts w:asciiTheme="minorHAnsi" w:hAnsiTheme="minorHAnsi"/>
          <w:sz w:val="22"/>
        </w:rPr>
        <w:t>Dados bancários da entidade proponente para depósito do apoio solicitado;</w:t>
      </w:r>
    </w:p>
    <w:p w14:paraId="63ECC260" w14:textId="77777777" w:rsidR="00864581" w:rsidRPr="006F50A4" w:rsidRDefault="00864581" w:rsidP="00864581">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6F50A4">
        <w:rPr>
          <w:rFonts w:asciiTheme="minorHAnsi" w:hAnsiTheme="minorHAnsi"/>
          <w:sz w:val="22"/>
        </w:rPr>
        <w:t>Potenciais parceiros e/ou parcerias confirmadas;</w:t>
      </w:r>
    </w:p>
    <w:p w14:paraId="0CE9DA62" w14:textId="77777777" w:rsidR="00864581" w:rsidRPr="006F50A4" w:rsidRDefault="00864581" w:rsidP="00864581">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6F50A4">
        <w:rPr>
          <w:rFonts w:asciiTheme="minorHAnsi" w:hAnsiTheme="minorHAnsi"/>
          <w:sz w:val="22"/>
        </w:rPr>
        <w:t>Identificação do(s) responsável(eis) pela proposta;</w:t>
      </w:r>
    </w:p>
    <w:p w14:paraId="026B9E99" w14:textId="77777777" w:rsidR="00864581" w:rsidRPr="006F50A4" w:rsidRDefault="00864581" w:rsidP="00864581">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6F50A4">
        <w:rPr>
          <w:rFonts w:asciiTheme="minorHAnsi" w:hAnsiTheme="minorHAnsi"/>
          <w:sz w:val="22"/>
        </w:rPr>
        <w:t>Descrição das peças gráficas e eletrônicas de divulgação do evento ou ação, com suas características técnicas e com a proposta de aplicação da logomarca do CAU/RS; e</w:t>
      </w:r>
    </w:p>
    <w:p w14:paraId="75B00183" w14:textId="77777777" w:rsidR="00864581" w:rsidRPr="006F50A4" w:rsidRDefault="00864581" w:rsidP="00864581">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6F50A4">
        <w:rPr>
          <w:rFonts w:asciiTheme="minorHAnsi" w:hAnsiTheme="minorHAnsi"/>
          <w:sz w:val="22"/>
        </w:rPr>
        <w:t>Produtos gerados com a ação e seus desdobramentos.</w:t>
      </w:r>
    </w:p>
    <w:p w14:paraId="7C36E5B1" w14:textId="2E7882E6" w:rsidR="00864581" w:rsidRPr="006F50A4" w:rsidRDefault="00864581" w:rsidP="00E939BD">
      <w:pPr>
        <w:pStyle w:val="PargrafodaLista"/>
        <w:numPr>
          <w:ilvl w:val="1"/>
          <w:numId w:val="7"/>
        </w:numPr>
        <w:tabs>
          <w:tab w:val="left" w:pos="709"/>
        </w:tabs>
        <w:spacing w:before="360" w:line="360" w:lineRule="auto"/>
        <w:ind w:left="709" w:hanging="709"/>
        <w:contextualSpacing w:val="0"/>
        <w:jc w:val="both"/>
        <w:rPr>
          <w:rFonts w:asciiTheme="minorHAnsi" w:hAnsiTheme="minorHAnsi"/>
          <w:sz w:val="22"/>
        </w:rPr>
      </w:pPr>
      <w:r w:rsidRPr="006F50A4">
        <w:rPr>
          <w:rFonts w:asciiTheme="minorHAnsi" w:hAnsiTheme="minorHAnsi"/>
          <w:sz w:val="22"/>
        </w:rPr>
        <w:t xml:space="preserve">O início do recebimento das propostas será às 9h do dia </w:t>
      </w:r>
      <w:r w:rsidR="00860760" w:rsidRPr="006F50A4">
        <w:rPr>
          <w:rFonts w:asciiTheme="minorHAnsi" w:hAnsiTheme="minorHAnsi"/>
          <w:sz w:val="22"/>
        </w:rPr>
        <w:t>0</w:t>
      </w:r>
      <w:r w:rsidR="00C4718E">
        <w:rPr>
          <w:rFonts w:asciiTheme="minorHAnsi" w:hAnsiTheme="minorHAnsi"/>
          <w:sz w:val="22"/>
        </w:rPr>
        <w:t>7</w:t>
      </w:r>
      <w:r w:rsidR="00860760" w:rsidRPr="006F50A4">
        <w:rPr>
          <w:rFonts w:asciiTheme="minorHAnsi" w:hAnsiTheme="minorHAnsi"/>
          <w:sz w:val="22"/>
        </w:rPr>
        <w:t xml:space="preserve"> de agosto</w:t>
      </w:r>
      <w:r w:rsidR="00FD0707">
        <w:rPr>
          <w:rFonts w:asciiTheme="minorHAnsi" w:hAnsiTheme="minorHAnsi"/>
          <w:sz w:val="22"/>
        </w:rPr>
        <w:t xml:space="preserve"> </w:t>
      </w:r>
      <w:r w:rsidRPr="006F50A4">
        <w:rPr>
          <w:rFonts w:asciiTheme="minorHAnsi" w:hAnsiTheme="minorHAnsi"/>
          <w:sz w:val="22"/>
        </w:rPr>
        <w:t>de 20</w:t>
      </w:r>
      <w:r w:rsidR="00860760" w:rsidRPr="006F50A4">
        <w:rPr>
          <w:rFonts w:asciiTheme="minorHAnsi" w:hAnsiTheme="minorHAnsi"/>
          <w:sz w:val="22"/>
        </w:rPr>
        <w:t>1</w:t>
      </w:r>
      <w:r w:rsidRPr="006F50A4">
        <w:rPr>
          <w:rFonts w:asciiTheme="minorHAnsi" w:hAnsiTheme="minorHAnsi"/>
          <w:sz w:val="22"/>
        </w:rPr>
        <w:t xml:space="preserve">7 e se encerrará às 17h do dia </w:t>
      </w:r>
      <w:r w:rsidR="00C72602">
        <w:rPr>
          <w:rFonts w:asciiTheme="minorHAnsi" w:hAnsiTheme="minorHAnsi"/>
          <w:sz w:val="22"/>
        </w:rPr>
        <w:t>01</w:t>
      </w:r>
      <w:r w:rsidRPr="006F50A4">
        <w:rPr>
          <w:rFonts w:asciiTheme="minorHAnsi" w:hAnsiTheme="minorHAnsi"/>
          <w:sz w:val="22"/>
        </w:rPr>
        <w:t xml:space="preserve"> de </w:t>
      </w:r>
      <w:r w:rsidR="00C72602">
        <w:rPr>
          <w:rFonts w:asciiTheme="minorHAnsi" w:hAnsiTheme="minorHAnsi"/>
          <w:sz w:val="22"/>
        </w:rPr>
        <w:t>outubro</w:t>
      </w:r>
      <w:r w:rsidRPr="006F50A4">
        <w:rPr>
          <w:rFonts w:asciiTheme="minorHAnsi" w:hAnsiTheme="minorHAnsi"/>
          <w:sz w:val="22"/>
        </w:rPr>
        <w:t xml:space="preserve"> de 2017, </w:t>
      </w:r>
      <w:r w:rsidR="00F45F1B" w:rsidRPr="006F50A4">
        <w:rPr>
          <w:rFonts w:asciiTheme="minorHAnsi" w:hAnsiTheme="minorHAnsi"/>
          <w:sz w:val="22"/>
        </w:rPr>
        <w:t xml:space="preserve">respeitando-se os critérios dispostos no item 05 deste Edital (DAS COTAS DE APOIO), </w:t>
      </w:r>
      <w:r w:rsidRPr="006F50A4">
        <w:rPr>
          <w:rFonts w:asciiTheme="minorHAnsi" w:hAnsiTheme="minorHAnsi"/>
          <w:sz w:val="22"/>
        </w:rPr>
        <w:t>o que poderá ser comprovado por documento emitido pelo protocolo do CAU/RS no ato da entrega do material, que poderá ser realizada pessoalmente, por via postal ou qualquer outro meio similar, até a data e hora limite prevista para a realização das inscrições.</w:t>
      </w:r>
    </w:p>
    <w:p w14:paraId="6116A5D1" w14:textId="77777777" w:rsidR="00864581" w:rsidRPr="006F50A4" w:rsidRDefault="00864581" w:rsidP="00864581">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F50A4">
        <w:rPr>
          <w:rFonts w:asciiTheme="minorHAnsi" w:hAnsiTheme="minorHAnsi"/>
          <w:sz w:val="22"/>
        </w:rPr>
        <w:t>O prazo estipulado refere-se ao recebimento, no Protocolo do CAU/RS, e não ao encaminhamento ou postagem da proposta.</w:t>
      </w:r>
    </w:p>
    <w:p w14:paraId="4ABBD157" w14:textId="77777777" w:rsidR="00864581" w:rsidRPr="006F50A4" w:rsidRDefault="00864581" w:rsidP="00864581">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F50A4">
        <w:rPr>
          <w:rFonts w:asciiTheme="minorHAnsi" w:hAnsiTheme="minorHAnsi"/>
          <w:sz w:val="22"/>
        </w:rPr>
        <w:t>Os documentos apresentados fora das especificações e do prazo fixado nesta cláusula implicarão a desclassificação da proposta.</w:t>
      </w:r>
    </w:p>
    <w:p w14:paraId="225AD132" w14:textId="77777777" w:rsidR="00864581" w:rsidRPr="006F50A4" w:rsidRDefault="00864581" w:rsidP="00864581">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F50A4">
        <w:rPr>
          <w:rFonts w:asciiTheme="minorHAnsi" w:hAnsiTheme="minorHAnsi"/>
          <w:sz w:val="22"/>
        </w:rPr>
        <w:t>O CAU/RS não se responsabilizará por extravios ou por atrasos ocorridos durante o processo de envio da documentação.</w:t>
      </w:r>
    </w:p>
    <w:p w14:paraId="3CE44022" w14:textId="77777777" w:rsidR="00864581" w:rsidRPr="006F50A4" w:rsidRDefault="00864581" w:rsidP="00864581">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lastRenderedPageBreak/>
        <w:t>O Envelope deverá estar devidamente lacrado e identificado obrigatoriamente, com as seguintes especificações:</w:t>
      </w:r>
    </w:p>
    <w:p w14:paraId="1B7D1FD6" w14:textId="77777777" w:rsidR="00864581" w:rsidRPr="006F50A4" w:rsidRDefault="00864581" w:rsidP="00864581">
      <w:pPr>
        <w:pStyle w:val="PargrafodaLista"/>
        <w:numPr>
          <w:ilvl w:val="0"/>
          <w:numId w:val="13"/>
        </w:numPr>
        <w:tabs>
          <w:tab w:val="left" w:pos="709"/>
        </w:tabs>
        <w:spacing w:line="360" w:lineRule="auto"/>
        <w:ind w:left="1134" w:firstLine="0"/>
        <w:contextualSpacing w:val="0"/>
        <w:jc w:val="both"/>
        <w:rPr>
          <w:rFonts w:asciiTheme="minorHAnsi" w:hAnsiTheme="minorHAnsi"/>
          <w:b/>
          <w:sz w:val="22"/>
        </w:rPr>
      </w:pPr>
      <w:r w:rsidRPr="006F50A4">
        <w:rPr>
          <w:rFonts w:asciiTheme="minorHAnsi" w:hAnsiTheme="minorHAnsi"/>
          <w:b/>
          <w:sz w:val="22"/>
        </w:rPr>
        <w:t>DESTINATÁRIO:</w:t>
      </w:r>
    </w:p>
    <w:p w14:paraId="2A3B1329" w14:textId="77777777" w:rsidR="00864581" w:rsidRPr="006F50A4" w:rsidRDefault="00864581" w:rsidP="00864581">
      <w:pPr>
        <w:pStyle w:val="PargrafodaLista"/>
        <w:tabs>
          <w:tab w:val="left" w:pos="709"/>
        </w:tabs>
        <w:spacing w:line="360" w:lineRule="auto"/>
        <w:ind w:left="993"/>
        <w:contextualSpacing w:val="0"/>
        <w:jc w:val="both"/>
        <w:rPr>
          <w:rFonts w:asciiTheme="minorHAnsi" w:hAnsiTheme="minorHAnsi"/>
          <w:sz w:val="22"/>
        </w:rPr>
      </w:pPr>
      <w:r w:rsidRPr="006F50A4">
        <w:rPr>
          <w:rFonts w:asciiTheme="minorHAnsi" w:hAnsiTheme="minorHAnsi"/>
          <w:sz w:val="22"/>
        </w:rPr>
        <w:t>CAU/RS – Conselho de Arquitetura e Urbanismo do Rio Grande do Sul</w:t>
      </w:r>
    </w:p>
    <w:p w14:paraId="375ACB23" w14:textId="77777777" w:rsidR="00864581" w:rsidRPr="006F50A4" w:rsidRDefault="00864581" w:rsidP="00864581">
      <w:pPr>
        <w:pStyle w:val="PargrafodaLista"/>
        <w:tabs>
          <w:tab w:val="left" w:pos="709"/>
        </w:tabs>
        <w:spacing w:line="360" w:lineRule="auto"/>
        <w:ind w:left="993"/>
        <w:contextualSpacing w:val="0"/>
        <w:jc w:val="both"/>
        <w:rPr>
          <w:rFonts w:asciiTheme="minorHAnsi" w:hAnsiTheme="minorHAnsi"/>
          <w:sz w:val="22"/>
        </w:rPr>
      </w:pPr>
      <w:r w:rsidRPr="006F50A4">
        <w:rPr>
          <w:rFonts w:asciiTheme="minorHAnsi" w:hAnsiTheme="minorHAnsi"/>
          <w:sz w:val="22"/>
        </w:rPr>
        <w:t>SELEÇÃO DA CHAMADA PÚBLICA Nº 003/2017</w:t>
      </w:r>
    </w:p>
    <w:p w14:paraId="312FBCE1" w14:textId="77777777" w:rsidR="00864581" w:rsidRPr="006F50A4" w:rsidRDefault="00864581" w:rsidP="00864581">
      <w:pPr>
        <w:pStyle w:val="PargrafodaLista"/>
        <w:tabs>
          <w:tab w:val="left" w:pos="709"/>
        </w:tabs>
        <w:spacing w:line="360" w:lineRule="auto"/>
        <w:ind w:left="993"/>
        <w:contextualSpacing w:val="0"/>
        <w:jc w:val="both"/>
        <w:rPr>
          <w:rFonts w:asciiTheme="minorHAnsi" w:hAnsiTheme="minorHAnsi"/>
          <w:sz w:val="22"/>
        </w:rPr>
      </w:pPr>
      <w:r w:rsidRPr="006F50A4">
        <w:rPr>
          <w:rFonts w:asciiTheme="minorHAnsi" w:hAnsiTheme="minorHAnsi"/>
          <w:sz w:val="22"/>
        </w:rPr>
        <w:t>Rua Dona Laura 320, 15º andar.</w:t>
      </w:r>
    </w:p>
    <w:p w14:paraId="0F6DE24D" w14:textId="77777777" w:rsidR="00864581" w:rsidRPr="006F50A4" w:rsidRDefault="00864581" w:rsidP="00864581">
      <w:pPr>
        <w:pStyle w:val="PargrafodaLista"/>
        <w:tabs>
          <w:tab w:val="left" w:pos="709"/>
        </w:tabs>
        <w:spacing w:line="360" w:lineRule="auto"/>
        <w:ind w:left="993"/>
        <w:contextualSpacing w:val="0"/>
        <w:jc w:val="both"/>
        <w:rPr>
          <w:rFonts w:asciiTheme="minorHAnsi" w:hAnsiTheme="minorHAnsi"/>
          <w:sz w:val="22"/>
        </w:rPr>
      </w:pPr>
      <w:r w:rsidRPr="006F50A4">
        <w:rPr>
          <w:rFonts w:asciiTheme="minorHAnsi" w:hAnsiTheme="minorHAnsi"/>
          <w:sz w:val="22"/>
        </w:rPr>
        <w:t>90430-090 - Porto Alegre/RS</w:t>
      </w:r>
    </w:p>
    <w:p w14:paraId="058F604B" w14:textId="77777777" w:rsidR="00864581" w:rsidRPr="006F50A4" w:rsidRDefault="00864581" w:rsidP="00864581">
      <w:pPr>
        <w:pStyle w:val="PargrafodaLista"/>
        <w:numPr>
          <w:ilvl w:val="0"/>
          <w:numId w:val="13"/>
        </w:numPr>
        <w:tabs>
          <w:tab w:val="left" w:pos="709"/>
        </w:tabs>
        <w:spacing w:line="360" w:lineRule="auto"/>
        <w:ind w:left="1134" w:firstLine="0"/>
        <w:contextualSpacing w:val="0"/>
        <w:jc w:val="both"/>
        <w:rPr>
          <w:rFonts w:asciiTheme="minorHAnsi" w:hAnsiTheme="minorHAnsi"/>
          <w:b/>
          <w:sz w:val="22"/>
        </w:rPr>
      </w:pPr>
      <w:r w:rsidRPr="006F50A4">
        <w:rPr>
          <w:rFonts w:asciiTheme="minorHAnsi" w:hAnsiTheme="minorHAnsi"/>
          <w:b/>
          <w:sz w:val="22"/>
        </w:rPr>
        <w:t>REMETENTE:</w:t>
      </w:r>
    </w:p>
    <w:p w14:paraId="686DD930" w14:textId="77777777" w:rsidR="00864581" w:rsidRPr="006F50A4" w:rsidRDefault="00864581" w:rsidP="00864581">
      <w:pPr>
        <w:pStyle w:val="PargrafodaLista"/>
        <w:tabs>
          <w:tab w:val="left" w:pos="709"/>
        </w:tabs>
        <w:spacing w:line="360" w:lineRule="auto"/>
        <w:ind w:left="993"/>
        <w:contextualSpacing w:val="0"/>
        <w:jc w:val="both"/>
        <w:rPr>
          <w:rFonts w:asciiTheme="minorHAnsi" w:hAnsiTheme="minorHAnsi"/>
          <w:sz w:val="22"/>
        </w:rPr>
      </w:pPr>
      <w:r w:rsidRPr="006F50A4">
        <w:rPr>
          <w:rFonts w:asciiTheme="minorHAnsi" w:hAnsiTheme="minorHAnsi"/>
          <w:sz w:val="22"/>
        </w:rPr>
        <w:t>CHAMADA PÚBLICA Nº 003/2017</w:t>
      </w:r>
    </w:p>
    <w:p w14:paraId="5931EC44" w14:textId="77777777" w:rsidR="00864581" w:rsidRPr="006F50A4" w:rsidRDefault="00864581" w:rsidP="00864581">
      <w:pPr>
        <w:pStyle w:val="PargrafodaLista"/>
        <w:tabs>
          <w:tab w:val="left" w:pos="709"/>
        </w:tabs>
        <w:spacing w:line="360" w:lineRule="auto"/>
        <w:ind w:left="993"/>
        <w:contextualSpacing w:val="0"/>
        <w:jc w:val="both"/>
        <w:rPr>
          <w:rFonts w:asciiTheme="minorHAnsi" w:hAnsiTheme="minorHAnsi"/>
          <w:sz w:val="22"/>
        </w:rPr>
      </w:pPr>
      <w:r w:rsidRPr="006F50A4">
        <w:rPr>
          <w:rFonts w:asciiTheme="minorHAnsi" w:hAnsiTheme="minorHAnsi"/>
          <w:sz w:val="22"/>
        </w:rPr>
        <w:t>Razão Social do Proponente</w:t>
      </w:r>
    </w:p>
    <w:p w14:paraId="6B41C0C5" w14:textId="77777777" w:rsidR="00864581" w:rsidRPr="006F50A4" w:rsidRDefault="00864581" w:rsidP="00864581">
      <w:pPr>
        <w:pStyle w:val="PargrafodaLista"/>
        <w:tabs>
          <w:tab w:val="left" w:pos="709"/>
        </w:tabs>
        <w:spacing w:line="360" w:lineRule="auto"/>
        <w:ind w:left="993"/>
        <w:contextualSpacing w:val="0"/>
        <w:jc w:val="both"/>
        <w:rPr>
          <w:rFonts w:asciiTheme="minorHAnsi" w:hAnsiTheme="minorHAnsi"/>
          <w:sz w:val="22"/>
        </w:rPr>
      </w:pPr>
      <w:r w:rsidRPr="006F50A4">
        <w:rPr>
          <w:rFonts w:asciiTheme="minorHAnsi" w:hAnsiTheme="minorHAnsi"/>
          <w:sz w:val="22"/>
        </w:rPr>
        <w:t>Título da Proposta</w:t>
      </w:r>
    </w:p>
    <w:p w14:paraId="548D3E20" w14:textId="77777777" w:rsidR="00864581" w:rsidRPr="006F50A4" w:rsidRDefault="00864581" w:rsidP="00864581">
      <w:pPr>
        <w:pStyle w:val="PargrafodaLista"/>
        <w:tabs>
          <w:tab w:val="left" w:pos="709"/>
        </w:tabs>
        <w:spacing w:line="360" w:lineRule="auto"/>
        <w:ind w:left="993"/>
        <w:contextualSpacing w:val="0"/>
        <w:jc w:val="both"/>
        <w:rPr>
          <w:rFonts w:asciiTheme="minorHAnsi" w:hAnsiTheme="minorHAnsi"/>
          <w:sz w:val="22"/>
        </w:rPr>
      </w:pPr>
      <w:r w:rsidRPr="006F50A4">
        <w:rPr>
          <w:rFonts w:asciiTheme="minorHAnsi" w:hAnsiTheme="minorHAnsi"/>
          <w:sz w:val="22"/>
        </w:rPr>
        <w:t>Endereço do Proponente</w:t>
      </w:r>
    </w:p>
    <w:p w14:paraId="49953581" w14:textId="77777777" w:rsidR="00864581" w:rsidRPr="006F50A4" w:rsidRDefault="00864581" w:rsidP="00864581">
      <w:pPr>
        <w:pStyle w:val="PargrafodaLista"/>
        <w:numPr>
          <w:ilvl w:val="0"/>
          <w:numId w:val="13"/>
        </w:numPr>
        <w:tabs>
          <w:tab w:val="left" w:pos="709"/>
        </w:tabs>
        <w:spacing w:line="360" w:lineRule="auto"/>
        <w:ind w:left="993" w:firstLine="141"/>
        <w:contextualSpacing w:val="0"/>
        <w:jc w:val="both"/>
        <w:rPr>
          <w:rFonts w:asciiTheme="minorHAnsi" w:hAnsiTheme="minorHAnsi"/>
          <w:b/>
          <w:sz w:val="22"/>
        </w:rPr>
      </w:pPr>
      <w:r w:rsidRPr="006F50A4">
        <w:rPr>
          <w:rFonts w:asciiTheme="minorHAnsi" w:hAnsiTheme="minorHAnsi"/>
          <w:b/>
          <w:sz w:val="22"/>
        </w:rPr>
        <w:t>CONTÉUDO:</w:t>
      </w:r>
    </w:p>
    <w:p w14:paraId="7C327492" w14:textId="77777777" w:rsidR="00864581" w:rsidRPr="006F50A4" w:rsidRDefault="00864581" w:rsidP="00864581">
      <w:pPr>
        <w:tabs>
          <w:tab w:val="left" w:pos="709"/>
        </w:tabs>
        <w:spacing w:line="360" w:lineRule="auto"/>
        <w:ind w:left="993"/>
        <w:jc w:val="both"/>
        <w:rPr>
          <w:rFonts w:asciiTheme="minorHAnsi" w:hAnsiTheme="minorHAnsi"/>
          <w:sz w:val="22"/>
        </w:rPr>
      </w:pPr>
      <w:r w:rsidRPr="006F50A4">
        <w:rPr>
          <w:rFonts w:asciiTheme="minorHAnsi" w:hAnsiTheme="minorHAnsi"/>
          <w:sz w:val="22"/>
        </w:rPr>
        <w:t>Formulário de Solicitação de Apoio</w:t>
      </w:r>
    </w:p>
    <w:p w14:paraId="36AEF5A8" w14:textId="77777777" w:rsidR="00864581" w:rsidRPr="006F50A4" w:rsidRDefault="00864581" w:rsidP="00864581">
      <w:pPr>
        <w:tabs>
          <w:tab w:val="left" w:pos="709"/>
        </w:tabs>
        <w:spacing w:line="360" w:lineRule="auto"/>
        <w:ind w:left="993"/>
        <w:jc w:val="both"/>
        <w:rPr>
          <w:rFonts w:asciiTheme="minorHAnsi" w:hAnsiTheme="minorHAnsi"/>
          <w:sz w:val="22"/>
        </w:rPr>
      </w:pPr>
      <w:r w:rsidRPr="006F50A4">
        <w:rPr>
          <w:rFonts w:asciiTheme="minorHAnsi" w:hAnsiTheme="minorHAnsi"/>
          <w:sz w:val="22"/>
        </w:rPr>
        <w:t>Proposta de Apoio</w:t>
      </w:r>
    </w:p>
    <w:p w14:paraId="7113082B" w14:textId="77777777" w:rsidR="00864581" w:rsidRPr="006F50A4" w:rsidRDefault="00864581" w:rsidP="00864581">
      <w:pPr>
        <w:tabs>
          <w:tab w:val="left" w:pos="709"/>
        </w:tabs>
        <w:spacing w:line="360" w:lineRule="auto"/>
        <w:ind w:left="993"/>
        <w:jc w:val="both"/>
        <w:rPr>
          <w:rFonts w:asciiTheme="minorHAnsi" w:hAnsiTheme="minorHAnsi"/>
          <w:sz w:val="22"/>
        </w:rPr>
      </w:pPr>
      <w:r w:rsidRPr="006F50A4">
        <w:rPr>
          <w:rFonts w:asciiTheme="minorHAnsi" w:hAnsiTheme="minorHAnsi"/>
          <w:sz w:val="22"/>
        </w:rPr>
        <w:t>Habilitação Jurídica e Regularidade Fiscal</w:t>
      </w:r>
    </w:p>
    <w:p w14:paraId="022D472C" w14:textId="77777777" w:rsidR="00864581" w:rsidRPr="006F50A4" w:rsidRDefault="00864581" w:rsidP="00864581">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A Comissão de Seleção fará análise preliminar dos requisitos exigidos na inscrição. Tal análise será documentada em ata.</w:t>
      </w:r>
    </w:p>
    <w:p w14:paraId="1E1005AE" w14:textId="77777777" w:rsidR="00864581" w:rsidRPr="006F50A4" w:rsidRDefault="00864581" w:rsidP="00864581">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F50A4">
        <w:rPr>
          <w:rFonts w:asciiTheme="minorHAnsi" w:hAnsiTheme="minorHAnsi"/>
          <w:sz w:val="22"/>
        </w:rPr>
        <w:t>Caso sejam verificadas quaisquer irregularidades, o envelope não será encaminhado para a fase de análise e seleção da proposta.</w:t>
      </w:r>
    </w:p>
    <w:p w14:paraId="67B69B82" w14:textId="299161E5" w:rsidR="00864581" w:rsidRPr="006F50A4" w:rsidRDefault="00864581" w:rsidP="00864581">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Cada postulante poderá inscrever, no máximo, 0</w:t>
      </w:r>
      <w:r w:rsidR="0045339E" w:rsidRPr="006F50A4">
        <w:rPr>
          <w:rFonts w:asciiTheme="minorHAnsi" w:hAnsiTheme="minorHAnsi"/>
          <w:sz w:val="22"/>
        </w:rPr>
        <w:t>2</w:t>
      </w:r>
      <w:r w:rsidRPr="006F50A4">
        <w:rPr>
          <w:rFonts w:asciiTheme="minorHAnsi" w:hAnsiTheme="minorHAnsi"/>
          <w:sz w:val="22"/>
        </w:rPr>
        <w:t xml:space="preserve"> (</w:t>
      </w:r>
      <w:r w:rsidR="0045339E" w:rsidRPr="006F50A4">
        <w:rPr>
          <w:rFonts w:asciiTheme="minorHAnsi" w:hAnsiTheme="minorHAnsi"/>
          <w:sz w:val="22"/>
        </w:rPr>
        <w:t>duas</w:t>
      </w:r>
      <w:r w:rsidRPr="006F50A4">
        <w:rPr>
          <w:rFonts w:asciiTheme="minorHAnsi" w:hAnsiTheme="minorHAnsi"/>
          <w:sz w:val="22"/>
        </w:rPr>
        <w:t>) proposta</w:t>
      </w:r>
      <w:r w:rsidR="0045339E" w:rsidRPr="006F50A4">
        <w:rPr>
          <w:rFonts w:asciiTheme="minorHAnsi" w:hAnsiTheme="minorHAnsi"/>
          <w:sz w:val="22"/>
        </w:rPr>
        <w:t>s</w:t>
      </w:r>
      <w:r w:rsidR="00442F5B" w:rsidRPr="006F50A4">
        <w:rPr>
          <w:rFonts w:asciiTheme="minorHAnsi" w:hAnsiTheme="minorHAnsi"/>
          <w:sz w:val="22"/>
        </w:rPr>
        <w:t xml:space="preserve"> por cota. </w:t>
      </w:r>
    </w:p>
    <w:p w14:paraId="66DF39D2" w14:textId="77777777" w:rsidR="00864581" w:rsidRPr="006F50A4" w:rsidRDefault="00864581" w:rsidP="00864581">
      <w:pPr>
        <w:pStyle w:val="PargrafodaLista"/>
        <w:numPr>
          <w:ilvl w:val="0"/>
          <w:numId w:val="7"/>
        </w:numPr>
        <w:tabs>
          <w:tab w:val="left" w:pos="709"/>
        </w:tabs>
        <w:spacing w:before="360" w:line="360" w:lineRule="auto"/>
        <w:ind w:left="0" w:firstLine="0"/>
        <w:contextualSpacing w:val="0"/>
        <w:jc w:val="both"/>
        <w:rPr>
          <w:rFonts w:asciiTheme="minorHAnsi" w:hAnsiTheme="minorHAnsi"/>
          <w:b/>
          <w:sz w:val="22"/>
        </w:rPr>
      </w:pPr>
      <w:r w:rsidRPr="006F50A4">
        <w:rPr>
          <w:rFonts w:asciiTheme="minorHAnsi" w:hAnsiTheme="minorHAnsi"/>
          <w:b/>
          <w:sz w:val="22"/>
        </w:rPr>
        <w:t>DAS CONTRAPARTIDAS</w:t>
      </w:r>
    </w:p>
    <w:p w14:paraId="1CBA2C12" w14:textId="77777777" w:rsidR="00864581" w:rsidRPr="006F50A4" w:rsidRDefault="00864581" w:rsidP="00864581">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Para a concessão do apoio, o CAU/RS analisará as propostas de retorno institucional e contrapartidas, baseando-se na relevância das contrapartidas oferecidas e nos potenciais benefícios diretos e/ou indiretos para a Arquitetura e Urbanismo, tais como:</w:t>
      </w:r>
    </w:p>
    <w:p w14:paraId="4C4B8049" w14:textId="45FB9EF8" w:rsidR="004174D9" w:rsidRPr="006F50A4" w:rsidRDefault="004174D9" w:rsidP="004174D9">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6F50A4">
        <w:rPr>
          <w:rFonts w:asciiTheme="minorHAnsi" w:hAnsiTheme="minorHAnsi"/>
          <w:sz w:val="22"/>
        </w:rPr>
        <w:t xml:space="preserve">Em eventos, </w:t>
      </w:r>
      <w:r w:rsidR="00F45F1B" w:rsidRPr="006F50A4">
        <w:rPr>
          <w:rFonts w:asciiTheme="minorHAnsi" w:hAnsiTheme="minorHAnsi"/>
          <w:sz w:val="22"/>
        </w:rPr>
        <w:t xml:space="preserve">palestras, </w:t>
      </w:r>
      <w:r w:rsidRPr="006F50A4">
        <w:rPr>
          <w:rFonts w:asciiTheme="minorHAnsi" w:hAnsiTheme="minorHAnsi"/>
          <w:sz w:val="22"/>
        </w:rPr>
        <w:t>cursos e seminários:</w:t>
      </w:r>
    </w:p>
    <w:p w14:paraId="6AF237B4" w14:textId="381D0D13" w:rsidR="004174D9" w:rsidRPr="006F50A4" w:rsidRDefault="004174D9" w:rsidP="004174D9">
      <w:pPr>
        <w:pStyle w:val="PargrafodaLista"/>
        <w:numPr>
          <w:ilvl w:val="0"/>
          <w:numId w:val="39"/>
        </w:numPr>
        <w:tabs>
          <w:tab w:val="left" w:pos="709"/>
        </w:tabs>
        <w:spacing w:line="360" w:lineRule="auto"/>
        <w:ind w:left="1701" w:hanging="283"/>
        <w:contextualSpacing w:val="0"/>
        <w:jc w:val="both"/>
        <w:rPr>
          <w:rFonts w:asciiTheme="minorHAnsi" w:hAnsiTheme="minorHAnsi"/>
          <w:sz w:val="22"/>
        </w:rPr>
      </w:pPr>
      <w:r w:rsidRPr="006F50A4">
        <w:rPr>
          <w:rFonts w:asciiTheme="minorHAnsi" w:hAnsiTheme="minorHAnsi"/>
          <w:sz w:val="22"/>
        </w:rPr>
        <w:t>Cessão de espaço para exposição;</w:t>
      </w:r>
    </w:p>
    <w:p w14:paraId="694FD485" w14:textId="2C806915" w:rsidR="004174D9" w:rsidRPr="006F50A4" w:rsidRDefault="004174D9" w:rsidP="004174D9">
      <w:pPr>
        <w:pStyle w:val="PargrafodaLista"/>
        <w:numPr>
          <w:ilvl w:val="0"/>
          <w:numId w:val="39"/>
        </w:numPr>
        <w:tabs>
          <w:tab w:val="left" w:pos="709"/>
        </w:tabs>
        <w:spacing w:line="360" w:lineRule="auto"/>
        <w:ind w:left="1701" w:hanging="283"/>
        <w:contextualSpacing w:val="0"/>
        <w:jc w:val="both"/>
        <w:rPr>
          <w:rFonts w:asciiTheme="minorHAnsi" w:hAnsiTheme="minorHAnsi"/>
          <w:sz w:val="22"/>
        </w:rPr>
      </w:pPr>
      <w:r w:rsidRPr="006F50A4">
        <w:rPr>
          <w:rFonts w:asciiTheme="minorHAnsi" w:hAnsiTheme="minorHAnsi"/>
          <w:sz w:val="22"/>
        </w:rPr>
        <w:t>Desconto ou gratuidade para participação de arquitetos e urbanistas;</w:t>
      </w:r>
    </w:p>
    <w:p w14:paraId="3698F451" w14:textId="00E5D8BB" w:rsidR="004174D9" w:rsidRPr="006F50A4" w:rsidRDefault="004174D9" w:rsidP="004174D9">
      <w:pPr>
        <w:pStyle w:val="PargrafodaLista"/>
        <w:numPr>
          <w:ilvl w:val="0"/>
          <w:numId w:val="39"/>
        </w:numPr>
        <w:tabs>
          <w:tab w:val="left" w:pos="709"/>
        </w:tabs>
        <w:spacing w:line="360" w:lineRule="auto"/>
        <w:ind w:left="1701" w:hanging="283"/>
        <w:contextualSpacing w:val="0"/>
        <w:jc w:val="both"/>
        <w:rPr>
          <w:rFonts w:asciiTheme="minorHAnsi" w:hAnsiTheme="minorHAnsi"/>
          <w:sz w:val="22"/>
        </w:rPr>
      </w:pPr>
      <w:r w:rsidRPr="006F50A4">
        <w:rPr>
          <w:rFonts w:asciiTheme="minorHAnsi" w:hAnsiTheme="minorHAnsi"/>
          <w:sz w:val="22"/>
        </w:rPr>
        <w:t>Realização de palestras sobre temas de interesse da Arquitetura e Urbanismo;</w:t>
      </w:r>
    </w:p>
    <w:p w14:paraId="24E1A6E3" w14:textId="46F87B07" w:rsidR="004174D9" w:rsidRPr="006F50A4" w:rsidRDefault="004174D9" w:rsidP="004174D9">
      <w:pPr>
        <w:pStyle w:val="PargrafodaLista"/>
        <w:numPr>
          <w:ilvl w:val="0"/>
          <w:numId w:val="39"/>
        </w:numPr>
        <w:tabs>
          <w:tab w:val="left" w:pos="709"/>
        </w:tabs>
        <w:spacing w:line="360" w:lineRule="auto"/>
        <w:ind w:left="1701" w:hanging="283"/>
        <w:contextualSpacing w:val="0"/>
        <w:jc w:val="both"/>
        <w:rPr>
          <w:rFonts w:asciiTheme="minorHAnsi" w:hAnsiTheme="minorHAnsi"/>
          <w:sz w:val="22"/>
        </w:rPr>
      </w:pPr>
      <w:r w:rsidRPr="006F50A4">
        <w:rPr>
          <w:rFonts w:asciiTheme="minorHAnsi" w:hAnsiTheme="minorHAnsi"/>
          <w:sz w:val="22"/>
        </w:rPr>
        <w:t>Cessão de espaço para o CAU/RS realizar palestras incluindo a mobilização do público participante;</w:t>
      </w:r>
    </w:p>
    <w:p w14:paraId="7FCC15AC" w14:textId="1CAB50D7" w:rsidR="004174D9" w:rsidRPr="006F50A4" w:rsidRDefault="004174D9" w:rsidP="004174D9">
      <w:pPr>
        <w:pStyle w:val="PargrafodaLista"/>
        <w:numPr>
          <w:ilvl w:val="0"/>
          <w:numId w:val="39"/>
        </w:numPr>
        <w:tabs>
          <w:tab w:val="left" w:pos="709"/>
        </w:tabs>
        <w:spacing w:line="360" w:lineRule="auto"/>
        <w:ind w:left="1701" w:hanging="283"/>
        <w:contextualSpacing w:val="0"/>
        <w:jc w:val="both"/>
        <w:rPr>
          <w:rFonts w:asciiTheme="minorHAnsi" w:hAnsiTheme="minorHAnsi"/>
          <w:sz w:val="22"/>
        </w:rPr>
      </w:pPr>
      <w:r w:rsidRPr="006F50A4">
        <w:rPr>
          <w:rFonts w:asciiTheme="minorHAnsi" w:hAnsiTheme="minorHAnsi"/>
          <w:sz w:val="22"/>
        </w:rPr>
        <w:t>Cessão de espaço para o CAU/RS realizar rodadas de negócios, com infraestrutura;</w:t>
      </w:r>
    </w:p>
    <w:p w14:paraId="53686510" w14:textId="1D820EB1" w:rsidR="004174D9" w:rsidRPr="006F50A4" w:rsidRDefault="004174D9" w:rsidP="004174D9">
      <w:pPr>
        <w:pStyle w:val="PargrafodaLista"/>
        <w:numPr>
          <w:ilvl w:val="0"/>
          <w:numId w:val="39"/>
        </w:numPr>
        <w:tabs>
          <w:tab w:val="left" w:pos="709"/>
        </w:tabs>
        <w:spacing w:line="360" w:lineRule="auto"/>
        <w:ind w:left="1701" w:hanging="283"/>
        <w:contextualSpacing w:val="0"/>
        <w:jc w:val="both"/>
        <w:rPr>
          <w:rFonts w:asciiTheme="minorHAnsi" w:hAnsiTheme="minorHAnsi"/>
          <w:sz w:val="22"/>
        </w:rPr>
      </w:pPr>
      <w:r w:rsidRPr="006F50A4">
        <w:rPr>
          <w:rFonts w:asciiTheme="minorHAnsi" w:hAnsiTheme="minorHAnsi"/>
          <w:sz w:val="22"/>
        </w:rPr>
        <w:t>Cessão de espaço para exposição em estande institucional, com infraestrutura;</w:t>
      </w:r>
    </w:p>
    <w:p w14:paraId="66FA0122" w14:textId="299F4A2A" w:rsidR="004174D9" w:rsidRPr="006F50A4" w:rsidRDefault="004174D9" w:rsidP="004174D9">
      <w:pPr>
        <w:pStyle w:val="PargrafodaLista"/>
        <w:numPr>
          <w:ilvl w:val="0"/>
          <w:numId w:val="39"/>
        </w:numPr>
        <w:tabs>
          <w:tab w:val="left" w:pos="709"/>
        </w:tabs>
        <w:spacing w:line="360" w:lineRule="auto"/>
        <w:ind w:left="1701" w:hanging="283"/>
        <w:contextualSpacing w:val="0"/>
        <w:jc w:val="both"/>
        <w:rPr>
          <w:rFonts w:asciiTheme="minorHAnsi" w:hAnsiTheme="minorHAnsi"/>
          <w:sz w:val="22"/>
        </w:rPr>
      </w:pPr>
      <w:r w:rsidRPr="006F50A4">
        <w:rPr>
          <w:rFonts w:asciiTheme="minorHAnsi" w:hAnsiTheme="minorHAnsi"/>
          <w:sz w:val="22"/>
        </w:rPr>
        <w:lastRenderedPageBreak/>
        <w:t>Cessão de espaço para veiculação de vídeos do CAU/RS na abertura do evento, intervalos e/ou na abertura de cada sessão;</w:t>
      </w:r>
    </w:p>
    <w:p w14:paraId="200A6BE4" w14:textId="3FBBC9FB" w:rsidR="004174D9" w:rsidRPr="006F50A4" w:rsidRDefault="004174D9" w:rsidP="004174D9">
      <w:pPr>
        <w:pStyle w:val="PargrafodaLista"/>
        <w:numPr>
          <w:ilvl w:val="0"/>
          <w:numId w:val="39"/>
        </w:numPr>
        <w:tabs>
          <w:tab w:val="left" w:pos="709"/>
        </w:tabs>
        <w:spacing w:line="360" w:lineRule="auto"/>
        <w:ind w:left="1701" w:hanging="283"/>
        <w:contextualSpacing w:val="0"/>
        <w:jc w:val="both"/>
        <w:rPr>
          <w:rFonts w:asciiTheme="minorHAnsi" w:hAnsiTheme="minorHAnsi"/>
          <w:sz w:val="22"/>
        </w:rPr>
      </w:pPr>
      <w:r w:rsidRPr="006F50A4">
        <w:rPr>
          <w:rFonts w:asciiTheme="minorHAnsi" w:hAnsiTheme="minorHAnsi"/>
          <w:sz w:val="22"/>
        </w:rPr>
        <w:t>Aplicação da marca CAU/RS nas peças de divulgação do evento;</w:t>
      </w:r>
    </w:p>
    <w:p w14:paraId="4AD9CAF1" w14:textId="6938773B" w:rsidR="004174D9" w:rsidRPr="006F50A4" w:rsidRDefault="004174D9" w:rsidP="004174D9">
      <w:pPr>
        <w:pStyle w:val="PargrafodaLista"/>
        <w:numPr>
          <w:ilvl w:val="0"/>
          <w:numId w:val="39"/>
        </w:numPr>
        <w:tabs>
          <w:tab w:val="left" w:pos="709"/>
        </w:tabs>
        <w:spacing w:line="360" w:lineRule="auto"/>
        <w:ind w:left="1701" w:hanging="283"/>
        <w:contextualSpacing w:val="0"/>
        <w:jc w:val="both"/>
        <w:rPr>
          <w:rFonts w:asciiTheme="minorHAnsi" w:hAnsiTheme="minorHAnsi"/>
          <w:sz w:val="22"/>
        </w:rPr>
      </w:pPr>
      <w:r w:rsidRPr="006F50A4">
        <w:rPr>
          <w:rFonts w:asciiTheme="minorHAnsi" w:hAnsiTheme="minorHAnsi"/>
          <w:sz w:val="22"/>
        </w:rPr>
        <w:t xml:space="preserve">Exposição da marca CAU/RS nos anúncios em jornal, televisão, rádio, revista, internet, outdoor, </w:t>
      </w:r>
      <w:proofErr w:type="spellStart"/>
      <w:r w:rsidRPr="006F50A4">
        <w:rPr>
          <w:rFonts w:asciiTheme="minorHAnsi" w:hAnsiTheme="minorHAnsi"/>
          <w:sz w:val="22"/>
        </w:rPr>
        <w:t>busdoor</w:t>
      </w:r>
      <w:proofErr w:type="spellEnd"/>
      <w:r w:rsidRPr="006F50A4">
        <w:rPr>
          <w:rFonts w:asciiTheme="minorHAnsi" w:hAnsiTheme="minorHAnsi"/>
          <w:sz w:val="22"/>
        </w:rPr>
        <w:t xml:space="preserve"> e outras mídias;</w:t>
      </w:r>
    </w:p>
    <w:p w14:paraId="204B5379" w14:textId="78058F31" w:rsidR="004174D9" w:rsidRPr="006F50A4" w:rsidRDefault="004174D9" w:rsidP="004174D9">
      <w:pPr>
        <w:pStyle w:val="PargrafodaLista"/>
        <w:numPr>
          <w:ilvl w:val="0"/>
          <w:numId w:val="39"/>
        </w:numPr>
        <w:tabs>
          <w:tab w:val="left" w:pos="709"/>
        </w:tabs>
        <w:spacing w:line="360" w:lineRule="auto"/>
        <w:ind w:left="1701" w:hanging="283"/>
        <w:contextualSpacing w:val="0"/>
        <w:jc w:val="both"/>
        <w:rPr>
          <w:rFonts w:asciiTheme="minorHAnsi" w:hAnsiTheme="minorHAnsi"/>
          <w:sz w:val="22"/>
        </w:rPr>
      </w:pPr>
      <w:r w:rsidRPr="006F50A4">
        <w:rPr>
          <w:rFonts w:asciiTheme="minorHAnsi" w:hAnsiTheme="minorHAnsi"/>
          <w:sz w:val="22"/>
        </w:rPr>
        <w:t>Aplicação da marca CAU/RS nas peças de comunicação visual do evento (banners, cartazes e congêneres);</w:t>
      </w:r>
    </w:p>
    <w:p w14:paraId="04CE0D38" w14:textId="5D66D1E8" w:rsidR="004174D9" w:rsidRPr="006F50A4" w:rsidRDefault="004174D9" w:rsidP="004174D9">
      <w:pPr>
        <w:pStyle w:val="PargrafodaLista"/>
        <w:numPr>
          <w:ilvl w:val="0"/>
          <w:numId w:val="39"/>
        </w:numPr>
        <w:tabs>
          <w:tab w:val="left" w:pos="709"/>
        </w:tabs>
        <w:spacing w:line="360" w:lineRule="auto"/>
        <w:ind w:left="1701" w:hanging="283"/>
        <w:contextualSpacing w:val="0"/>
        <w:jc w:val="both"/>
        <w:rPr>
          <w:rFonts w:asciiTheme="minorHAnsi" w:hAnsiTheme="minorHAnsi"/>
          <w:sz w:val="22"/>
        </w:rPr>
      </w:pPr>
      <w:r w:rsidRPr="006F50A4">
        <w:rPr>
          <w:rFonts w:asciiTheme="minorHAnsi" w:hAnsiTheme="minorHAnsi"/>
          <w:sz w:val="22"/>
        </w:rPr>
        <w:t>Exposição da marca CAU/RS no sítio eletrônico do evento e/ou no sítio do proponente;</w:t>
      </w:r>
    </w:p>
    <w:p w14:paraId="6FDDE306" w14:textId="0B0B9A11" w:rsidR="004174D9" w:rsidRPr="006F50A4" w:rsidRDefault="004174D9" w:rsidP="004174D9">
      <w:pPr>
        <w:pStyle w:val="PargrafodaLista"/>
        <w:numPr>
          <w:ilvl w:val="0"/>
          <w:numId w:val="39"/>
        </w:numPr>
        <w:tabs>
          <w:tab w:val="left" w:pos="709"/>
        </w:tabs>
        <w:spacing w:line="360" w:lineRule="auto"/>
        <w:ind w:left="1701" w:hanging="283"/>
        <w:contextualSpacing w:val="0"/>
        <w:jc w:val="both"/>
        <w:rPr>
          <w:rFonts w:asciiTheme="minorHAnsi" w:hAnsiTheme="minorHAnsi"/>
          <w:sz w:val="22"/>
        </w:rPr>
      </w:pPr>
      <w:r w:rsidRPr="006F50A4">
        <w:rPr>
          <w:rFonts w:asciiTheme="minorHAnsi" w:hAnsiTheme="minorHAnsi"/>
          <w:sz w:val="22"/>
        </w:rPr>
        <w:t>Citação do CAU/RS na divulgação do evento para a imprensa;</w:t>
      </w:r>
    </w:p>
    <w:p w14:paraId="2E5B5A89" w14:textId="0383E8E2" w:rsidR="004174D9" w:rsidRPr="006F50A4" w:rsidRDefault="004174D9" w:rsidP="004174D9">
      <w:pPr>
        <w:pStyle w:val="PargrafodaLista"/>
        <w:numPr>
          <w:ilvl w:val="0"/>
          <w:numId w:val="39"/>
        </w:numPr>
        <w:tabs>
          <w:tab w:val="left" w:pos="709"/>
        </w:tabs>
        <w:spacing w:line="360" w:lineRule="auto"/>
        <w:ind w:left="1701" w:hanging="283"/>
        <w:contextualSpacing w:val="0"/>
        <w:jc w:val="both"/>
        <w:rPr>
          <w:rFonts w:asciiTheme="minorHAnsi" w:hAnsiTheme="minorHAnsi"/>
          <w:sz w:val="22"/>
        </w:rPr>
      </w:pPr>
      <w:r w:rsidRPr="006F50A4">
        <w:rPr>
          <w:rFonts w:asciiTheme="minorHAnsi" w:hAnsiTheme="minorHAnsi"/>
          <w:sz w:val="22"/>
        </w:rPr>
        <w:t>Cessão de cotas de inscrições e/ou credenciais;</w:t>
      </w:r>
    </w:p>
    <w:p w14:paraId="01AD0F44" w14:textId="69AFA54F" w:rsidR="004174D9" w:rsidRPr="006F50A4" w:rsidRDefault="004174D9" w:rsidP="004174D9">
      <w:pPr>
        <w:pStyle w:val="PargrafodaLista"/>
        <w:numPr>
          <w:ilvl w:val="0"/>
          <w:numId w:val="39"/>
        </w:numPr>
        <w:tabs>
          <w:tab w:val="left" w:pos="709"/>
        </w:tabs>
        <w:spacing w:line="360" w:lineRule="auto"/>
        <w:ind w:left="1701" w:hanging="283"/>
        <w:contextualSpacing w:val="0"/>
        <w:jc w:val="both"/>
        <w:rPr>
          <w:rFonts w:asciiTheme="minorHAnsi" w:hAnsiTheme="minorHAnsi"/>
          <w:sz w:val="22"/>
        </w:rPr>
      </w:pPr>
      <w:r w:rsidRPr="006F50A4">
        <w:rPr>
          <w:rFonts w:asciiTheme="minorHAnsi" w:hAnsiTheme="minorHAnsi"/>
          <w:sz w:val="22"/>
        </w:rPr>
        <w:t>Cessão do mailing dos participantes no evento apoiado, em arquivo digital e com autorização de uso conforme interesse do CAU/RS;</w:t>
      </w:r>
    </w:p>
    <w:p w14:paraId="672F60D8" w14:textId="36F9B3DB" w:rsidR="004174D9" w:rsidRPr="006F50A4" w:rsidRDefault="004174D9" w:rsidP="004174D9">
      <w:pPr>
        <w:pStyle w:val="PargrafodaLista"/>
        <w:numPr>
          <w:ilvl w:val="0"/>
          <w:numId w:val="39"/>
        </w:numPr>
        <w:tabs>
          <w:tab w:val="left" w:pos="709"/>
        </w:tabs>
        <w:spacing w:line="360" w:lineRule="auto"/>
        <w:ind w:left="1701" w:hanging="283"/>
        <w:contextualSpacing w:val="0"/>
        <w:jc w:val="both"/>
        <w:rPr>
          <w:rFonts w:asciiTheme="minorHAnsi" w:hAnsiTheme="minorHAnsi"/>
          <w:sz w:val="22"/>
        </w:rPr>
      </w:pPr>
      <w:r w:rsidRPr="006F50A4">
        <w:rPr>
          <w:rFonts w:asciiTheme="minorHAnsi" w:hAnsiTheme="minorHAnsi"/>
          <w:sz w:val="22"/>
        </w:rPr>
        <w:t>Conteúdos que colaborem para fomentar e disseminar informações de interesse da Arquitetura e Urbanismo;</w:t>
      </w:r>
    </w:p>
    <w:p w14:paraId="06020006" w14:textId="2A9E2567" w:rsidR="004174D9" w:rsidRPr="006F50A4" w:rsidRDefault="004174D9" w:rsidP="004174D9">
      <w:pPr>
        <w:pStyle w:val="PargrafodaLista"/>
        <w:numPr>
          <w:ilvl w:val="0"/>
          <w:numId w:val="39"/>
        </w:numPr>
        <w:tabs>
          <w:tab w:val="left" w:pos="709"/>
        </w:tabs>
        <w:spacing w:line="360" w:lineRule="auto"/>
        <w:ind w:left="1701" w:hanging="283"/>
        <w:contextualSpacing w:val="0"/>
        <w:jc w:val="both"/>
        <w:rPr>
          <w:rFonts w:asciiTheme="minorHAnsi" w:hAnsiTheme="minorHAnsi"/>
          <w:sz w:val="22"/>
        </w:rPr>
      </w:pPr>
      <w:r w:rsidRPr="006F50A4">
        <w:rPr>
          <w:rFonts w:asciiTheme="minorHAnsi" w:hAnsiTheme="minorHAnsi"/>
          <w:sz w:val="22"/>
        </w:rPr>
        <w:t>Outras formas de contrapartida, que deverão ser discriminadas em cada item.</w:t>
      </w:r>
    </w:p>
    <w:p w14:paraId="7414858C" w14:textId="2F85DD65" w:rsidR="004174D9" w:rsidRPr="006F50A4" w:rsidRDefault="004174D9" w:rsidP="004174D9">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6F50A4">
        <w:rPr>
          <w:rFonts w:asciiTheme="minorHAnsi" w:hAnsiTheme="minorHAnsi"/>
          <w:sz w:val="22"/>
        </w:rPr>
        <w:t>Em ações diversas:</w:t>
      </w:r>
    </w:p>
    <w:p w14:paraId="69B9313E" w14:textId="1AAAD006" w:rsidR="004174D9" w:rsidRPr="006F50A4" w:rsidRDefault="004174D9" w:rsidP="004174D9">
      <w:pPr>
        <w:pStyle w:val="PargrafodaLista"/>
        <w:numPr>
          <w:ilvl w:val="0"/>
          <w:numId w:val="40"/>
        </w:numPr>
        <w:tabs>
          <w:tab w:val="left" w:pos="709"/>
        </w:tabs>
        <w:spacing w:line="360" w:lineRule="auto"/>
        <w:ind w:left="1701" w:hanging="283"/>
        <w:contextualSpacing w:val="0"/>
        <w:jc w:val="both"/>
        <w:rPr>
          <w:rFonts w:asciiTheme="minorHAnsi" w:hAnsiTheme="minorHAnsi"/>
          <w:sz w:val="22"/>
        </w:rPr>
      </w:pPr>
      <w:r w:rsidRPr="006F50A4">
        <w:rPr>
          <w:rFonts w:asciiTheme="minorHAnsi" w:hAnsiTheme="minorHAnsi"/>
          <w:sz w:val="22"/>
        </w:rPr>
        <w:t>Acesso de arquitetos e urbanistas às atividades do evento;</w:t>
      </w:r>
    </w:p>
    <w:p w14:paraId="6C644845" w14:textId="164EBA20" w:rsidR="004174D9" w:rsidRPr="006F50A4" w:rsidRDefault="004174D9" w:rsidP="004174D9">
      <w:pPr>
        <w:pStyle w:val="PargrafodaLista"/>
        <w:numPr>
          <w:ilvl w:val="0"/>
          <w:numId w:val="40"/>
        </w:numPr>
        <w:tabs>
          <w:tab w:val="left" w:pos="709"/>
        </w:tabs>
        <w:spacing w:line="360" w:lineRule="auto"/>
        <w:ind w:left="1701" w:hanging="283"/>
        <w:contextualSpacing w:val="0"/>
        <w:jc w:val="both"/>
        <w:rPr>
          <w:rFonts w:asciiTheme="minorHAnsi" w:hAnsiTheme="minorHAnsi"/>
          <w:sz w:val="22"/>
        </w:rPr>
      </w:pPr>
      <w:r w:rsidRPr="006F50A4">
        <w:rPr>
          <w:rFonts w:asciiTheme="minorHAnsi" w:hAnsiTheme="minorHAnsi"/>
          <w:sz w:val="22"/>
        </w:rPr>
        <w:t>Outras formas de contrapartida, que deverão ser discriminadas em cada item.</w:t>
      </w:r>
    </w:p>
    <w:p w14:paraId="09EC97F0" w14:textId="77777777" w:rsidR="00864581" w:rsidRPr="006F50A4" w:rsidRDefault="00864581" w:rsidP="00864581">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O proponente deverá comprovar, junto ao CAU/RS, a realização do objeto apoiado, o cumprimento de todas as contrapartidas pactuadas, bem como a disponibilização de todos os conteúdos gerados na execução da proposta, respeitados os direitos autorais.</w:t>
      </w:r>
    </w:p>
    <w:p w14:paraId="548D934D" w14:textId="30E4E53C" w:rsidR="00864581" w:rsidRPr="006F50A4" w:rsidRDefault="00C94CCE" w:rsidP="00864581">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F50A4">
        <w:rPr>
          <w:rFonts w:asciiTheme="minorHAnsi" w:hAnsiTheme="minorHAnsi"/>
          <w:sz w:val="22"/>
        </w:rPr>
        <w:t>A</w:t>
      </w:r>
      <w:r w:rsidR="00864581" w:rsidRPr="006F50A4">
        <w:rPr>
          <w:rFonts w:asciiTheme="minorHAnsi" w:hAnsiTheme="minorHAnsi"/>
          <w:sz w:val="22"/>
        </w:rPr>
        <w:t xml:space="preserve"> data do evento deverá ser formal</w:t>
      </w:r>
      <w:r w:rsidR="0029027B" w:rsidRPr="006F50A4">
        <w:rPr>
          <w:rFonts w:asciiTheme="minorHAnsi" w:hAnsiTheme="minorHAnsi"/>
          <w:sz w:val="22"/>
        </w:rPr>
        <w:t>mente comunicada ao CAU/RS com, exceto circunstâncias excepcionais, n</w:t>
      </w:r>
      <w:r w:rsidR="00864581" w:rsidRPr="006F50A4">
        <w:rPr>
          <w:rFonts w:asciiTheme="minorHAnsi" w:hAnsiTheme="minorHAnsi"/>
          <w:sz w:val="22"/>
        </w:rPr>
        <w:t xml:space="preserve">o mínimo </w:t>
      </w:r>
      <w:r w:rsidR="00F45F1B" w:rsidRPr="006F50A4">
        <w:rPr>
          <w:rFonts w:asciiTheme="minorHAnsi" w:hAnsiTheme="minorHAnsi"/>
          <w:sz w:val="22"/>
        </w:rPr>
        <w:t>1</w:t>
      </w:r>
      <w:r w:rsidRPr="006F50A4">
        <w:rPr>
          <w:rFonts w:asciiTheme="minorHAnsi" w:hAnsiTheme="minorHAnsi"/>
          <w:sz w:val="22"/>
        </w:rPr>
        <w:t>5</w:t>
      </w:r>
      <w:r w:rsidR="00864581" w:rsidRPr="006F50A4">
        <w:rPr>
          <w:rFonts w:asciiTheme="minorHAnsi" w:hAnsiTheme="minorHAnsi"/>
          <w:sz w:val="22"/>
        </w:rPr>
        <w:t xml:space="preserve"> (</w:t>
      </w:r>
      <w:r w:rsidR="00F45F1B" w:rsidRPr="006F50A4">
        <w:rPr>
          <w:rFonts w:asciiTheme="minorHAnsi" w:hAnsiTheme="minorHAnsi"/>
          <w:sz w:val="22"/>
        </w:rPr>
        <w:t>quinze</w:t>
      </w:r>
      <w:r w:rsidR="00864581" w:rsidRPr="006F50A4">
        <w:rPr>
          <w:rFonts w:asciiTheme="minorHAnsi" w:hAnsiTheme="minorHAnsi"/>
          <w:sz w:val="22"/>
        </w:rPr>
        <w:t>) dias de antecedência, a fim de garantir a participação de representante do CAU/RS.</w:t>
      </w:r>
    </w:p>
    <w:p w14:paraId="5658C4E4" w14:textId="77777777" w:rsidR="00864581" w:rsidRPr="006F50A4" w:rsidRDefault="00864581" w:rsidP="00864581">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A prestação de contas do proponente, os documentos mencionados nos item nº 11.2 e as fotos e materiais de divulgação da proposta apoiada deverão ser entregues também em arquivo digital.</w:t>
      </w:r>
    </w:p>
    <w:p w14:paraId="2200C2AF" w14:textId="77777777" w:rsidR="00864581" w:rsidRPr="006F50A4" w:rsidRDefault="00864581" w:rsidP="00864581">
      <w:pPr>
        <w:pStyle w:val="PargrafodaLista"/>
        <w:numPr>
          <w:ilvl w:val="0"/>
          <w:numId w:val="7"/>
        </w:numPr>
        <w:tabs>
          <w:tab w:val="left" w:pos="709"/>
        </w:tabs>
        <w:spacing w:before="360" w:line="360" w:lineRule="auto"/>
        <w:ind w:left="0" w:firstLine="0"/>
        <w:contextualSpacing w:val="0"/>
        <w:jc w:val="both"/>
        <w:rPr>
          <w:rFonts w:asciiTheme="minorHAnsi" w:hAnsiTheme="minorHAnsi"/>
          <w:b/>
          <w:sz w:val="22"/>
        </w:rPr>
      </w:pPr>
      <w:r w:rsidRPr="006F50A4">
        <w:rPr>
          <w:rFonts w:asciiTheme="minorHAnsi" w:hAnsiTheme="minorHAnsi"/>
          <w:b/>
          <w:sz w:val="22"/>
        </w:rPr>
        <w:t>DA COMISSÃO DE SELEÇÃO</w:t>
      </w:r>
    </w:p>
    <w:p w14:paraId="1513DEC7" w14:textId="3E72DFF2" w:rsidR="009C6505" w:rsidRPr="006F50A4" w:rsidRDefault="009C6505" w:rsidP="009C6505">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 xml:space="preserve">A análise técnica das propostas com solicitação de apoio será realizada por Comissão de Seleção, composta </w:t>
      </w:r>
      <w:r w:rsidR="004B4748" w:rsidRPr="006F50A4">
        <w:rPr>
          <w:rFonts w:asciiTheme="minorHAnsi" w:hAnsiTheme="minorHAnsi"/>
          <w:sz w:val="22"/>
        </w:rPr>
        <w:t>de 03 (três) à</w:t>
      </w:r>
      <w:r w:rsidRPr="006F50A4">
        <w:rPr>
          <w:rFonts w:asciiTheme="minorHAnsi" w:hAnsiTheme="minorHAnsi"/>
          <w:sz w:val="22"/>
        </w:rPr>
        <w:t xml:space="preserve"> 05 (cinco) membros, que, na forma do artigo 2º, inciso X, Lei nº 13.019/2014, é órgão colegiado destinado a processar e julgar chamamentos públicos, </w:t>
      </w:r>
      <w:r w:rsidRPr="006F50A4">
        <w:rPr>
          <w:rFonts w:asciiTheme="minorHAnsi" w:hAnsiTheme="minorHAnsi"/>
          <w:sz w:val="22"/>
          <w:szCs w:val="22"/>
        </w:rPr>
        <w:t xml:space="preserve">constituído por ato específico do Presidente do CAU/RS, ou por pessoa por ele delegada, </w:t>
      </w:r>
      <w:r w:rsidRPr="006F50A4">
        <w:rPr>
          <w:rFonts w:asciiTheme="minorHAnsi" w:hAnsiTheme="minorHAnsi"/>
          <w:sz w:val="22"/>
        </w:rPr>
        <w:t>publicado em meio oficial de comunicação, assegurada a participação de pelo menos um servidor ocupante de cargo permanente do quadro de pessoal do CAU/RS.</w:t>
      </w:r>
    </w:p>
    <w:p w14:paraId="3656361C" w14:textId="77777777" w:rsidR="009C6505" w:rsidRPr="006F50A4" w:rsidRDefault="009C6505" w:rsidP="009C6505">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F50A4">
        <w:rPr>
          <w:rFonts w:asciiTheme="minorHAnsi" w:hAnsiTheme="minorHAnsi"/>
          <w:sz w:val="22"/>
        </w:rPr>
        <w:t>O membro da Comissão de Seleção deverá se declarar impedido, quando:</w:t>
      </w:r>
    </w:p>
    <w:p w14:paraId="6E502C22" w14:textId="77777777" w:rsidR="00864581" w:rsidRPr="006F50A4" w:rsidRDefault="00864581" w:rsidP="00864581">
      <w:pPr>
        <w:pStyle w:val="PargrafodaLista"/>
        <w:numPr>
          <w:ilvl w:val="3"/>
          <w:numId w:val="33"/>
        </w:numPr>
        <w:tabs>
          <w:tab w:val="left" w:pos="709"/>
          <w:tab w:val="left" w:pos="1701"/>
        </w:tabs>
        <w:spacing w:line="360" w:lineRule="auto"/>
        <w:contextualSpacing w:val="0"/>
        <w:jc w:val="both"/>
        <w:rPr>
          <w:rFonts w:asciiTheme="minorHAnsi" w:hAnsiTheme="minorHAnsi"/>
          <w:sz w:val="22"/>
        </w:rPr>
      </w:pPr>
      <w:r w:rsidRPr="006F50A4">
        <w:rPr>
          <w:rFonts w:asciiTheme="minorHAnsi" w:hAnsiTheme="minorHAnsi"/>
          <w:sz w:val="22"/>
        </w:rPr>
        <w:lastRenderedPageBreak/>
        <w:t xml:space="preserve">Tiver participado, nos últimos cinco anos, como associado, cooperado, dirigente, conselheiro ou empregado de qualquer organização da sociedade civil participante do chamamento público; ou </w:t>
      </w:r>
    </w:p>
    <w:p w14:paraId="14B9F649" w14:textId="77777777" w:rsidR="00864581" w:rsidRPr="006F50A4" w:rsidRDefault="00864581" w:rsidP="00864581">
      <w:pPr>
        <w:pStyle w:val="PargrafodaLista"/>
        <w:numPr>
          <w:ilvl w:val="3"/>
          <w:numId w:val="33"/>
        </w:numPr>
        <w:tabs>
          <w:tab w:val="left" w:pos="709"/>
          <w:tab w:val="left" w:pos="1701"/>
        </w:tabs>
        <w:spacing w:line="360" w:lineRule="auto"/>
        <w:contextualSpacing w:val="0"/>
        <w:jc w:val="both"/>
        <w:rPr>
          <w:rFonts w:asciiTheme="minorHAnsi" w:hAnsiTheme="minorHAnsi"/>
          <w:sz w:val="22"/>
        </w:rPr>
      </w:pPr>
      <w:r w:rsidRPr="006F50A4">
        <w:rPr>
          <w:rFonts w:asciiTheme="minorHAnsi" w:hAnsiTheme="minorHAnsi"/>
          <w:sz w:val="22"/>
        </w:rPr>
        <w:t>Sua atuação no processo de seleção configurar conflito de interesse, nos termos da Lei nº 12.813, de 16 de maio de 2013.</w:t>
      </w:r>
    </w:p>
    <w:p w14:paraId="3D2A1195" w14:textId="77777777" w:rsidR="00864581" w:rsidRPr="006F50A4" w:rsidRDefault="00864581" w:rsidP="00864581">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F50A4">
        <w:rPr>
          <w:rFonts w:asciiTheme="minorHAnsi" w:hAnsiTheme="minorHAnsi"/>
          <w:sz w:val="22"/>
        </w:rPr>
        <w:t>Em caso de impedimento, o membro impedido deverá ser imediatamente substituído, a fim de viabilizar a realização ou continuidade do processo de seleção.</w:t>
      </w:r>
    </w:p>
    <w:p w14:paraId="3AF78580" w14:textId="77777777" w:rsidR="00864581" w:rsidRPr="006F50A4" w:rsidRDefault="00864581" w:rsidP="00864581">
      <w:pPr>
        <w:pStyle w:val="PargrafodaLista"/>
        <w:numPr>
          <w:ilvl w:val="0"/>
          <w:numId w:val="7"/>
        </w:numPr>
        <w:tabs>
          <w:tab w:val="left" w:pos="709"/>
        </w:tabs>
        <w:spacing w:before="360" w:line="360" w:lineRule="auto"/>
        <w:ind w:left="0" w:firstLine="0"/>
        <w:contextualSpacing w:val="0"/>
        <w:jc w:val="both"/>
        <w:rPr>
          <w:rFonts w:asciiTheme="minorHAnsi" w:hAnsiTheme="minorHAnsi"/>
          <w:b/>
          <w:sz w:val="22"/>
        </w:rPr>
      </w:pPr>
      <w:r w:rsidRPr="006F50A4">
        <w:rPr>
          <w:rFonts w:asciiTheme="minorHAnsi" w:hAnsiTheme="minorHAnsi"/>
          <w:b/>
          <w:sz w:val="22"/>
        </w:rPr>
        <w:t>DA ANÁLISE DAS PROPOSTAS</w:t>
      </w:r>
    </w:p>
    <w:p w14:paraId="44C943FC" w14:textId="76B2D743" w:rsidR="00864581" w:rsidRPr="006F50A4" w:rsidRDefault="00864581" w:rsidP="00864581">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A análise técnica das propostas com solicitação de apoio será realizada pela Comissão de Seleção, instituída na forma do item nº 10.1.</w:t>
      </w:r>
    </w:p>
    <w:p w14:paraId="7841F522" w14:textId="77777777" w:rsidR="00864581" w:rsidRPr="006F50A4" w:rsidRDefault="00864581" w:rsidP="00864581">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As propostas deverão atender aos objetivos dispostos no item nº 2.2 deste Edital.</w:t>
      </w:r>
    </w:p>
    <w:p w14:paraId="15660A59" w14:textId="77777777" w:rsidR="00864581" w:rsidRPr="006F50A4" w:rsidRDefault="00864581" w:rsidP="00864581">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Para avaliação das propostas inscritas, serão adotados os seguintes parâmetros:</w:t>
      </w:r>
    </w:p>
    <w:p w14:paraId="06A7A884" w14:textId="77777777" w:rsidR="00864581" w:rsidRPr="006F50A4" w:rsidRDefault="00864581" w:rsidP="00864581">
      <w:pPr>
        <w:pStyle w:val="PargrafodaLista"/>
        <w:numPr>
          <w:ilvl w:val="2"/>
          <w:numId w:val="7"/>
        </w:numPr>
        <w:tabs>
          <w:tab w:val="left" w:pos="709"/>
        </w:tabs>
        <w:spacing w:line="360" w:lineRule="auto"/>
        <w:ind w:left="1701" w:hanging="992"/>
        <w:contextualSpacing w:val="0"/>
        <w:jc w:val="both"/>
        <w:rPr>
          <w:rFonts w:asciiTheme="minorHAnsi" w:hAnsiTheme="minorHAnsi"/>
          <w:b/>
          <w:sz w:val="22"/>
        </w:rPr>
      </w:pPr>
      <w:r w:rsidRPr="006F50A4">
        <w:rPr>
          <w:rFonts w:asciiTheme="minorHAnsi" w:hAnsiTheme="minorHAnsi"/>
          <w:b/>
          <w:sz w:val="22"/>
        </w:rPr>
        <w:t>Originalidade/Inovação da proposta – Critérios de Mérito – nota máxima 1,0:</w:t>
      </w:r>
    </w:p>
    <w:p w14:paraId="68F87B8F" w14:textId="77777777" w:rsidR="00864581" w:rsidRPr="006F50A4" w:rsidRDefault="00864581" w:rsidP="00864581">
      <w:pPr>
        <w:pStyle w:val="PargrafodaLista"/>
        <w:numPr>
          <w:ilvl w:val="3"/>
          <w:numId w:val="15"/>
        </w:numPr>
        <w:tabs>
          <w:tab w:val="left" w:pos="709"/>
          <w:tab w:val="left" w:pos="1134"/>
        </w:tabs>
        <w:spacing w:line="360" w:lineRule="auto"/>
        <w:ind w:left="2268" w:hanging="567"/>
        <w:contextualSpacing w:val="0"/>
        <w:jc w:val="both"/>
        <w:rPr>
          <w:rFonts w:asciiTheme="minorHAnsi" w:hAnsiTheme="minorHAnsi"/>
          <w:sz w:val="22"/>
        </w:rPr>
      </w:pPr>
      <w:r w:rsidRPr="006F50A4">
        <w:rPr>
          <w:rFonts w:asciiTheme="minorHAnsi" w:hAnsiTheme="minorHAnsi"/>
          <w:sz w:val="22"/>
        </w:rPr>
        <w:t>Propostas inéditas serão analisadas pelos aspectos de originalidade e pertinência em relação ao edital; e</w:t>
      </w:r>
    </w:p>
    <w:p w14:paraId="1FA91237" w14:textId="77777777" w:rsidR="00864581" w:rsidRPr="006F50A4" w:rsidRDefault="00864581" w:rsidP="00864581">
      <w:pPr>
        <w:pStyle w:val="PargrafodaLista"/>
        <w:numPr>
          <w:ilvl w:val="3"/>
          <w:numId w:val="15"/>
        </w:numPr>
        <w:tabs>
          <w:tab w:val="left" w:pos="709"/>
          <w:tab w:val="left" w:pos="1134"/>
        </w:tabs>
        <w:spacing w:line="360" w:lineRule="auto"/>
        <w:ind w:left="2268" w:hanging="567"/>
        <w:contextualSpacing w:val="0"/>
        <w:jc w:val="both"/>
        <w:rPr>
          <w:rFonts w:asciiTheme="minorHAnsi" w:hAnsiTheme="minorHAnsi"/>
          <w:sz w:val="22"/>
        </w:rPr>
      </w:pPr>
      <w:r w:rsidRPr="006F50A4">
        <w:rPr>
          <w:rFonts w:asciiTheme="minorHAnsi" w:hAnsiTheme="minorHAnsi"/>
          <w:sz w:val="22"/>
        </w:rPr>
        <w:t>Propostas com histórico de realização serão avaliadas pela relevância das inovações propostas com foco no edital.</w:t>
      </w:r>
    </w:p>
    <w:p w14:paraId="342C85B9" w14:textId="77777777" w:rsidR="00864581" w:rsidRPr="006F50A4" w:rsidRDefault="00864581" w:rsidP="00864581">
      <w:pPr>
        <w:pStyle w:val="PargrafodaLista"/>
        <w:numPr>
          <w:ilvl w:val="2"/>
          <w:numId w:val="7"/>
        </w:numPr>
        <w:tabs>
          <w:tab w:val="left" w:pos="709"/>
        </w:tabs>
        <w:spacing w:line="360" w:lineRule="auto"/>
        <w:ind w:left="1701" w:hanging="992"/>
        <w:contextualSpacing w:val="0"/>
        <w:jc w:val="both"/>
        <w:rPr>
          <w:rFonts w:asciiTheme="minorHAnsi" w:hAnsiTheme="minorHAnsi"/>
          <w:b/>
          <w:sz w:val="22"/>
        </w:rPr>
      </w:pPr>
      <w:r w:rsidRPr="006F50A4">
        <w:rPr>
          <w:rFonts w:asciiTheme="minorHAnsi" w:hAnsiTheme="minorHAnsi"/>
          <w:b/>
          <w:sz w:val="22"/>
        </w:rPr>
        <w:t>Clareza e coerência na apresentação da proposta – nota máxima 2,0:</w:t>
      </w:r>
    </w:p>
    <w:p w14:paraId="2B12D776" w14:textId="77777777" w:rsidR="00864581" w:rsidRPr="006F50A4" w:rsidRDefault="00864581" w:rsidP="00864581">
      <w:pPr>
        <w:pStyle w:val="PargrafodaLista"/>
        <w:numPr>
          <w:ilvl w:val="3"/>
          <w:numId w:val="18"/>
        </w:numPr>
        <w:tabs>
          <w:tab w:val="left" w:pos="709"/>
          <w:tab w:val="left" w:pos="1134"/>
        </w:tabs>
        <w:spacing w:line="360" w:lineRule="auto"/>
        <w:ind w:left="2268" w:hanging="567"/>
        <w:contextualSpacing w:val="0"/>
        <w:jc w:val="both"/>
        <w:rPr>
          <w:rFonts w:asciiTheme="minorHAnsi" w:hAnsiTheme="minorHAnsi"/>
          <w:sz w:val="22"/>
        </w:rPr>
      </w:pPr>
      <w:r w:rsidRPr="006F50A4">
        <w:rPr>
          <w:rFonts w:asciiTheme="minorHAnsi" w:hAnsiTheme="minorHAnsi"/>
          <w:sz w:val="22"/>
        </w:rPr>
        <w:t>As propostas serão avaliadas por sua qualidade e pertinência quanto ao tema; e</w:t>
      </w:r>
    </w:p>
    <w:p w14:paraId="0CE087C3" w14:textId="77777777" w:rsidR="00864581" w:rsidRPr="006F50A4" w:rsidRDefault="00864581" w:rsidP="00864581">
      <w:pPr>
        <w:pStyle w:val="PargrafodaLista"/>
        <w:numPr>
          <w:ilvl w:val="3"/>
          <w:numId w:val="18"/>
        </w:numPr>
        <w:tabs>
          <w:tab w:val="left" w:pos="709"/>
          <w:tab w:val="left" w:pos="1134"/>
        </w:tabs>
        <w:spacing w:line="360" w:lineRule="auto"/>
        <w:ind w:left="2268" w:hanging="567"/>
        <w:contextualSpacing w:val="0"/>
        <w:jc w:val="both"/>
        <w:rPr>
          <w:rFonts w:asciiTheme="minorHAnsi" w:hAnsiTheme="minorHAnsi"/>
          <w:sz w:val="22"/>
        </w:rPr>
      </w:pPr>
      <w:r w:rsidRPr="006F50A4">
        <w:rPr>
          <w:rFonts w:asciiTheme="minorHAnsi" w:hAnsiTheme="minorHAnsi"/>
          <w:sz w:val="22"/>
        </w:rPr>
        <w:t>Será analisada a clareza na exposição dos objetivos e sua relevância em relação às contribuições relevantes para o desenvolvimento da Arquitetura e Urbanismo no estado do Rio Grande do Sul, a coerência do cronograma de execução, da cota solicitada e da estratégia de divulgação.</w:t>
      </w:r>
    </w:p>
    <w:p w14:paraId="1CC4F8AB" w14:textId="77777777" w:rsidR="00864581" w:rsidRPr="006F50A4" w:rsidRDefault="00864581" w:rsidP="00864581">
      <w:pPr>
        <w:pStyle w:val="PargrafodaLista"/>
        <w:numPr>
          <w:ilvl w:val="2"/>
          <w:numId w:val="7"/>
        </w:numPr>
        <w:tabs>
          <w:tab w:val="left" w:pos="709"/>
        </w:tabs>
        <w:spacing w:line="360" w:lineRule="auto"/>
        <w:ind w:left="1701" w:hanging="992"/>
        <w:contextualSpacing w:val="0"/>
        <w:jc w:val="both"/>
        <w:rPr>
          <w:rFonts w:asciiTheme="minorHAnsi" w:hAnsiTheme="minorHAnsi"/>
          <w:b/>
          <w:sz w:val="22"/>
        </w:rPr>
      </w:pPr>
      <w:r w:rsidRPr="006F50A4">
        <w:rPr>
          <w:rFonts w:asciiTheme="minorHAnsi" w:hAnsiTheme="minorHAnsi"/>
          <w:b/>
          <w:sz w:val="22"/>
        </w:rPr>
        <w:t>Qualidade das contrapartidas – nota máxima 3,0:</w:t>
      </w:r>
    </w:p>
    <w:p w14:paraId="4B846DC5" w14:textId="77777777" w:rsidR="00864581" w:rsidRPr="006F50A4" w:rsidRDefault="00864581" w:rsidP="00864581">
      <w:pPr>
        <w:pStyle w:val="PargrafodaLista"/>
        <w:numPr>
          <w:ilvl w:val="3"/>
          <w:numId w:val="19"/>
        </w:numPr>
        <w:tabs>
          <w:tab w:val="left" w:pos="709"/>
          <w:tab w:val="left" w:pos="1134"/>
        </w:tabs>
        <w:spacing w:line="360" w:lineRule="auto"/>
        <w:ind w:left="2268" w:hanging="567"/>
        <w:contextualSpacing w:val="0"/>
        <w:jc w:val="both"/>
        <w:rPr>
          <w:rFonts w:asciiTheme="minorHAnsi" w:hAnsiTheme="minorHAnsi"/>
          <w:sz w:val="22"/>
        </w:rPr>
      </w:pPr>
      <w:r w:rsidRPr="006F50A4">
        <w:rPr>
          <w:rFonts w:asciiTheme="minorHAnsi" w:hAnsiTheme="minorHAnsi"/>
          <w:sz w:val="22"/>
        </w:rPr>
        <w:t>Serão analisados os métodos de divulgação e o potencial de resultado para a divulgação do CAU/RS para arquitetos e urbanistas e para a sociedade do estado do Rio Grande do Sul;</w:t>
      </w:r>
    </w:p>
    <w:p w14:paraId="3273FA81" w14:textId="77777777" w:rsidR="00864581" w:rsidRPr="006F50A4" w:rsidRDefault="00864581" w:rsidP="00864581">
      <w:pPr>
        <w:pStyle w:val="PargrafodaLista"/>
        <w:numPr>
          <w:ilvl w:val="3"/>
          <w:numId w:val="19"/>
        </w:numPr>
        <w:tabs>
          <w:tab w:val="left" w:pos="709"/>
          <w:tab w:val="left" w:pos="1134"/>
        </w:tabs>
        <w:spacing w:line="360" w:lineRule="auto"/>
        <w:ind w:left="2268" w:hanging="567"/>
        <w:contextualSpacing w:val="0"/>
        <w:jc w:val="both"/>
        <w:rPr>
          <w:rFonts w:asciiTheme="minorHAnsi" w:hAnsiTheme="minorHAnsi"/>
          <w:sz w:val="22"/>
        </w:rPr>
      </w:pPr>
      <w:r w:rsidRPr="006F50A4">
        <w:rPr>
          <w:rFonts w:asciiTheme="minorHAnsi" w:hAnsiTheme="minorHAnsi"/>
          <w:sz w:val="22"/>
        </w:rPr>
        <w:t>A exequibilidade das propostas de atividades a serem desenvolvidas durante os Encontros serão consideradas.</w:t>
      </w:r>
    </w:p>
    <w:p w14:paraId="265DFBD5" w14:textId="77777777" w:rsidR="00864581" w:rsidRPr="006F50A4" w:rsidRDefault="00864581" w:rsidP="00864581">
      <w:pPr>
        <w:pStyle w:val="PargrafodaLista"/>
        <w:numPr>
          <w:ilvl w:val="2"/>
          <w:numId w:val="7"/>
        </w:numPr>
        <w:tabs>
          <w:tab w:val="left" w:pos="709"/>
        </w:tabs>
        <w:spacing w:line="360" w:lineRule="auto"/>
        <w:ind w:left="1701" w:hanging="992"/>
        <w:contextualSpacing w:val="0"/>
        <w:jc w:val="both"/>
        <w:rPr>
          <w:rFonts w:asciiTheme="minorHAnsi" w:hAnsiTheme="minorHAnsi"/>
          <w:b/>
          <w:sz w:val="22"/>
        </w:rPr>
      </w:pPr>
      <w:r w:rsidRPr="006F50A4">
        <w:rPr>
          <w:rFonts w:asciiTheme="minorHAnsi" w:hAnsiTheme="minorHAnsi"/>
          <w:b/>
          <w:sz w:val="22"/>
        </w:rPr>
        <w:t>A relevância da proposta à Arquitetura e Urbanismo – nota máxima 4,0:</w:t>
      </w:r>
    </w:p>
    <w:p w14:paraId="7E92F377" w14:textId="77777777" w:rsidR="00864581" w:rsidRPr="006F50A4" w:rsidRDefault="00864581" w:rsidP="00864581">
      <w:pPr>
        <w:pStyle w:val="PargrafodaLista"/>
        <w:numPr>
          <w:ilvl w:val="3"/>
          <w:numId w:val="20"/>
        </w:numPr>
        <w:tabs>
          <w:tab w:val="left" w:pos="709"/>
          <w:tab w:val="left" w:pos="1134"/>
        </w:tabs>
        <w:spacing w:line="360" w:lineRule="auto"/>
        <w:ind w:left="2268" w:hanging="567"/>
        <w:contextualSpacing w:val="0"/>
        <w:jc w:val="both"/>
        <w:rPr>
          <w:rFonts w:asciiTheme="minorHAnsi" w:hAnsiTheme="minorHAnsi"/>
          <w:sz w:val="22"/>
        </w:rPr>
      </w:pPr>
      <w:r w:rsidRPr="006F50A4">
        <w:rPr>
          <w:rFonts w:asciiTheme="minorHAnsi" w:hAnsiTheme="minorHAnsi"/>
          <w:sz w:val="22"/>
        </w:rPr>
        <w:t xml:space="preserve">Aspectos </w:t>
      </w:r>
      <w:proofErr w:type="spellStart"/>
      <w:r w:rsidRPr="006F50A4">
        <w:rPr>
          <w:rFonts w:asciiTheme="minorHAnsi" w:hAnsiTheme="minorHAnsi"/>
          <w:sz w:val="22"/>
        </w:rPr>
        <w:t>técnico-operacionais</w:t>
      </w:r>
      <w:proofErr w:type="spellEnd"/>
      <w:r w:rsidRPr="006F50A4">
        <w:rPr>
          <w:rFonts w:asciiTheme="minorHAnsi" w:hAnsiTheme="minorHAnsi"/>
          <w:sz w:val="22"/>
        </w:rPr>
        <w:t>;</w:t>
      </w:r>
    </w:p>
    <w:p w14:paraId="66931B4F" w14:textId="77777777" w:rsidR="00864581" w:rsidRPr="006F50A4" w:rsidRDefault="00864581" w:rsidP="00864581">
      <w:pPr>
        <w:pStyle w:val="PargrafodaLista"/>
        <w:numPr>
          <w:ilvl w:val="3"/>
          <w:numId w:val="20"/>
        </w:numPr>
        <w:tabs>
          <w:tab w:val="left" w:pos="709"/>
          <w:tab w:val="left" w:pos="1134"/>
        </w:tabs>
        <w:spacing w:line="360" w:lineRule="auto"/>
        <w:ind w:left="2268" w:hanging="567"/>
        <w:contextualSpacing w:val="0"/>
        <w:jc w:val="both"/>
        <w:rPr>
          <w:rFonts w:asciiTheme="minorHAnsi" w:hAnsiTheme="minorHAnsi"/>
          <w:sz w:val="22"/>
        </w:rPr>
      </w:pPr>
      <w:r w:rsidRPr="006F50A4">
        <w:rPr>
          <w:rFonts w:asciiTheme="minorHAnsi" w:hAnsiTheme="minorHAnsi"/>
          <w:sz w:val="22"/>
        </w:rPr>
        <w:t>Potencial da proposta para a produção e difusão do conhecimento para a Arquitetura e Urbanismo no estado do Rio Grande do Sul;</w:t>
      </w:r>
    </w:p>
    <w:p w14:paraId="348B81F0" w14:textId="77777777" w:rsidR="00864581" w:rsidRPr="006F50A4" w:rsidRDefault="00864581" w:rsidP="00864581">
      <w:pPr>
        <w:pStyle w:val="PargrafodaLista"/>
        <w:numPr>
          <w:ilvl w:val="3"/>
          <w:numId w:val="20"/>
        </w:numPr>
        <w:tabs>
          <w:tab w:val="left" w:pos="709"/>
          <w:tab w:val="left" w:pos="1134"/>
        </w:tabs>
        <w:spacing w:line="360" w:lineRule="auto"/>
        <w:ind w:left="2268" w:hanging="567"/>
        <w:contextualSpacing w:val="0"/>
        <w:jc w:val="both"/>
        <w:rPr>
          <w:rFonts w:asciiTheme="minorHAnsi" w:hAnsiTheme="minorHAnsi"/>
          <w:sz w:val="22"/>
        </w:rPr>
      </w:pPr>
      <w:r w:rsidRPr="006F50A4">
        <w:rPr>
          <w:rFonts w:asciiTheme="minorHAnsi" w:hAnsiTheme="minorHAnsi"/>
          <w:sz w:val="22"/>
        </w:rPr>
        <w:lastRenderedPageBreak/>
        <w:t>Promoção, desenvolvimento e fortalecimento do ensino e do exercício profissional da Arquitetura e Urbanismo</w:t>
      </w:r>
      <w:r w:rsidRPr="006F50A4">
        <w:t xml:space="preserve"> </w:t>
      </w:r>
      <w:r w:rsidRPr="006F50A4">
        <w:rPr>
          <w:rFonts w:asciiTheme="minorHAnsi" w:hAnsiTheme="minorHAnsi"/>
          <w:sz w:val="22"/>
        </w:rPr>
        <w:t>no estado do Rio Grande do Sul;</w:t>
      </w:r>
    </w:p>
    <w:p w14:paraId="67049EAA" w14:textId="77777777" w:rsidR="00864581" w:rsidRPr="006F50A4" w:rsidRDefault="00864581" w:rsidP="00864581">
      <w:pPr>
        <w:pStyle w:val="PargrafodaLista"/>
        <w:numPr>
          <w:ilvl w:val="3"/>
          <w:numId w:val="20"/>
        </w:numPr>
        <w:tabs>
          <w:tab w:val="left" w:pos="709"/>
          <w:tab w:val="left" w:pos="1134"/>
        </w:tabs>
        <w:spacing w:line="360" w:lineRule="auto"/>
        <w:ind w:left="2268" w:hanging="567"/>
        <w:contextualSpacing w:val="0"/>
        <w:jc w:val="both"/>
        <w:rPr>
          <w:rFonts w:asciiTheme="minorHAnsi" w:hAnsiTheme="minorHAnsi"/>
          <w:sz w:val="22"/>
        </w:rPr>
      </w:pPr>
      <w:r w:rsidRPr="006F50A4">
        <w:rPr>
          <w:rFonts w:asciiTheme="minorHAnsi" w:hAnsiTheme="minorHAnsi"/>
          <w:sz w:val="22"/>
        </w:rPr>
        <w:t>Potencialização, conquista e ampliação do campo de atuação profissional</w:t>
      </w:r>
      <w:r w:rsidRPr="006F50A4">
        <w:t xml:space="preserve"> </w:t>
      </w:r>
      <w:r w:rsidRPr="006F50A4">
        <w:rPr>
          <w:rFonts w:asciiTheme="minorHAnsi" w:hAnsiTheme="minorHAnsi"/>
          <w:sz w:val="22"/>
        </w:rPr>
        <w:t>no estado do Rio Grande do Sul;</w:t>
      </w:r>
    </w:p>
    <w:p w14:paraId="3747CEBA" w14:textId="77777777" w:rsidR="00864581" w:rsidRPr="006F50A4" w:rsidRDefault="00864581" w:rsidP="00864581">
      <w:pPr>
        <w:pStyle w:val="PargrafodaLista"/>
        <w:numPr>
          <w:ilvl w:val="3"/>
          <w:numId w:val="20"/>
        </w:numPr>
        <w:tabs>
          <w:tab w:val="left" w:pos="709"/>
          <w:tab w:val="left" w:pos="1134"/>
        </w:tabs>
        <w:spacing w:line="360" w:lineRule="auto"/>
        <w:ind w:left="2268" w:hanging="567"/>
        <w:contextualSpacing w:val="0"/>
        <w:jc w:val="both"/>
        <w:rPr>
          <w:rFonts w:asciiTheme="minorHAnsi" w:hAnsiTheme="minorHAnsi"/>
          <w:sz w:val="22"/>
        </w:rPr>
      </w:pPr>
      <w:r w:rsidRPr="006F50A4">
        <w:rPr>
          <w:rFonts w:asciiTheme="minorHAnsi" w:hAnsiTheme="minorHAnsi"/>
          <w:sz w:val="22"/>
        </w:rPr>
        <w:t>Promoção, articulação e fortalecimento das pessoas jurídicas de arquitetura e urbanismo</w:t>
      </w:r>
      <w:r w:rsidRPr="006F50A4">
        <w:t xml:space="preserve"> </w:t>
      </w:r>
      <w:r w:rsidRPr="006F50A4">
        <w:rPr>
          <w:rFonts w:asciiTheme="minorHAnsi" w:hAnsiTheme="minorHAnsi"/>
          <w:sz w:val="22"/>
        </w:rPr>
        <w:t>no estado do Rio Grande do Sul;</w:t>
      </w:r>
    </w:p>
    <w:p w14:paraId="58D28FC8" w14:textId="77777777" w:rsidR="00864581" w:rsidRPr="006F50A4" w:rsidRDefault="00864581" w:rsidP="00864581">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As propostas serão classificadas de acordo com a nota.</w:t>
      </w:r>
    </w:p>
    <w:p w14:paraId="20E2E02C" w14:textId="77777777" w:rsidR="00864581" w:rsidRPr="006F50A4" w:rsidRDefault="00864581" w:rsidP="00864581">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Serão desclassificadas as propostas cuja pontuação seja inferior a 6,0 (seis) pontos.</w:t>
      </w:r>
    </w:p>
    <w:p w14:paraId="3ABEBCC5" w14:textId="77777777" w:rsidR="00864581" w:rsidRPr="006F50A4" w:rsidRDefault="00864581" w:rsidP="00864581">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Caso a proposta não atenda a um dos requisitos exigidos na Cláusula 6ª deste Edital, será automaticamente desclassificado.</w:t>
      </w:r>
    </w:p>
    <w:p w14:paraId="317343F2" w14:textId="23B898C8" w:rsidR="00864581" w:rsidRPr="006F50A4" w:rsidRDefault="00864581" w:rsidP="00864581">
      <w:pPr>
        <w:pStyle w:val="PargrafodaLista"/>
        <w:numPr>
          <w:ilvl w:val="0"/>
          <w:numId w:val="7"/>
        </w:numPr>
        <w:tabs>
          <w:tab w:val="left" w:pos="709"/>
        </w:tabs>
        <w:spacing w:before="360" w:line="360" w:lineRule="auto"/>
        <w:ind w:left="0" w:firstLine="0"/>
        <w:contextualSpacing w:val="0"/>
        <w:jc w:val="both"/>
        <w:rPr>
          <w:rFonts w:asciiTheme="minorHAnsi" w:hAnsiTheme="minorHAnsi"/>
          <w:sz w:val="22"/>
        </w:rPr>
      </w:pPr>
      <w:r w:rsidRPr="006F50A4">
        <w:rPr>
          <w:rFonts w:asciiTheme="minorHAnsi" w:hAnsiTheme="minorHAnsi"/>
          <w:b/>
          <w:sz w:val="22"/>
        </w:rPr>
        <w:t>D</w:t>
      </w:r>
      <w:r w:rsidR="00961EE9" w:rsidRPr="006F50A4">
        <w:rPr>
          <w:rFonts w:asciiTheme="minorHAnsi" w:hAnsiTheme="minorHAnsi"/>
          <w:b/>
          <w:sz w:val="22"/>
        </w:rPr>
        <w:t>AS FASES DO APOIO</w:t>
      </w:r>
    </w:p>
    <w:p w14:paraId="3F4D3779" w14:textId="77777777" w:rsidR="009C6505" w:rsidRPr="006F50A4" w:rsidRDefault="009C6505" w:rsidP="009C6505">
      <w:pPr>
        <w:pStyle w:val="PargrafodaLista"/>
        <w:numPr>
          <w:ilvl w:val="1"/>
          <w:numId w:val="7"/>
        </w:numPr>
        <w:tabs>
          <w:tab w:val="left" w:pos="709"/>
        </w:tabs>
        <w:spacing w:line="360" w:lineRule="auto"/>
        <w:ind w:left="0" w:firstLine="0"/>
        <w:contextualSpacing w:val="0"/>
        <w:jc w:val="both"/>
        <w:rPr>
          <w:rFonts w:asciiTheme="minorHAnsi" w:hAnsiTheme="minorHAnsi"/>
          <w:sz w:val="22"/>
          <w:u w:val="single"/>
        </w:rPr>
      </w:pPr>
      <w:r w:rsidRPr="006F50A4">
        <w:rPr>
          <w:rFonts w:asciiTheme="minorHAnsi" w:hAnsiTheme="minorHAnsi"/>
          <w:sz w:val="22"/>
          <w:u w:val="single"/>
        </w:rPr>
        <w:t>Fase de Recebimento:</w:t>
      </w:r>
    </w:p>
    <w:p w14:paraId="1055F3CD" w14:textId="77777777" w:rsidR="009C6505" w:rsidRPr="006F50A4" w:rsidRDefault="009C6505" w:rsidP="009C6505">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F50A4">
        <w:rPr>
          <w:rFonts w:asciiTheme="minorHAnsi" w:hAnsiTheme="minorHAnsi"/>
          <w:sz w:val="22"/>
        </w:rPr>
        <w:t>Nessa fase, o CAU/RS receberá as propostas.</w:t>
      </w:r>
    </w:p>
    <w:p w14:paraId="4C76C6F4" w14:textId="77777777" w:rsidR="009C6505" w:rsidRPr="006F50A4" w:rsidRDefault="009C6505" w:rsidP="009C6505">
      <w:pPr>
        <w:pStyle w:val="PargrafodaLista"/>
        <w:numPr>
          <w:ilvl w:val="1"/>
          <w:numId w:val="7"/>
        </w:numPr>
        <w:tabs>
          <w:tab w:val="left" w:pos="709"/>
        </w:tabs>
        <w:spacing w:line="360" w:lineRule="auto"/>
        <w:ind w:left="0" w:firstLine="0"/>
        <w:contextualSpacing w:val="0"/>
        <w:jc w:val="both"/>
        <w:rPr>
          <w:rFonts w:asciiTheme="minorHAnsi" w:hAnsiTheme="minorHAnsi"/>
          <w:sz w:val="22"/>
        </w:rPr>
      </w:pPr>
      <w:r w:rsidRPr="006F50A4">
        <w:rPr>
          <w:rFonts w:asciiTheme="minorHAnsi" w:hAnsiTheme="minorHAnsi"/>
          <w:sz w:val="22"/>
          <w:u w:val="single"/>
        </w:rPr>
        <w:t>Fase de Seleção e Aprovação</w:t>
      </w:r>
      <w:r w:rsidRPr="006F50A4">
        <w:rPr>
          <w:rFonts w:asciiTheme="minorHAnsi" w:hAnsiTheme="minorHAnsi"/>
          <w:sz w:val="22"/>
        </w:rPr>
        <w:t>:</w:t>
      </w:r>
    </w:p>
    <w:p w14:paraId="03BB636C" w14:textId="77777777" w:rsidR="009C6505" w:rsidRPr="006F50A4" w:rsidRDefault="009C6505" w:rsidP="009C6505">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F50A4">
        <w:rPr>
          <w:rFonts w:asciiTheme="minorHAnsi" w:hAnsiTheme="minorHAnsi"/>
          <w:sz w:val="22"/>
        </w:rPr>
        <w:t>Esta fase compreende a análise do mérito das propostas recebidas pela Comissão de Seleção, de acordo com as informações apresentadas no formulário.</w:t>
      </w:r>
    </w:p>
    <w:p w14:paraId="297BDBFE" w14:textId="77777777" w:rsidR="009C6505" w:rsidRPr="006F50A4" w:rsidRDefault="009C6505" w:rsidP="009C6505">
      <w:pPr>
        <w:pStyle w:val="PargrafodaLista"/>
        <w:numPr>
          <w:ilvl w:val="1"/>
          <w:numId w:val="7"/>
        </w:numPr>
        <w:tabs>
          <w:tab w:val="left" w:pos="709"/>
        </w:tabs>
        <w:spacing w:line="360" w:lineRule="auto"/>
        <w:ind w:left="709" w:hanging="709"/>
        <w:contextualSpacing w:val="0"/>
        <w:jc w:val="both"/>
        <w:rPr>
          <w:rFonts w:asciiTheme="minorHAnsi" w:hAnsiTheme="minorHAnsi"/>
          <w:sz w:val="22"/>
          <w:u w:val="single"/>
        </w:rPr>
      </w:pPr>
      <w:r w:rsidRPr="006F50A4">
        <w:rPr>
          <w:rFonts w:asciiTheme="minorHAnsi" w:hAnsiTheme="minorHAnsi"/>
          <w:sz w:val="22"/>
          <w:u w:val="single"/>
        </w:rPr>
        <w:t>Fase de Habilitação Jurídica e Plano de trabalho:</w:t>
      </w:r>
    </w:p>
    <w:p w14:paraId="0FB35B38" w14:textId="77777777" w:rsidR="009C6505" w:rsidRPr="006F50A4" w:rsidRDefault="009C6505" w:rsidP="009C6505">
      <w:pPr>
        <w:pStyle w:val="PargrafodaLista"/>
        <w:numPr>
          <w:ilvl w:val="2"/>
          <w:numId w:val="7"/>
        </w:numPr>
        <w:tabs>
          <w:tab w:val="left" w:pos="709"/>
        </w:tabs>
        <w:spacing w:line="360" w:lineRule="auto"/>
        <w:ind w:left="1701" w:hanging="992"/>
        <w:contextualSpacing w:val="0"/>
        <w:jc w:val="both"/>
        <w:rPr>
          <w:rFonts w:asciiTheme="minorHAnsi" w:hAnsiTheme="minorHAnsi"/>
          <w:sz w:val="22"/>
          <w:u w:val="single"/>
        </w:rPr>
      </w:pPr>
      <w:r w:rsidRPr="006F50A4">
        <w:rPr>
          <w:rFonts w:asciiTheme="minorHAnsi" w:hAnsiTheme="minorHAnsi"/>
          <w:sz w:val="22"/>
        </w:rPr>
        <w:t>Essa fase compreende a análise da habilitação Jurídica e da regularidade fiscal, bem como a apresentação e a aprovação do Plano de Trabalho.</w:t>
      </w:r>
    </w:p>
    <w:p w14:paraId="1C3BECD7" w14:textId="77777777" w:rsidR="00864581" w:rsidRPr="006F50A4" w:rsidRDefault="00864581" w:rsidP="00864581">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F50A4">
        <w:rPr>
          <w:rFonts w:asciiTheme="minorHAnsi" w:hAnsiTheme="minorHAnsi"/>
          <w:sz w:val="22"/>
        </w:rPr>
        <w:t>A Habilitação Jurídica e Regularidade Fiscal não garantem o apoio e não implicam a aprovação, pelo CAU/RS, das condições apresentadas pelo Proponente.</w:t>
      </w:r>
    </w:p>
    <w:p w14:paraId="547E3723" w14:textId="77777777" w:rsidR="009C6505" w:rsidRPr="006F50A4" w:rsidRDefault="009C6505" w:rsidP="009C6505">
      <w:pPr>
        <w:pStyle w:val="PargrafodaLista"/>
        <w:numPr>
          <w:ilvl w:val="1"/>
          <w:numId w:val="7"/>
        </w:numPr>
        <w:tabs>
          <w:tab w:val="left" w:pos="709"/>
        </w:tabs>
        <w:spacing w:line="360" w:lineRule="auto"/>
        <w:ind w:left="709" w:hanging="709"/>
        <w:contextualSpacing w:val="0"/>
        <w:jc w:val="both"/>
        <w:rPr>
          <w:rFonts w:asciiTheme="minorHAnsi" w:hAnsiTheme="minorHAnsi"/>
          <w:sz w:val="22"/>
          <w:u w:val="single"/>
        </w:rPr>
      </w:pPr>
      <w:r w:rsidRPr="006F50A4">
        <w:rPr>
          <w:rFonts w:asciiTheme="minorHAnsi" w:hAnsiTheme="minorHAnsi"/>
          <w:sz w:val="22"/>
          <w:u w:val="single"/>
        </w:rPr>
        <w:t>Fase da Contratação:</w:t>
      </w:r>
    </w:p>
    <w:p w14:paraId="09160F96" w14:textId="50A65E1C" w:rsidR="009C6505" w:rsidRPr="006F50A4" w:rsidRDefault="009C6505" w:rsidP="009C6505">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F50A4">
        <w:rPr>
          <w:rFonts w:asciiTheme="minorHAnsi" w:hAnsiTheme="minorHAnsi"/>
          <w:sz w:val="22"/>
        </w:rPr>
        <w:t>Essa fase compreende a assinatura do Termo de</w:t>
      </w:r>
      <w:r w:rsidR="005A4033">
        <w:rPr>
          <w:rFonts w:asciiTheme="minorHAnsi" w:hAnsiTheme="minorHAnsi"/>
          <w:sz w:val="22"/>
        </w:rPr>
        <w:t xml:space="preserve"> Fomento</w:t>
      </w:r>
      <w:r w:rsidR="001A729D">
        <w:rPr>
          <w:rFonts w:asciiTheme="minorHAnsi" w:hAnsiTheme="minorHAnsi"/>
          <w:sz w:val="22"/>
        </w:rPr>
        <w:t>.</w:t>
      </w:r>
    </w:p>
    <w:p w14:paraId="2E60A71D" w14:textId="77777777" w:rsidR="009C6505" w:rsidRPr="006F50A4" w:rsidRDefault="009C6505" w:rsidP="009C6505">
      <w:pPr>
        <w:pStyle w:val="PargrafodaLista"/>
        <w:numPr>
          <w:ilvl w:val="1"/>
          <w:numId w:val="7"/>
        </w:numPr>
        <w:tabs>
          <w:tab w:val="left" w:pos="709"/>
        </w:tabs>
        <w:spacing w:line="360" w:lineRule="auto"/>
        <w:ind w:left="709" w:hanging="709"/>
        <w:contextualSpacing w:val="0"/>
        <w:jc w:val="both"/>
        <w:rPr>
          <w:rFonts w:asciiTheme="minorHAnsi" w:hAnsiTheme="minorHAnsi"/>
          <w:sz w:val="22"/>
          <w:u w:val="single"/>
        </w:rPr>
      </w:pPr>
      <w:r w:rsidRPr="006F50A4">
        <w:rPr>
          <w:rFonts w:asciiTheme="minorHAnsi" w:hAnsiTheme="minorHAnsi"/>
          <w:sz w:val="22"/>
          <w:u w:val="single"/>
        </w:rPr>
        <w:t>Fase de Execução:</w:t>
      </w:r>
    </w:p>
    <w:p w14:paraId="6389CD21" w14:textId="09DECDED" w:rsidR="009C6505" w:rsidRPr="006F50A4" w:rsidRDefault="009C6505" w:rsidP="009C6505">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F50A4">
        <w:rPr>
          <w:rFonts w:asciiTheme="minorHAnsi" w:hAnsiTheme="minorHAnsi"/>
          <w:sz w:val="22"/>
        </w:rPr>
        <w:t>Durante a execução, o apoiado será interrompido, caso seja constatado qualquer fato que comprometa a imagem institucional do CAU/RS em decorrência da vinculação com a proposta apoiada.</w:t>
      </w:r>
    </w:p>
    <w:p w14:paraId="388F4D72" w14:textId="3EAADEAB" w:rsidR="009C6505" w:rsidRPr="006F50A4" w:rsidRDefault="009C6505" w:rsidP="009C6505">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F50A4">
        <w:rPr>
          <w:rFonts w:asciiTheme="minorHAnsi" w:hAnsiTheme="minorHAnsi"/>
          <w:sz w:val="22"/>
        </w:rPr>
        <w:t xml:space="preserve">O proponente deverá manter a habilitação jurídica regular, bem como as certidões negativas de regularidade fiscal em seus prazos de validade para assinatura do Termo de </w:t>
      </w:r>
      <w:r w:rsidR="005A4033">
        <w:rPr>
          <w:rFonts w:asciiTheme="minorHAnsi" w:hAnsiTheme="minorHAnsi"/>
          <w:sz w:val="22"/>
        </w:rPr>
        <w:t xml:space="preserve">Fomento </w:t>
      </w:r>
      <w:r w:rsidRPr="006F50A4">
        <w:rPr>
          <w:rFonts w:asciiTheme="minorHAnsi" w:hAnsiTheme="minorHAnsi"/>
          <w:sz w:val="22"/>
        </w:rPr>
        <w:t>e para os repasses dos valores relativos aos apoios.</w:t>
      </w:r>
    </w:p>
    <w:p w14:paraId="6C9ADBD0" w14:textId="77777777" w:rsidR="009C6505" w:rsidRPr="006F50A4" w:rsidRDefault="009C6505" w:rsidP="009C6505">
      <w:pPr>
        <w:pStyle w:val="PargrafodaLista"/>
        <w:numPr>
          <w:ilvl w:val="1"/>
          <w:numId w:val="7"/>
        </w:numPr>
        <w:tabs>
          <w:tab w:val="left" w:pos="709"/>
        </w:tabs>
        <w:spacing w:line="360" w:lineRule="auto"/>
        <w:ind w:left="709" w:hanging="709"/>
        <w:contextualSpacing w:val="0"/>
        <w:jc w:val="both"/>
        <w:rPr>
          <w:rFonts w:asciiTheme="minorHAnsi" w:hAnsiTheme="minorHAnsi"/>
          <w:sz w:val="22"/>
          <w:u w:val="single"/>
        </w:rPr>
      </w:pPr>
      <w:r w:rsidRPr="006F50A4">
        <w:rPr>
          <w:rFonts w:asciiTheme="minorHAnsi" w:hAnsiTheme="minorHAnsi"/>
          <w:sz w:val="22"/>
          <w:u w:val="single"/>
        </w:rPr>
        <w:t>Fase de Prestação de Contas:</w:t>
      </w:r>
    </w:p>
    <w:p w14:paraId="545888ED" w14:textId="00D6F440" w:rsidR="009C6505" w:rsidRPr="006F50A4" w:rsidRDefault="009C6505" w:rsidP="009C6505">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F50A4">
        <w:rPr>
          <w:rFonts w:asciiTheme="minorHAnsi" w:hAnsiTheme="minorHAnsi"/>
          <w:sz w:val="22"/>
        </w:rPr>
        <w:t>Essa fase compreende o julgamento das contas apresentadas, na forma do item nº 17 deste Edital.</w:t>
      </w:r>
    </w:p>
    <w:p w14:paraId="6916A205" w14:textId="77777777" w:rsidR="00864581" w:rsidRPr="006F50A4" w:rsidRDefault="00864581" w:rsidP="00864581">
      <w:pPr>
        <w:pStyle w:val="PargrafodaLista"/>
        <w:numPr>
          <w:ilvl w:val="0"/>
          <w:numId w:val="7"/>
        </w:numPr>
        <w:tabs>
          <w:tab w:val="left" w:pos="709"/>
        </w:tabs>
        <w:spacing w:before="360" w:line="360" w:lineRule="auto"/>
        <w:ind w:left="0" w:firstLine="0"/>
        <w:contextualSpacing w:val="0"/>
        <w:jc w:val="both"/>
        <w:rPr>
          <w:rFonts w:asciiTheme="minorHAnsi" w:hAnsiTheme="minorHAnsi" w:cstheme="minorHAnsi"/>
          <w:b/>
          <w:sz w:val="22"/>
          <w:szCs w:val="22"/>
        </w:rPr>
      </w:pPr>
      <w:r w:rsidRPr="006F50A4">
        <w:rPr>
          <w:rFonts w:asciiTheme="minorHAnsi" w:hAnsiTheme="minorHAnsi" w:cstheme="minorHAnsi"/>
          <w:b/>
          <w:sz w:val="22"/>
          <w:szCs w:val="22"/>
        </w:rPr>
        <w:lastRenderedPageBreak/>
        <w:t>DA INTERPOSIÇÃO DE RECURSOS AO RESULTADO DA SELEÇÃO</w:t>
      </w:r>
    </w:p>
    <w:p w14:paraId="245293BA" w14:textId="77777777" w:rsidR="00864581" w:rsidRPr="006F50A4" w:rsidRDefault="00864581" w:rsidP="00864581">
      <w:pPr>
        <w:pStyle w:val="PargrafodaLista"/>
        <w:numPr>
          <w:ilvl w:val="1"/>
          <w:numId w:val="7"/>
        </w:numPr>
        <w:tabs>
          <w:tab w:val="left" w:pos="709"/>
        </w:tabs>
        <w:spacing w:line="360" w:lineRule="auto"/>
        <w:ind w:left="709" w:hanging="709"/>
        <w:contextualSpacing w:val="0"/>
        <w:jc w:val="both"/>
        <w:rPr>
          <w:rFonts w:asciiTheme="minorHAnsi" w:hAnsiTheme="minorHAnsi" w:cstheme="minorHAnsi"/>
          <w:sz w:val="22"/>
          <w:szCs w:val="22"/>
        </w:rPr>
      </w:pPr>
      <w:r w:rsidRPr="006F50A4">
        <w:rPr>
          <w:rFonts w:asciiTheme="minorHAnsi" w:hAnsiTheme="minorHAnsi" w:cstheme="minorHAnsi"/>
          <w:sz w:val="22"/>
          <w:szCs w:val="22"/>
        </w:rPr>
        <w:t>Nos termos do art. 18 do Decreto nº 8.726/2016, os participantes que desejarem recorrer contra o resultado preliminar deverão apresentar recurso administrativo, no prazo de 5 (cinco) dias corridos, contado da publicação da decisão, ao colegiado que a proferiu, sob pena de preclusão (art. 59 da Lei nº 9.784/1999).</w:t>
      </w:r>
    </w:p>
    <w:p w14:paraId="0EFA0E5B" w14:textId="77777777" w:rsidR="00864581" w:rsidRPr="006F50A4" w:rsidRDefault="00864581" w:rsidP="00864581">
      <w:pPr>
        <w:pStyle w:val="PargrafodaLista"/>
        <w:numPr>
          <w:ilvl w:val="1"/>
          <w:numId w:val="7"/>
        </w:numPr>
        <w:tabs>
          <w:tab w:val="left" w:pos="709"/>
        </w:tabs>
        <w:spacing w:line="360" w:lineRule="auto"/>
        <w:ind w:left="709" w:hanging="709"/>
        <w:contextualSpacing w:val="0"/>
        <w:jc w:val="both"/>
        <w:rPr>
          <w:rFonts w:asciiTheme="minorHAnsi" w:hAnsiTheme="minorHAnsi" w:cstheme="minorHAnsi"/>
          <w:sz w:val="22"/>
          <w:szCs w:val="22"/>
        </w:rPr>
      </w:pPr>
      <w:r w:rsidRPr="006F50A4">
        <w:rPr>
          <w:rFonts w:asciiTheme="minorHAnsi" w:hAnsiTheme="minorHAnsi" w:cstheme="minorHAnsi"/>
          <w:sz w:val="22"/>
          <w:szCs w:val="22"/>
        </w:rPr>
        <w:t>Não será conhecido recurso interposto fora do prazo legal ou com fins meramente protelatórios, assim entendidos os recursos em que se constatar ausência de argumentos plausíveis e comprovação do alegado.</w:t>
      </w:r>
    </w:p>
    <w:p w14:paraId="2A056CFC" w14:textId="77777777" w:rsidR="00864581" w:rsidRPr="006F50A4" w:rsidRDefault="00864581" w:rsidP="00864581">
      <w:pPr>
        <w:pStyle w:val="PargrafodaLista"/>
        <w:numPr>
          <w:ilvl w:val="1"/>
          <w:numId w:val="7"/>
        </w:numPr>
        <w:tabs>
          <w:tab w:val="left" w:pos="709"/>
        </w:tabs>
        <w:spacing w:line="360" w:lineRule="auto"/>
        <w:ind w:left="709" w:hanging="709"/>
        <w:contextualSpacing w:val="0"/>
        <w:jc w:val="both"/>
        <w:rPr>
          <w:rFonts w:asciiTheme="minorHAnsi" w:hAnsiTheme="minorHAnsi" w:cstheme="minorHAnsi"/>
          <w:sz w:val="22"/>
          <w:szCs w:val="22"/>
        </w:rPr>
      </w:pPr>
      <w:r w:rsidRPr="006F50A4">
        <w:rPr>
          <w:rFonts w:asciiTheme="minorHAnsi" w:hAnsiTheme="minorHAnsi" w:cstheme="minorHAnsi"/>
          <w:color w:val="000000"/>
          <w:sz w:val="22"/>
          <w:szCs w:val="22"/>
        </w:rPr>
        <w:t>Recebido o recurso, a Comissão de Seleção poderá reconsiderar sua decisão no prazo de 5 (cinco) dias corridos, contados do fim do prazo para recebimento das contrarrazões, ou, dentro desse mesmo prazo, encaminhar o recurso ao Presidente do CAU/RS</w:t>
      </w:r>
      <w:r w:rsidRPr="006F50A4">
        <w:rPr>
          <w:rFonts w:asciiTheme="minorHAnsi" w:hAnsiTheme="minorHAnsi" w:cstheme="minorHAnsi"/>
          <w:sz w:val="22"/>
          <w:szCs w:val="22"/>
        </w:rPr>
        <w:t xml:space="preserve">, com as </w:t>
      </w:r>
      <w:r w:rsidRPr="006F50A4">
        <w:rPr>
          <w:rFonts w:asciiTheme="minorHAnsi" w:hAnsiTheme="minorHAnsi" w:cstheme="minorHAnsi"/>
          <w:color w:val="000000"/>
          <w:sz w:val="22"/>
          <w:szCs w:val="22"/>
        </w:rPr>
        <w:t>informações necessárias à decisão final.</w:t>
      </w:r>
    </w:p>
    <w:p w14:paraId="2D32D4AB" w14:textId="0AF52CF7" w:rsidR="00864581" w:rsidRPr="006F50A4" w:rsidRDefault="00864581" w:rsidP="00864581">
      <w:pPr>
        <w:pStyle w:val="PargrafodaLista"/>
        <w:numPr>
          <w:ilvl w:val="1"/>
          <w:numId w:val="7"/>
        </w:numPr>
        <w:tabs>
          <w:tab w:val="left" w:pos="709"/>
        </w:tabs>
        <w:spacing w:line="360" w:lineRule="auto"/>
        <w:ind w:left="709" w:hanging="709"/>
        <w:contextualSpacing w:val="0"/>
        <w:jc w:val="both"/>
        <w:rPr>
          <w:rFonts w:asciiTheme="minorHAnsi" w:hAnsiTheme="minorHAnsi" w:cstheme="minorHAnsi"/>
          <w:sz w:val="22"/>
          <w:szCs w:val="22"/>
        </w:rPr>
      </w:pPr>
      <w:r w:rsidRPr="006F50A4">
        <w:rPr>
          <w:rFonts w:asciiTheme="minorHAnsi" w:hAnsiTheme="minorHAnsi" w:cstheme="minorHAnsi"/>
          <w:color w:val="000000"/>
          <w:sz w:val="22"/>
          <w:szCs w:val="22"/>
        </w:rPr>
        <w:t xml:space="preserve">A decisão final do recurso, </w:t>
      </w:r>
      <w:r w:rsidRPr="006F50A4">
        <w:rPr>
          <w:rFonts w:asciiTheme="minorHAnsi" w:hAnsiTheme="minorHAnsi" w:cstheme="minorHAnsi"/>
          <w:color w:val="000000"/>
          <w:sz w:val="22"/>
          <w:szCs w:val="22"/>
          <w:lang w:eastAsia="pt-BR"/>
        </w:rPr>
        <w:t xml:space="preserve">devidamente motivada, deverá ser proferida no prazo máximo de </w:t>
      </w:r>
      <w:r w:rsidR="00A03D05" w:rsidRPr="006F50A4">
        <w:rPr>
          <w:rFonts w:asciiTheme="minorHAnsi" w:hAnsiTheme="minorHAnsi" w:cstheme="minorHAnsi"/>
          <w:color w:val="000000"/>
          <w:sz w:val="22"/>
          <w:szCs w:val="22"/>
          <w:lang w:eastAsia="pt-BR"/>
        </w:rPr>
        <w:t>05</w:t>
      </w:r>
      <w:r w:rsidRPr="006F50A4">
        <w:rPr>
          <w:rFonts w:asciiTheme="minorHAnsi" w:hAnsiTheme="minorHAnsi" w:cstheme="minorHAnsi"/>
          <w:color w:val="000000"/>
          <w:sz w:val="22"/>
          <w:szCs w:val="22"/>
          <w:lang w:eastAsia="pt-BR"/>
        </w:rPr>
        <w:t xml:space="preserve">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r w:rsidRPr="006F50A4">
        <w:rPr>
          <w:rFonts w:asciiTheme="minorHAnsi" w:hAnsiTheme="minorHAnsi" w:cstheme="minorHAnsi"/>
          <w:color w:val="000000"/>
          <w:sz w:val="22"/>
          <w:szCs w:val="22"/>
        </w:rPr>
        <w:t>Não caberá novo recurso contra esta decisão.</w:t>
      </w:r>
    </w:p>
    <w:p w14:paraId="121564CA" w14:textId="437DD3E7" w:rsidR="00864581" w:rsidRPr="006F50A4" w:rsidRDefault="00864581" w:rsidP="00864581">
      <w:pPr>
        <w:pStyle w:val="PargrafodaLista"/>
        <w:numPr>
          <w:ilvl w:val="1"/>
          <w:numId w:val="7"/>
        </w:numPr>
        <w:tabs>
          <w:tab w:val="left" w:pos="709"/>
        </w:tabs>
        <w:spacing w:line="360" w:lineRule="auto"/>
        <w:ind w:left="709" w:hanging="709"/>
        <w:contextualSpacing w:val="0"/>
        <w:jc w:val="both"/>
        <w:rPr>
          <w:rFonts w:asciiTheme="minorHAnsi" w:hAnsiTheme="minorHAnsi" w:cstheme="minorHAnsi"/>
          <w:sz w:val="22"/>
          <w:szCs w:val="22"/>
        </w:rPr>
      </w:pPr>
      <w:r w:rsidRPr="006F50A4">
        <w:rPr>
          <w:rFonts w:asciiTheme="minorHAnsi" w:hAnsiTheme="minorHAnsi" w:cstheme="minorHAnsi"/>
          <w:sz w:val="22"/>
          <w:szCs w:val="22"/>
        </w:rPr>
        <w:t>Os resultados dos recursos serão</w:t>
      </w:r>
      <w:r w:rsidR="000455E9" w:rsidRPr="006F50A4">
        <w:rPr>
          <w:rFonts w:asciiTheme="minorHAnsi" w:hAnsiTheme="minorHAnsi" w:cstheme="minorHAnsi"/>
          <w:sz w:val="22"/>
          <w:szCs w:val="22"/>
        </w:rPr>
        <w:t xml:space="preserve"> divulgados no portal do CAU/RS </w:t>
      </w:r>
      <w:hyperlink r:id="rId13" w:history="1">
        <w:r w:rsidR="000455E9" w:rsidRPr="006F50A4">
          <w:rPr>
            <w:rStyle w:val="Hyperlink"/>
            <w:rFonts w:asciiTheme="minorHAnsi" w:hAnsiTheme="minorHAnsi"/>
            <w:sz w:val="22"/>
          </w:rPr>
          <w:t>http://www.caurs.gov.br</w:t>
        </w:r>
      </w:hyperlink>
      <w:r w:rsidRPr="006F50A4">
        <w:rPr>
          <w:rFonts w:asciiTheme="minorHAnsi" w:hAnsiTheme="minorHAnsi" w:cstheme="minorHAnsi"/>
          <w:sz w:val="22"/>
          <w:szCs w:val="22"/>
        </w:rPr>
        <w:t xml:space="preserve">, no menu Transparência, </w:t>
      </w:r>
      <w:proofErr w:type="spellStart"/>
      <w:r w:rsidRPr="006F50A4">
        <w:rPr>
          <w:rFonts w:asciiTheme="minorHAnsi" w:hAnsiTheme="minorHAnsi" w:cstheme="minorHAnsi"/>
          <w:sz w:val="22"/>
          <w:szCs w:val="22"/>
        </w:rPr>
        <w:t>submenu</w:t>
      </w:r>
      <w:proofErr w:type="spellEnd"/>
      <w:r w:rsidRPr="006F50A4">
        <w:rPr>
          <w:rFonts w:asciiTheme="minorHAnsi" w:hAnsiTheme="minorHAnsi" w:cstheme="minorHAnsi"/>
          <w:sz w:val="22"/>
          <w:szCs w:val="22"/>
        </w:rPr>
        <w:t xml:space="preserve"> Licitações – Chamadas Públicas.</w:t>
      </w:r>
    </w:p>
    <w:p w14:paraId="0E2AFDB8" w14:textId="2B68AB17" w:rsidR="00864581" w:rsidRPr="006F50A4" w:rsidRDefault="00864581" w:rsidP="00864581">
      <w:pPr>
        <w:pStyle w:val="Ttulo"/>
        <w:numPr>
          <w:ilvl w:val="0"/>
          <w:numId w:val="7"/>
        </w:numPr>
        <w:ind w:left="0" w:firstLine="0"/>
      </w:pPr>
      <w:bookmarkStart w:id="14" w:name="_Toc482366666"/>
      <w:r w:rsidRPr="006F50A4">
        <w:t>DAS CONDIÇÕES DE HABILITAÇÃO E DA APRESENTAÇÃO DO PLANO DE TRABALHO</w:t>
      </w:r>
      <w:bookmarkEnd w:id="14"/>
    </w:p>
    <w:p w14:paraId="225435EA" w14:textId="2B5804B8" w:rsidR="00864581" w:rsidRPr="006F50A4" w:rsidRDefault="00864581" w:rsidP="00864581">
      <w:pPr>
        <w:pStyle w:val="PargrafodaLista"/>
        <w:numPr>
          <w:ilvl w:val="1"/>
          <w:numId w:val="7"/>
        </w:numPr>
        <w:tabs>
          <w:tab w:val="left" w:pos="709"/>
        </w:tabs>
        <w:spacing w:line="360" w:lineRule="auto"/>
        <w:ind w:left="709" w:hanging="709"/>
        <w:contextualSpacing w:val="0"/>
        <w:jc w:val="both"/>
        <w:rPr>
          <w:rFonts w:asciiTheme="minorHAnsi" w:hAnsiTheme="minorHAnsi"/>
          <w:sz w:val="22"/>
          <w:szCs w:val="22"/>
        </w:rPr>
      </w:pPr>
      <w:r w:rsidRPr="006F50A4">
        <w:rPr>
          <w:rFonts w:asciiTheme="minorHAnsi" w:hAnsiTheme="minorHAnsi"/>
          <w:sz w:val="22"/>
          <w:szCs w:val="22"/>
        </w:rPr>
        <w:t>Para a celebração do Termo de</w:t>
      </w:r>
      <w:r w:rsidR="005A4033">
        <w:rPr>
          <w:rFonts w:asciiTheme="minorHAnsi" w:hAnsiTheme="minorHAnsi"/>
          <w:sz w:val="22"/>
          <w:szCs w:val="22"/>
        </w:rPr>
        <w:t xml:space="preserve"> Fomento</w:t>
      </w:r>
      <w:r w:rsidRPr="006F50A4">
        <w:rPr>
          <w:rFonts w:asciiTheme="minorHAnsi" w:hAnsiTheme="minorHAnsi"/>
          <w:sz w:val="22"/>
          <w:szCs w:val="22"/>
        </w:rPr>
        <w:t xml:space="preserve">, o CAU/RS convocará os participantes para, no prazo </w:t>
      </w:r>
      <w:r w:rsidR="00860760" w:rsidRPr="006F50A4">
        <w:rPr>
          <w:rFonts w:asciiTheme="minorHAnsi" w:hAnsiTheme="minorHAnsi"/>
          <w:sz w:val="22"/>
          <w:szCs w:val="22"/>
        </w:rPr>
        <w:t xml:space="preserve">máximo </w:t>
      </w:r>
      <w:r w:rsidRPr="006F50A4">
        <w:rPr>
          <w:rFonts w:asciiTheme="minorHAnsi" w:hAnsiTheme="minorHAnsi"/>
          <w:sz w:val="22"/>
          <w:szCs w:val="22"/>
        </w:rPr>
        <w:t xml:space="preserve">de </w:t>
      </w:r>
      <w:r w:rsidR="00A03D05" w:rsidRPr="006F50A4">
        <w:rPr>
          <w:rFonts w:asciiTheme="minorHAnsi" w:hAnsiTheme="minorHAnsi"/>
          <w:sz w:val="22"/>
          <w:szCs w:val="22"/>
        </w:rPr>
        <w:t>05</w:t>
      </w:r>
      <w:r w:rsidRPr="006F50A4">
        <w:rPr>
          <w:rFonts w:asciiTheme="minorHAnsi" w:hAnsiTheme="minorHAnsi"/>
          <w:sz w:val="22"/>
          <w:szCs w:val="22"/>
        </w:rPr>
        <w:t xml:space="preserve"> (</w:t>
      </w:r>
      <w:r w:rsidR="00A03D05" w:rsidRPr="006F50A4">
        <w:rPr>
          <w:rFonts w:asciiTheme="minorHAnsi" w:hAnsiTheme="minorHAnsi"/>
          <w:sz w:val="22"/>
          <w:szCs w:val="22"/>
        </w:rPr>
        <w:t>cinco</w:t>
      </w:r>
      <w:r w:rsidRPr="006F50A4">
        <w:rPr>
          <w:rFonts w:asciiTheme="minorHAnsi" w:hAnsiTheme="minorHAnsi"/>
          <w:sz w:val="22"/>
          <w:szCs w:val="22"/>
        </w:rPr>
        <w:t>) dias, apresentar os seus planos de trabalho</w:t>
      </w:r>
      <w:r w:rsidRPr="006F50A4">
        <w:rPr>
          <w:rFonts w:asciiTheme="minorHAnsi" w:hAnsiTheme="minorHAnsi"/>
          <w:sz w:val="22"/>
        </w:rPr>
        <w:t>, na forma do Decreto nº 8.726/2016, nos quais deverão constar obrigatoriamente as seguintes informações:</w:t>
      </w:r>
    </w:p>
    <w:p w14:paraId="13A52315" w14:textId="77777777" w:rsidR="00864581" w:rsidRPr="006F50A4" w:rsidRDefault="00864581" w:rsidP="00864581">
      <w:pPr>
        <w:pStyle w:val="PargrafodaLista"/>
        <w:numPr>
          <w:ilvl w:val="3"/>
          <w:numId w:val="22"/>
        </w:numPr>
        <w:tabs>
          <w:tab w:val="left" w:pos="709"/>
          <w:tab w:val="left" w:pos="1701"/>
        </w:tabs>
        <w:spacing w:line="360" w:lineRule="auto"/>
        <w:ind w:hanging="594"/>
        <w:contextualSpacing w:val="0"/>
        <w:jc w:val="both"/>
        <w:rPr>
          <w:rFonts w:asciiTheme="minorHAnsi" w:hAnsiTheme="minorHAnsi"/>
          <w:sz w:val="22"/>
        </w:rPr>
      </w:pPr>
      <w:r w:rsidRPr="006F50A4">
        <w:rPr>
          <w:rFonts w:asciiTheme="minorHAnsi" w:hAnsiTheme="minorHAnsi"/>
          <w:sz w:val="22"/>
        </w:rPr>
        <w:t>Descrição da realidade que será objeto da parceria, devendo ser demonstrado o nexo entre essa realidade e as atividades ou propostas e metas a serem atingidas;</w:t>
      </w:r>
    </w:p>
    <w:p w14:paraId="413FA4A3" w14:textId="77777777" w:rsidR="00864581" w:rsidRPr="006F50A4" w:rsidRDefault="00864581" w:rsidP="00864581">
      <w:pPr>
        <w:pStyle w:val="PargrafodaLista"/>
        <w:numPr>
          <w:ilvl w:val="3"/>
          <w:numId w:val="22"/>
        </w:numPr>
        <w:tabs>
          <w:tab w:val="left" w:pos="709"/>
          <w:tab w:val="left" w:pos="1701"/>
        </w:tabs>
        <w:spacing w:line="360" w:lineRule="auto"/>
        <w:ind w:hanging="594"/>
        <w:contextualSpacing w:val="0"/>
        <w:jc w:val="both"/>
        <w:rPr>
          <w:rFonts w:asciiTheme="minorHAnsi" w:hAnsiTheme="minorHAnsi"/>
          <w:sz w:val="22"/>
        </w:rPr>
      </w:pPr>
      <w:r w:rsidRPr="006F50A4">
        <w:rPr>
          <w:rFonts w:asciiTheme="minorHAnsi" w:hAnsiTheme="minorHAnsi"/>
          <w:sz w:val="22"/>
        </w:rPr>
        <w:t>Descrição de metas a serem atingidas e de atividades ou propostas a serem executadas;</w:t>
      </w:r>
    </w:p>
    <w:p w14:paraId="10A2F71E" w14:textId="77777777" w:rsidR="00864581" w:rsidRPr="006F50A4" w:rsidRDefault="00864581" w:rsidP="00864581">
      <w:pPr>
        <w:pStyle w:val="PargrafodaLista"/>
        <w:numPr>
          <w:ilvl w:val="3"/>
          <w:numId w:val="22"/>
        </w:numPr>
        <w:tabs>
          <w:tab w:val="left" w:pos="709"/>
          <w:tab w:val="left" w:pos="1701"/>
        </w:tabs>
        <w:spacing w:line="360" w:lineRule="auto"/>
        <w:ind w:hanging="594"/>
        <w:contextualSpacing w:val="0"/>
        <w:jc w:val="both"/>
        <w:rPr>
          <w:rFonts w:asciiTheme="minorHAnsi" w:hAnsiTheme="minorHAnsi"/>
          <w:sz w:val="22"/>
        </w:rPr>
      </w:pPr>
      <w:r w:rsidRPr="006F50A4">
        <w:rPr>
          <w:rFonts w:asciiTheme="minorHAnsi" w:hAnsiTheme="minorHAnsi"/>
          <w:sz w:val="22"/>
        </w:rPr>
        <w:t>Definição da forma de execução das atividades ou das propostas e de cumprimento das metas a eles atreladas;</w:t>
      </w:r>
    </w:p>
    <w:p w14:paraId="56EEFBAF" w14:textId="77777777" w:rsidR="00864581" w:rsidRPr="006F50A4" w:rsidRDefault="00864581" w:rsidP="00864581">
      <w:pPr>
        <w:pStyle w:val="PargrafodaLista"/>
        <w:numPr>
          <w:ilvl w:val="3"/>
          <w:numId w:val="22"/>
        </w:numPr>
        <w:tabs>
          <w:tab w:val="left" w:pos="709"/>
          <w:tab w:val="left" w:pos="1701"/>
        </w:tabs>
        <w:spacing w:line="360" w:lineRule="auto"/>
        <w:ind w:hanging="594"/>
        <w:contextualSpacing w:val="0"/>
        <w:jc w:val="both"/>
        <w:rPr>
          <w:rFonts w:asciiTheme="minorHAnsi" w:hAnsiTheme="minorHAnsi"/>
          <w:sz w:val="22"/>
        </w:rPr>
      </w:pPr>
      <w:r w:rsidRPr="006F50A4">
        <w:rPr>
          <w:rFonts w:asciiTheme="minorHAnsi" w:hAnsiTheme="minorHAnsi"/>
          <w:sz w:val="22"/>
        </w:rPr>
        <w:t>Definição dos parâmetros a serem utilizados para a aferição do cumprimento das metas;</w:t>
      </w:r>
    </w:p>
    <w:p w14:paraId="4E5AB534" w14:textId="77777777" w:rsidR="00864581" w:rsidRPr="006F50A4" w:rsidRDefault="00864581" w:rsidP="00864581">
      <w:pPr>
        <w:pStyle w:val="PargrafodaLista"/>
        <w:numPr>
          <w:ilvl w:val="1"/>
          <w:numId w:val="7"/>
        </w:numPr>
        <w:tabs>
          <w:tab w:val="left" w:pos="709"/>
        </w:tabs>
        <w:spacing w:line="360" w:lineRule="auto"/>
        <w:ind w:left="709" w:hanging="709"/>
        <w:contextualSpacing w:val="0"/>
        <w:jc w:val="both"/>
        <w:rPr>
          <w:rFonts w:asciiTheme="minorHAnsi" w:hAnsiTheme="minorHAnsi"/>
          <w:sz w:val="22"/>
          <w:szCs w:val="22"/>
        </w:rPr>
      </w:pPr>
      <w:r w:rsidRPr="006F50A4">
        <w:rPr>
          <w:rFonts w:asciiTheme="minorHAnsi" w:hAnsiTheme="minorHAnsi"/>
          <w:sz w:val="22"/>
          <w:szCs w:val="22"/>
        </w:rPr>
        <w:t>Somente será aprovado o plano de trabalho que estiver de acordo com as informações já apresentadas na proposta, observados os termos e as condições constantes nesse Edital.</w:t>
      </w:r>
    </w:p>
    <w:p w14:paraId="08E6698E" w14:textId="49A9F8DD" w:rsidR="00864581" w:rsidRPr="006F50A4" w:rsidRDefault="00864581" w:rsidP="00864581">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F50A4">
        <w:rPr>
          <w:rFonts w:asciiTheme="minorHAnsi" w:hAnsiTheme="minorHAnsi"/>
          <w:sz w:val="22"/>
        </w:rPr>
        <w:lastRenderedPageBreak/>
        <w:t xml:space="preserve">Para fins no disposto neste item, o CAU/RS poderá solicitar a realização de ajustes no plano de trabalho, concedendo ao participante o prazo de </w:t>
      </w:r>
      <w:r w:rsidR="00A03D05" w:rsidRPr="006F50A4">
        <w:rPr>
          <w:rFonts w:asciiTheme="minorHAnsi" w:hAnsiTheme="minorHAnsi"/>
          <w:sz w:val="22"/>
        </w:rPr>
        <w:t>05</w:t>
      </w:r>
      <w:r w:rsidRPr="006F50A4">
        <w:rPr>
          <w:rFonts w:asciiTheme="minorHAnsi" w:hAnsiTheme="minorHAnsi"/>
          <w:sz w:val="22"/>
        </w:rPr>
        <w:t xml:space="preserve"> (</w:t>
      </w:r>
      <w:r w:rsidR="00A03D05" w:rsidRPr="006F50A4">
        <w:rPr>
          <w:rFonts w:asciiTheme="minorHAnsi" w:hAnsiTheme="minorHAnsi"/>
          <w:sz w:val="22"/>
        </w:rPr>
        <w:t>cinco</w:t>
      </w:r>
      <w:r w:rsidRPr="006F50A4">
        <w:rPr>
          <w:rFonts w:asciiTheme="minorHAnsi" w:hAnsiTheme="minorHAnsi"/>
          <w:sz w:val="22"/>
        </w:rPr>
        <w:t>) dias para efetuá-las.</w:t>
      </w:r>
    </w:p>
    <w:p w14:paraId="0A6C2203" w14:textId="77777777" w:rsidR="00864581" w:rsidRPr="006F50A4" w:rsidRDefault="00864581" w:rsidP="00864581">
      <w:pPr>
        <w:pStyle w:val="PargrafodaLista"/>
        <w:numPr>
          <w:ilvl w:val="1"/>
          <w:numId w:val="7"/>
        </w:numPr>
        <w:tabs>
          <w:tab w:val="left" w:pos="709"/>
        </w:tabs>
        <w:spacing w:line="360" w:lineRule="auto"/>
        <w:ind w:left="709" w:hanging="709"/>
        <w:contextualSpacing w:val="0"/>
        <w:jc w:val="both"/>
        <w:rPr>
          <w:rFonts w:asciiTheme="minorHAnsi" w:hAnsiTheme="minorHAnsi"/>
          <w:sz w:val="22"/>
          <w:szCs w:val="22"/>
        </w:rPr>
      </w:pPr>
      <w:r w:rsidRPr="006F50A4">
        <w:rPr>
          <w:rFonts w:asciiTheme="minorHAnsi" w:hAnsiTheme="minorHAnsi"/>
          <w:sz w:val="22"/>
          <w:szCs w:val="22"/>
        </w:rPr>
        <w:t>A aprovação do plano de trabalho não gerará direito à celebração da parceria, conforme o disposto no art. 25, § 5º, do Decreto nº 8.726/2016.</w:t>
      </w:r>
    </w:p>
    <w:p w14:paraId="7161941F" w14:textId="77777777" w:rsidR="00864581" w:rsidRPr="006F50A4" w:rsidRDefault="00864581" w:rsidP="00864581">
      <w:pPr>
        <w:pStyle w:val="PargrafodaLista"/>
        <w:numPr>
          <w:ilvl w:val="1"/>
          <w:numId w:val="7"/>
        </w:numPr>
        <w:tabs>
          <w:tab w:val="left" w:pos="709"/>
        </w:tabs>
        <w:spacing w:line="360" w:lineRule="auto"/>
        <w:ind w:left="709" w:hanging="709"/>
        <w:contextualSpacing w:val="0"/>
        <w:jc w:val="both"/>
        <w:rPr>
          <w:rFonts w:asciiTheme="minorHAnsi" w:hAnsiTheme="minorHAnsi"/>
          <w:b/>
          <w:sz w:val="22"/>
        </w:rPr>
      </w:pPr>
      <w:r w:rsidRPr="006F50A4">
        <w:rPr>
          <w:rFonts w:asciiTheme="minorHAnsi" w:hAnsiTheme="minorHAnsi"/>
          <w:sz w:val="22"/>
        </w:rPr>
        <w:t>Conjuntamente com o Plano de Trabalho, os participantes deverão apresentar documentos vigentes de habilitação, quais sejam:</w:t>
      </w:r>
    </w:p>
    <w:p w14:paraId="477C4A98" w14:textId="77777777" w:rsidR="00864581" w:rsidRPr="006F50A4" w:rsidRDefault="00864581" w:rsidP="00864581">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6F50A4">
        <w:rPr>
          <w:rFonts w:asciiTheme="minorHAnsi" w:hAnsiTheme="minorHAnsi"/>
          <w:sz w:val="22"/>
        </w:rPr>
        <w:t>Ato constitutivo, contrato social ou estatuto social com as alterações, se houver, devidamente registrados nos órgãos competentes, em conformidade com o art. 33 da Lei nº 13.019/2014;</w:t>
      </w:r>
    </w:p>
    <w:p w14:paraId="06468143" w14:textId="77777777" w:rsidR="00864581" w:rsidRPr="006F50A4" w:rsidRDefault="00864581" w:rsidP="00864581">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6F50A4">
        <w:rPr>
          <w:rFonts w:asciiTheme="minorHAnsi" w:hAnsiTheme="minorHAnsi"/>
          <w:sz w:val="22"/>
        </w:rPr>
        <w:t>Comprovante de inscrição no Cadastro Nacional da Pessoa Jurídica - CNPJ, emitido no sítio eletrônico oficial da Secretaria da Receita Federal do Brasil, para demonstrar que a organização da sociedade civil existe há, no mínimo, três anos com cadastro ativo;</w:t>
      </w:r>
    </w:p>
    <w:p w14:paraId="59D9AB39" w14:textId="77777777" w:rsidR="00864581" w:rsidRPr="006F50A4" w:rsidRDefault="00864581" w:rsidP="00864581">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6F50A4">
        <w:rPr>
          <w:rFonts w:asciiTheme="minorHAnsi" w:hAnsiTheme="minorHAnsi"/>
          <w:sz w:val="22"/>
        </w:rPr>
        <w:t>Comprovantes de experiência prévia na realização do objeto da parceria ou de objeto de natureza semelhante de, no mínimo, um ano de capacidade técnica e operacional, podendo ser admitidos, sem prejuízo de outros:</w:t>
      </w:r>
    </w:p>
    <w:p w14:paraId="0E8A9947" w14:textId="77777777" w:rsidR="00864581" w:rsidRPr="006F50A4" w:rsidRDefault="00864581" w:rsidP="00864581">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6F50A4">
        <w:rPr>
          <w:rFonts w:asciiTheme="minorHAnsi" w:hAnsiTheme="minorHAnsi"/>
          <w:sz w:val="22"/>
        </w:rPr>
        <w:t>Instrumentos de parceria firmados com órgãos e entidades da administração pública, organismos internacionais, empresas ou outras organizações da sociedade civil;</w:t>
      </w:r>
    </w:p>
    <w:p w14:paraId="7626FE06" w14:textId="77777777" w:rsidR="00864581" w:rsidRPr="006F50A4" w:rsidRDefault="00864581" w:rsidP="00864581">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6F50A4">
        <w:rPr>
          <w:rFonts w:asciiTheme="minorHAnsi" w:hAnsiTheme="minorHAnsi"/>
          <w:sz w:val="22"/>
        </w:rPr>
        <w:t>Relatórios de atividades com comprovação das ações desenvolvidas;</w:t>
      </w:r>
    </w:p>
    <w:p w14:paraId="50EC2616" w14:textId="77777777" w:rsidR="00864581" w:rsidRPr="006F50A4" w:rsidRDefault="00864581" w:rsidP="00864581">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6F50A4">
        <w:rPr>
          <w:rFonts w:asciiTheme="minorHAnsi" w:hAnsiTheme="minorHAnsi"/>
          <w:sz w:val="22"/>
        </w:rPr>
        <w:t>Publicações, pesquisas e outras formas de produção de conhecimento realizadas pela organização da sociedade civil ou a respeito dela;</w:t>
      </w:r>
    </w:p>
    <w:p w14:paraId="0E7E0837" w14:textId="77777777" w:rsidR="00864581" w:rsidRPr="006F50A4" w:rsidRDefault="00864581" w:rsidP="00864581">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6F50A4">
        <w:rPr>
          <w:rFonts w:asciiTheme="minorHAnsi" w:hAnsiTheme="minorHAnsi"/>
          <w:sz w:val="22"/>
        </w:rPr>
        <w:t>Currículos profissionais de integrantes da organização da sociedade civil, sejam dirigentes, conselheiros, associados, cooperados, empregados, entre outros;</w:t>
      </w:r>
    </w:p>
    <w:p w14:paraId="140DE0E1" w14:textId="77777777" w:rsidR="00864581" w:rsidRPr="006F50A4" w:rsidRDefault="00864581" w:rsidP="00864581">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6F50A4">
        <w:rPr>
          <w:rFonts w:asciiTheme="minorHAnsi" w:hAnsiTheme="minorHAnsi"/>
          <w:sz w:val="22"/>
        </w:rPr>
        <w:t>Declarações de experiência prévia e de capacidade técnica no desenvolvimento de atividades ou propostas relacionadas ao objeto da parceria ou de natureza semelhante, emitidas por órgãos públicos, instituições de ensino, redes, organizações da sociedade civil, movimentos sociais, empresas públicas ou privadas, conselhos, comissões ou comitês de políticas públicas; ou</w:t>
      </w:r>
    </w:p>
    <w:p w14:paraId="7378C25F" w14:textId="77777777" w:rsidR="00864581" w:rsidRPr="006F50A4" w:rsidRDefault="00864581" w:rsidP="00864581">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6F50A4">
        <w:rPr>
          <w:rFonts w:asciiTheme="minorHAnsi" w:hAnsiTheme="minorHAnsi"/>
          <w:sz w:val="22"/>
        </w:rPr>
        <w:t>Prêmios de relevância recebidos no País ou no exterior pela organização da sociedade civil;</w:t>
      </w:r>
    </w:p>
    <w:p w14:paraId="7AC59DE9" w14:textId="77777777" w:rsidR="00864581" w:rsidRPr="006F50A4" w:rsidRDefault="00864581" w:rsidP="00864581">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6F50A4">
        <w:rPr>
          <w:rFonts w:asciiTheme="minorHAnsi" w:hAnsiTheme="minorHAnsi"/>
          <w:sz w:val="22"/>
        </w:rPr>
        <w:t>Prova de inscrição nos cadastros estadual e municipal de contribuintes, se houver;</w:t>
      </w:r>
    </w:p>
    <w:p w14:paraId="0A47E6F6" w14:textId="77777777" w:rsidR="00864581" w:rsidRPr="006F50A4" w:rsidRDefault="00864581" w:rsidP="00864581">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6F50A4">
        <w:rPr>
          <w:rFonts w:asciiTheme="minorHAnsi" w:hAnsiTheme="minorHAnsi"/>
          <w:sz w:val="22"/>
        </w:rPr>
        <w:t xml:space="preserve">Relação nominal atualizada dos dirigentes da organização da sociedade civil, conforme o estatuto, com endereço, telefone, endereço de correio eletrônico, número e órgão </w:t>
      </w:r>
      <w:r w:rsidRPr="006F50A4">
        <w:rPr>
          <w:rFonts w:asciiTheme="minorHAnsi" w:hAnsiTheme="minorHAnsi"/>
          <w:sz w:val="22"/>
        </w:rPr>
        <w:lastRenderedPageBreak/>
        <w:t>expedidor da carteira de identidade e número de registro no Cadastro de Pessoas Físicas - CPF de cada um deles;</w:t>
      </w:r>
    </w:p>
    <w:p w14:paraId="037433D4" w14:textId="77777777" w:rsidR="00864581" w:rsidRPr="006F50A4" w:rsidRDefault="00864581" w:rsidP="00864581">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6F50A4">
        <w:rPr>
          <w:rFonts w:asciiTheme="minorHAnsi" w:hAnsiTheme="minorHAnsi"/>
          <w:sz w:val="22"/>
        </w:rPr>
        <w:t>Cópia de documento que comprove que a organização da sociedade civil funciona no endereço por ela declarado, como conta de consumo ou contrato de locação;</w:t>
      </w:r>
    </w:p>
    <w:p w14:paraId="1BF4F1EF" w14:textId="77777777" w:rsidR="00864581" w:rsidRPr="006F50A4" w:rsidRDefault="00864581" w:rsidP="00864581">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6F50A4">
        <w:rPr>
          <w:rFonts w:asciiTheme="minorHAnsi" w:hAnsiTheme="minorHAnsi"/>
          <w:sz w:val="22"/>
        </w:rPr>
        <w:t>Declaração do representante legal da organização da sociedade civil com informação de que a organização e seus dirigentes não incorrem em quaisquer das vedações previstas no art. 39 da Lei nº 13.019, de 2014, as quais deverão estar descritas no documento;</w:t>
      </w:r>
    </w:p>
    <w:p w14:paraId="1EF20DDB" w14:textId="6E0AE2D9" w:rsidR="00864581" w:rsidRPr="006F50A4" w:rsidRDefault="00864581" w:rsidP="00864581">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6F50A4">
        <w:rPr>
          <w:rFonts w:asciiTheme="minorHAnsi" w:hAnsiTheme="minorHAnsi"/>
          <w:sz w:val="22"/>
        </w:rPr>
        <w:t>Declaração do representante legal da organização da sociedade civil sobre a existência de instalações e outras con</w:t>
      </w:r>
      <w:r w:rsidR="00FD0707">
        <w:rPr>
          <w:rFonts w:asciiTheme="minorHAnsi" w:hAnsiTheme="minorHAnsi"/>
          <w:sz w:val="22"/>
        </w:rPr>
        <w:t>dições materiais da organização.</w:t>
      </w:r>
    </w:p>
    <w:p w14:paraId="470A4E98" w14:textId="77777777" w:rsidR="00864581" w:rsidRPr="006F50A4" w:rsidRDefault="00864581" w:rsidP="00864581">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6F50A4">
        <w:rPr>
          <w:rFonts w:asciiTheme="minorHAnsi" w:hAnsiTheme="minorHAnsi"/>
          <w:sz w:val="22"/>
        </w:rPr>
        <w:t>Ata de eleição e/ou ato de designação das pessoas habilitadas a representar a pessoa jurídica, se for o caso;</w:t>
      </w:r>
    </w:p>
    <w:p w14:paraId="7175F45C" w14:textId="1A71CFC7" w:rsidR="00864581" w:rsidRPr="006F50A4" w:rsidRDefault="00864581" w:rsidP="00864581">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6F50A4">
        <w:rPr>
          <w:rFonts w:asciiTheme="minorHAnsi" w:hAnsiTheme="minorHAnsi"/>
          <w:sz w:val="22"/>
        </w:rPr>
        <w:t>Declaração exigida pelo art. 27 do Decret</w:t>
      </w:r>
      <w:r w:rsidR="00860760" w:rsidRPr="006F50A4">
        <w:rPr>
          <w:rFonts w:asciiTheme="minorHAnsi" w:hAnsiTheme="minorHAnsi"/>
          <w:sz w:val="22"/>
        </w:rPr>
        <w:t>o nº 8.726/2016, conforme anexo.</w:t>
      </w:r>
    </w:p>
    <w:p w14:paraId="552C50C7" w14:textId="77777777" w:rsidR="00864581" w:rsidRPr="006F50A4" w:rsidRDefault="00864581" w:rsidP="00864581">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6F50A4">
        <w:rPr>
          <w:rFonts w:asciiTheme="minorHAnsi" w:hAnsiTheme="minorHAnsi"/>
          <w:sz w:val="22"/>
        </w:rPr>
        <w:t>Provas de regularidade fiscal, sendo:</w:t>
      </w:r>
    </w:p>
    <w:p w14:paraId="2023B6BD" w14:textId="77777777" w:rsidR="00864581" w:rsidRPr="006F50A4" w:rsidRDefault="00864581" w:rsidP="00864581">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6F50A4">
        <w:rPr>
          <w:rFonts w:asciiTheme="minorHAnsi" w:hAnsiTheme="minorHAnsi"/>
          <w:sz w:val="22"/>
        </w:rPr>
        <w:t>Certidão conjunta negativa de débitos relativas a tributos federais e à dívida ativa da União;</w:t>
      </w:r>
    </w:p>
    <w:p w14:paraId="15263F56" w14:textId="77777777" w:rsidR="00864581" w:rsidRPr="006F50A4" w:rsidRDefault="00864581" w:rsidP="00864581">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6F50A4">
        <w:rPr>
          <w:rFonts w:asciiTheme="minorHAnsi" w:hAnsiTheme="minorHAnsi"/>
          <w:sz w:val="22"/>
        </w:rPr>
        <w:t>Certificado de regularidade para com o Fundo de Garantia por Tempo de Serviço (FGTS), expedido pela Caixa Econômica Federal;</w:t>
      </w:r>
    </w:p>
    <w:p w14:paraId="77589570" w14:textId="77777777" w:rsidR="00864581" w:rsidRPr="006F50A4" w:rsidRDefault="00864581" w:rsidP="00864581">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6F50A4">
        <w:rPr>
          <w:rFonts w:asciiTheme="minorHAnsi" w:hAnsiTheme="minorHAnsi"/>
          <w:sz w:val="22"/>
        </w:rPr>
        <w:t>Certidões negativas de tributos estaduais e municipais, ou, em se tratando de contribuinte isento, cópia do documento de isenção, emitidos pelo órgão competente do Estado e do Município;</w:t>
      </w:r>
    </w:p>
    <w:p w14:paraId="1C69E9AB" w14:textId="77777777" w:rsidR="00864581" w:rsidRPr="006F50A4" w:rsidRDefault="00864581" w:rsidP="00864581">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6F50A4">
        <w:rPr>
          <w:rFonts w:asciiTheme="minorHAnsi" w:hAnsiTheme="minorHAnsi"/>
          <w:sz w:val="22"/>
        </w:rPr>
        <w:t>Certidão negativa de débitos trabalhistas, expedida pelo órgão competente da Justiça do Trabalho; e</w:t>
      </w:r>
    </w:p>
    <w:p w14:paraId="263601E4" w14:textId="77777777" w:rsidR="00864581" w:rsidRPr="006F50A4" w:rsidRDefault="00864581" w:rsidP="00864581">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6F50A4">
        <w:rPr>
          <w:rFonts w:asciiTheme="minorHAnsi" w:hAnsiTheme="minorHAnsi"/>
          <w:sz w:val="22"/>
        </w:rPr>
        <w:t>Declaração de que atende o art. 7º, inciso XXXIII, da Constituição Federal, conforme modelo aprovado pelo Decreto nº 4358/2002.</w:t>
      </w:r>
    </w:p>
    <w:p w14:paraId="00F34739" w14:textId="77777777" w:rsidR="00864581" w:rsidRPr="006F50A4" w:rsidRDefault="00864581" w:rsidP="00864581">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F50A4">
        <w:rPr>
          <w:rFonts w:asciiTheme="minorHAnsi" w:hAnsiTheme="minorHAnsi"/>
          <w:sz w:val="22"/>
        </w:rPr>
        <w:t>O proponente deverá manter a regularidade da documentação de habilitação e fiscal e deverá responsabilizar-se em enviar ao CAU/RS nova documentação em caso de vencimento ou alteração de algum dos documentos apresentados.</w:t>
      </w:r>
    </w:p>
    <w:p w14:paraId="0FFFFC73" w14:textId="77777777" w:rsidR="00864581" w:rsidRPr="006F50A4" w:rsidRDefault="00864581" w:rsidP="00864581">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Os documentos previstos nesta cláusula deverão ser entregues,</w:t>
      </w:r>
      <w:r w:rsidRPr="006F50A4">
        <w:rPr>
          <w:rFonts w:asciiTheme="minorHAnsi" w:eastAsiaTheme="minorHAnsi" w:hAnsiTheme="minorHAnsi" w:cs="Cambria"/>
          <w:sz w:val="22"/>
          <w:szCs w:val="22"/>
        </w:rPr>
        <w:t xml:space="preserve"> por meio de originais ou por qualquer processo de autenticação por tabelião de notas ou por funcionário do CAU/RS, </w:t>
      </w:r>
      <w:r w:rsidRPr="006F50A4">
        <w:rPr>
          <w:rFonts w:asciiTheme="minorHAnsi" w:hAnsiTheme="minorHAnsi"/>
          <w:sz w:val="22"/>
        </w:rPr>
        <w:t>pessoalmente, por via postal ou qualquer outro meio similar no Protocolo do CAU/RS nos prazos previstos nos itens nº 14.1 e nº 14.2.1 deste edital.</w:t>
      </w:r>
    </w:p>
    <w:p w14:paraId="6A8477BB" w14:textId="777D5049" w:rsidR="00864581" w:rsidRPr="006F50A4" w:rsidRDefault="00864581" w:rsidP="00864581">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Os documentos apresentados fora das especificações e dos prazos fixados nesta cláusula implicarão a não celebração do Termo de</w:t>
      </w:r>
      <w:r w:rsidR="005A4033">
        <w:rPr>
          <w:rFonts w:asciiTheme="minorHAnsi" w:hAnsiTheme="minorHAnsi"/>
          <w:sz w:val="22"/>
        </w:rPr>
        <w:t xml:space="preserve"> Fomento</w:t>
      </w:r>
      <w:r w:rsidRPr="006F50A4">
        <w:rPr>
          <w:rFonts w:asciiTheme="minorHAnsi" w:hAnsiTheme="minorHAnsi"/>
          <w:sz w:val="22"/>
        </w:rPr>
        <w:t>.</w:t>
      </w:r>
    </w:p>
    <w:p w14:paraId="09F6E9CB" w14:textId="77777777" w:rsidR="009C6505" w:rsidRPr="006F50A4" w:rsidRDefault="009C6505" w:rsidP="009C6505">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lastRenderedPageBreak/>
        <w:t>O proponente é responsável pelas ações necessárias à realização do plano de trabalho, incluindo os tributos relacionados.</w:t>
      </w:r>
    </w:p>
    <w:p w14:paraId="76F22FDD" w14:textId="77777777" w:rsidR="00864581" w:rsidRDefault="00864581" w:rsidP="00864581">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O CAU/RS não se responsabilizará por extravios ou por atrasos ocorridos durante o processo de envio da documentação.</w:t>
      </w:r>
    </w:p>
    <w:p w14:paraId="24F05218" w14:textId="52E1E6B0" w:rsidR="005E2FAC" w:rsidRPr="006F50A4" w:rsidRDefault="005E2FAC" w:rsidP="005E2FAC">
      <w:pPr>
        <w:pStyle w:val="PargrafodaLista"/>
        <w:numPr>
          <w:ilvl w:val="1"/>
          <w:numId w:val="7"/>
        </w:numPr>
        <w:tabs>
          <w:tab w:val="left" w:pos="709"/>
        </w:tabs>
        <w:spacing w:line="360" w:lineRule="auto"/>
        <w:contextualSpacing w:val="0"/>
        <w:jc w:val="both"/>
        <w:rPr>
          <w:rFonts w:asciiTheme="minorHAnsi" w:hAnsiTheme="minorHAnsi" w:cstheme="minorHAnsi"/>
          <w:sz w:val="22"/>
          <w:szCs w:val="22"/>
        </w:rPr>
      </w:pPr>
      <w:r>
        <w:rPr>
          <w:rFonts w:asciiTheme="minorHAnsi" w:hAnsiTheme="minorHAnsi"/>
          <w:sz w:val="22"/>
        </w:rPr>
        <w:t xml:space="preserve">O CAU/RS justifica o prazo máximo de 5 (cinco) para apresentação da habilitação jurídica e do plano de trabalho, uma vez que o presente procedimento de chamada pública possui objeto simplificado, qual seja, apenas </w:t>
      </w:r>
      <w:r w:rsidRPr="006F50A4">
        <w:rPr>
          <w:rFonts w:asciiTheme="minorHAnsi" w:hAnsiTheme="minorHAnsi" w:cstheme="minorHAnsi"/>
          <w:sz w:val="22"/>
          <w:szCs w:val="22"/>
        </w:rPr>
        <w:t>fornec</w:t>
      </w:r>
      <w:r>
        <w:rPr>
          <w:rFonts w:asciiTheme="minorHAnsi" w:hAnsiTheme="minorHAnsi" w:cstheme="minorHAnsi"/>
          <w:sz w:val="22"/>
          <w:szCs w:val="22"/>
        </w:rPr>
        <w:t>imento de</w:t>
      </w:r>
      <w:r w:rsidRPr="006F50A4">
        <w:rPr>
          <w:rFonts w:asciiTheme="minorHAnsi" w:hAnsiTheme="minorHAnsi" w:cstheme="minorHAnsi"/>
          <w:sz w:val="22"/>
          <w:szCs w:val="22"/>
        </w:rPr>
        <w:t xml:space="preserve"> passagens aéreas e pagamento de despesas referentes à estadia e à alimentação de pessoas necessárias à realização de evento ou a</w:t>
      </w:r>
      <w:r>
        <w:rPr>
          <w:rFonts w:asciiTheme="minorHAnsi" w:hAnsiTheme="minorHAnsi" w:cstheme="minorHAnsi"/>
          <w:sz w:val="22"/>
          <w:szCs w:val="22"/>
        </w:rPr>
        <w:t>tividade desenvolvida.</w:t>
      </w:r>
    </w:p>
    <w:p w14:paraId="6D518AE4" w14:textId="06F41F44" w:rsidR="00864581" w:rsidRPr="006F50A4" w:rsidRDefault="00864581" w:rsidP="00864581">
      <w:pPr>
        <w:pStyle w:val="Ttulo"/>
        <w:numPr>
          <w:ilvl w:val="0"/>
          <w:numId w:val="7"/>
        </w:numPr>
        <w:ind w:left="0" w:firstLine="0"/>
      </w:pPr>
      <w:bookmarkStart w:id="15" w:name="_Toc482366667"/>
      <w:r w:rsidRPr="006F50A4">
        <w:t xml:space="preserve">DA CELEBRAÇÃO DO TERMO DE </w:t>
      </w:r>
      <w:r w:rsidR="005A4033">
        <w:t xml:space="preserve">FOMENTO </w:t>
      </w:r>
      <w:r w:rsidRPr="006F50A4">
        <w:t>E DA EXECUÇÃO DA PARCERIA</w:t>
      </w:r>
      <w:bookmarkEnd w:id="15"/>
    </w:p>
    <w:p w14:paraId="63EA9CE9" w14:textId="275C1D73" w:rsidR="00864581" w:rsidRPr="006F50A4" w:rsidRDefault="00864581" w:rsidP="00864581">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 xml:space="preserve">O CAU/RS poderá autorizar ou propor alteração do Termo de </w:t>
      </w:r>
      <w:r w:rsidR="005A4033">
        <w:rPr>
          <w:rFonts w:asciiTheme="minorHAnsi" w:hAnsiTheme="minorHAnsi"/>
          <w:sz w:val="22"/>
        </w:rPr>
        <w:t xml:space="preserve">Fomento </w:t>
      </w:r>
      <w:r w:rsidRPr="006F50A4">
        <w:rPr>
          <w:rFonts w:asciiTheme="minorHAnsi" w:hAnsiTheme="minorHAnsi"/>
          <w:sz w:val="22"/>
        </w:rPr>
        <w:t xml:space="preserve">ou do Plano de Trabalho, após, respectivamente, solicitação fundamentada do </w:t>
      </w:r>
      <w:r w:rsidR="00627238" w:rsidRPr="006F50A4">
        <w:rPr>
          <w:rFonts w:asciiTheme="minorHAnsi" w:hAnsiTheme="minorHAnsi"/>
          <w:sz w:val="22"/>
        </w:rPr>
        <w:t>apoiado</w:t>
      </w:r>
      <w:r w:rsidRPr="006F50A4">
        <w:rPr>
          <w:rFonts w:asciiTheme="minorHAnsi" w:hAnsiTheme="minorHAnsi"/>
          <w:sz w:val="22"/>
        </w:rPr>
        <w:t xml:space="preserve"> ou sua anuência, desde que não haja alteração de seu objeto, na forma do art. 43, do Decreto nº 8.726/2016.</w:t>
      </w:r>
    </w:p>
    <w:p w14:paraId="1841D511" w14:textId="32AD9A77" w:rsidR="002F0783" w:rsidRPr="006F50A4" w:rsidRDefault="002F0783" w:rsidP="00261DA0">
      <w:pPr>
        <w:pStyle w:val="PargrafodaLista"/>
        <w:numPr>
          <w:ilvl w:val="0"/>
          <w:numId w:val="7"/>
        </w:numPr>
        <w:tabs>
          <w:tab w:val="left" w:pos="709"/>
        </w:tabs>
        <w:spacing w:before="360" w:line="360" w:lineRule="auto"/>
        <w:ind w:left="0" w:firstLine="0"/>
        <w:contextualSpacing w:val="0"/>
        <w:jc w:val="both"/>
        <w:rPr>
          <w:rFonts w:asciiTheme="minorHAnsi" w:hAnsiTheme="minorHAnsi"/>
          <w:b/>
          <w:sz w:val="22"/>
        </w:rPr>
      </w:pPr>
      <w:r w:rsidRPr="006F50A4">
        <w:rPr>
          <w:rFonts w:asciiTheme="minorHAnsi" w:hAnsiTheme="minorHAnsi"/>
          <w:b/>
          <w:sz w:val="22"/>
        </w:rPr>
        <w:t>DA COMISSÃO DE MONITORAMENTO E AV</w:t>
      </w:r>
      <w:r w:rsidR="00FD0707">
        <w:rPr>
          <w:rFonts w:asciiTheme="minorHAnsi" w:hAnsiTheme="minorHAnsi"/>
          <w:b/>
          <w:sz w:val="22"/>
        </w:rPr>
        <w:t>A</w:t>
      </w:r>
      <w:r w:rsidRPr="006F50A4">
        <w:rPr>
          <w:rFonts w:asciiTheme="minorHAnsi" w:hAnsiTheme="minorHAnsi"/>
          <w:b/>
          <w:sz w:val="22"/>
        </w:rPr>
        <w:t>LIAÇÃO</w:t>
      </w:r>
    </w:p>
    <w:p w14:paraId="58D8D45D" w14:textId="6993BD73" w:rsidR="009C6505" w:rsidRPr="006F50A4" w:rsidRDefault="009C6505" w:rsidP="009C6505">
      <w:pPr>
        <w:pStyle w:val="PargrafodaLista"/>
        <w:numPr>
          <w:ilvl w:val="1"/>
          <w:numId w:val="7"/>
        </w:numPr>
        <w:tabs>
          <w:tab w:val="left" w:pos="709"/>
        </w:tabs>
        <w:spacing w:line="360" w:lineRule="auto"/>
        <w:ind w:left="709" w:hanging="709"/>
        <w:contextualSpacing w:val="0"/>
        <w:jc w:val="both"/>
        <w:rPr>
          <w:rFonts w:asciiTheme="minorHAnsi" w:hAnsiTheme="minorHAnsi"/>
          <w:sz w:val="22"/>
          <w:szCs w:val="22"/>
        </w:rPr>
      </w:pPr>
      <w:r w:rsidRPr="006F50A4">
        <w:rPr>
          <w:rFonts w:asciiTheme="minorHAnsi" w:hAnsiTheme="minorHAnsi"/>
          <w:sz w:val="22"/>
          <w:szCs w:val="22"/>
        </w:rPr>
        <w:t xml:space="preserve">O monitoramento e a avaliação da proposta apoiada serão realizados pela Comissão de Monitoramento e Avaliação, composta </w:t>
      </w:r>
      <w:r w:rsidR="00860760" w:rsidRPr="006F50A4">
        <w:rPr>
          <w:rFonts w:asciiTheme="minorHAnsi" w:hAnsiTheme="minorHAnsi"/>
          <w:sz w:val="22"/>
          <w:szCs w:val="22"/>
        </w:rPr>
        <w:t xml:space="preserve">de 03 (três) a </w:t>
      </w:r>
      <w:r w:rsidRPr="006F50A4">
        <w:rPr>
          <w:rFonts w:asciiTheme="minorHAnsi" w:hAnsiTheme="minorHAnsi"/>
          <w:sz w:val="22"/>
          <w:szCs w:val="22"/>
        </w:rPr>
        <w:t xml:space="preserve"> 05 (cinco) membros, que, na forma do</w:t>
      </w:r>
      <w:r w:rsidRPr="006F50A4">
        <w:rPr>
          <w:rFonts w:asciiTheme="minorHAnsi" w:hAnsiTheme="minorHAnsi"/>
          <w:sz w:val="22"/>
        </w:rPr>
        <w:t xml:space="preserve"> art. 2º, inciso XI, Lei nº 13.019/2014, é </w:t>
      </w:r>
      <w:r w:rsidRPr="006F50A4">
        <w:rPr>
          <w:rFonts w:asciiTheme="minorHAnsi" w:hAnsiTheme="minorHAnsi"/>
          <w:sz w:val="22"/>
          <w:szCs w:val="22"/>
        </w:rPr>
        <w:t xml:space="preserve">órgão colegiado destinado a monitorar e avaliar as parcerias celebradas, constituído por ato específico do Presidente do CAU/RS, ou por pessoa por ele delegada, </w:t>
      </w:r>
      <w:r w:rsidRPr="006F50A4">
        <w:rPr>
          <w:rFonts w:asciiTheme="minorHAnsi" w:hAnsiTheme="minorHAnsi"/>
          <w:sz w:val="22"/>
        </w:rPr>
        <w:t>publicado em meio oficial de comunicação, assegurada a participação de pelo menos um servidor ocupante de cargo permanente do quadro de pessoal do CAU/RS.</w:t>
      </w:r>
    </w:p>
    <w:p w14:paraId="1157D0A0" w14:textId="77777777" w:rsidR="009C6505" w:rsidRPr="006F50A4" w:rsidRDefault="009C6505" w:rsidP="009C6505">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F50A4">
        <w:rPr>
          <w:rFonts w:asciiTheme="minorHAnsi" w:hAnsiTheme="minorHAnsi"/>
          <w:sz w:val="22"/>
        </w:rPr>
        <w:t>O membro da Comissão</w:t>
      </w:r>
      <w:r w:rsidRPr="006F50A4">
        <w:rPr>
          <w:rFonts w:asciiTheme="minorHAnsi" w:hAnsiTheme="minorHAnsi"/>
          <w:sz w:val="22"/>
          <w:szCs w:val="22"/>
        </w:rPr>
        <w:t xml:space="preserve"> de Monitoramento e Avaliação deverá se</w:t>
      </w:r>
      <w:r w:rsidRPr="006F50A4">
        <w:rPr>
          <w:rFonts w:asciiTheme="minorHAnsi" w:hAnsiTheme="minorHAnsi"/>
          <w:sz w:val="22"/>
        </w:rPr>
        <w:t xml:space="preserve"> declarar impedido, quando:</w:t>
      </w:r>
    </w:p>
    <w:p w14:paraId="2A6CD850" w14:textId="77777777" w:rsidR="00314A4E" w:rsidRPr="006F50A4" w:rsidRDefault="00314A4E" w:rsidP="006767B6">
      <w:pPr>
        <w:pStyle w:val="PargrafodaLista"/>
        <w:numPr>
          <w:ilvl w:val="3"/>
          <w:numId w:val="34"/>
        </w:numPr>
        <w:tabs>
          <w:tab w:val="left" w:pos="709"/>
          <w:tab w:val="left" w:pos="1701"/>
        </w:tabs>
        <w:spacing w:line="360" w:lineRule="auto"/>
        <w:contextualSpacing w:val="0"/>
        <w:jc w:val="both"/>
        <w:rPr>
          <w:rFonts w:asciiTheme="minorHAnsi" w:hAnsiTheme="minorHAnsi"/>
          <w:sz w:val="22"/>
        </w:rPr>
      </w:pPr>
      <w:r w:rsidRPr="006F50A4">
        <w:rPr>
          <w:rFonts w:asciiTheme="minorHAnsi" w:hAnsiTheme="minorHAnsi"/>
          <w:sz w:val="22"/>
        </w:rPr>
        <w:t>Tiver participado, nos últimos cinco anos, como associado, cooperado, dirigente, conselheiro ou empregado da organização da sociedade civil;</w:t>
      </w:r>
    </w:p>
    <w:p w14:paraId="42FA9795" w14:textId="77777777" w:rsidR="00314A4E" w:rsidRPr="006F50A4" w:rsidRDefault="00314A4E" w:rsidP="006767B6">
      <w:pPr>
        <w:pStyle w:val="PargrafodaLista"/>
        <w:numPr>
          <w:ilvl w:val="3"/>
          <w:numId w:val="34"/>
        </w:numPr>
        <w:tabs>
          <w:tab w:val="left" w:pos="709"/>
          <w:tab w:val="left" w:pos="1701"/>
        </w:tabs>
        <w:spacing w:line="360" w:lineRule="auto"/>
        <w:contextualSpacing w:val="0"/>
        <w:jc w:val="both"/>
        <w:rPr>
          <w:rFonts w:asciiTheme="minorHAnsi" w:hAnsiTheme="minorHAnsi"/>
          <w:sz w:val="22"/>
        </w:rPr>
      </w:pPr>
      <w:r w:rsidRPr="006F50A4">
        <w:rPr>
          <w:rFonts w:asciiTheme="minorHAnsi" w:hAnsiTheme="minorHAnsi"/>
          <w:sz w:val="22"/>
        </w:rPr>
        <w:t>Sua atuação no monitoramento e na avaliação configure conflito de interesse, nos termos da Lei nº 12.813/2013; ou</w:t>
      </w:r>
    </w:p>
    <w:p w14:paraId="423CFEA2" w14:textId="1BF63A67" w:rsidR="00314A4E" w:rsidRPr="006F50A4" w:rsidRDefault="00314A4E" w:rsidP="006767B6">
      <w:pPr>
        <w:pStyle w:val="PargrafodaLista"/>
        <w:numPr>
          <w:ilvl w:val="3"/>
          <w:numId w:val="34"/>
        </w:numPr>
        <w:tabs>
          <w:tab w:val="left" w:pos="709"/>
          <w:tab w:val="left" w:pos="1701"/>
        </w:tabs>
        <w:spacing w:line="360" w:lineRule="auto"/>
        <w:contextualSpacing w:val="0"/>
        <w:jc w:val="both"/>
        <w:rPr>
          <w:rFonts w:asciiTheme="minorHAnsi" w:hAnsiTheme="minorHAnsi"/>
          <w:sz w:val="22"/>
        </w:rPr>
      </w:pPr>
      <w:r w:rsidRPr="006F50A4">
        <w:rPr>
          <w:rFonts w:asciiTheme="minorHAnsi" w:hAnsiTheme="minorHAnsi"/>
          <w:sz w:val="22"/>
        </w:rPr>
        <w:t>Tiver participado da comissão de seleção d</w:t>
      </w:r>
      <w:r w:rsidR="003772DB" w:rsidRPr="006F50A4">
        <w:rPr>
          <w:rFonts w:asciiTheme="minorHAnsi" w:hAnsiTheme="minorHAnsi"/>
          <w:sz w:val="22"/>
        </w:rPr>
        <w:t>a</w:t>
      </w:r>
      <w:r w:rsidRPr="006F50A4">
        <w:rPr>
          <w:rFonts w:asciiTheme="minorHAnsi" w:hAnsiTheme="minorHAnsi"/>
          <w:sz w:val="22"/>
        </w:rPr>
        <w:t xml:space="preserve"> </w:t>
      </w:r>
      <w:r w:rsidR="003772DB" w:rsidRPr="006F50A4">
        <w:rPr>
          <w:rFonts w:asciiTheme="minorHAnsi" w:hAnsiTheme="minorHAnsi"/>
          <w:sz w:val="22"/>
        </w:rPr>
        <w:t>proposta</w:t>
      </w:r>
      <w:r w:rsidRPr="006F50A4">
        <w:rPr>
          <w:rFonts w:asciiTheme="minorHAnsi" w:hAnsiTheme="minorHAnsi"/>
          <w:sz w:val="22"/>
        </w:rPr>
        <w:t xml:space="preserve"> </w:t>
      </w:r>
      <w:r w:rsidR="003772DB" w:rsidRPr="006F50A4">
        <w:rPr>
          <w:rFonts w:asciiTheme="minorHAnsi" w:hAnsiTheme="minorHAnsi"/>
          <w:sz w:val="22"/>
        </w:rPr>
        <w:t>apoiada</w:t>
      </w:r>
      <w:r w:rsidRPr="006F50A4">
        <w:rPr>
          <w:rFonts w:asciiTheme="minorHAnsi" w:hAnsiTheme="minorHAnsi"/>
          <w:sz w:val="22"/>
        </w:rPr>
        <w:t>.</w:t>
      </w:r>
    </w:p>
    <w:p w14:paraId="1682A899" w14:textId="77777777" w:rsidR="00B446A8" w:rsidRPr="006F50A4" w:rsidRDefault="00B446A8" w:rsidP="00B446A8">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F50A4">
        <w:rPr>
          <w:rFonts w:asciiTheme="minorHAnsi" w:hAnsiTheme="minorHAnsi"/>
          <w:sz w:val="22"/>
        </w:rPr>
        <w:t>Em caso de impedimento, deverá ser designado membro substituto que possua qualificação equivalente à do substituído.</w:t>
      </w:r>
    </w:p>
    <w:p w14:paraId="41843DA2" w14:textId="06D0E406" w:rsidR="00B446A8" w:rsidRPr="006F50A4" w:rsidRDefault="00B446A8" w:rsidP="00B446A8">
      <w:pPr>
        <w:pStyle w:val="PargrafodaLista"/>
        <w:numPr>
          <w:ilvl w:val="1"/>
          <w:numId w:val="7"/>
        </w:numPr>
        <w:tabs>
          <w:tab w:val="left" w:pos="709"/>
        </w:tabs>
        <w:spacing w:line="360" w:lineRule="auto"/>
        <w:ind w:left="709" w:hanging="709"/>
        <w:contextualSpacing w:val="0"/>
        <w:jc w:val="both"/>
        <w:rPr>
          <w:rFonts w:asciiTheme="minorHAnsi" w:hAnsiTheme="minorHAnsi"/>
          <w:sz w:val="22"/>
          <w:szCs w:val="22"/>
        </w:rPr>
      </w:pPr>
      <w:r w:rsidRPr="006F50A4">
        <w:rPr>
          <w:rFonts w:asciiTheme="minorHAnsi" w:hAnsiTheme="minorHAnsi"/>
          <w:sz w:val="22"/>
          <w:szCs w:val="22"/>
        </w:rPr>
        <w:t>Esta comissão</w:t>
      </w:r>
      <w:r w:rsidR="00314A4E" w:rsidRPr="006F50A4">
        <w:rPr>
          <w:rFonts w:asciiTheme="minorHAnsi" w:hAnsiTheme="minorHAnsi"/>
          <w:sz w:val="22"/>
          <w:szCs w:val="22"/>
        </w:rPr>
        <w:t xml:space="preserve">, nos termos do Decreto nº 8.726/2016, </w:t>
      </w:r>
      <w:r w:rsidRPr="006F50A4">
        <w:rPr>
          <w:rFonts w:asciiTheme="minorHAnsi" w:hAnsiTheme="minorHAnsi"/>
          <w:sz w:val="22"/>
          <w:szCs w:val="22"/>
        </w:rPr>
        <w:t>é responsável pelo monitoramento d</w:t>
      </w:r>
      <w:r w:rsidR="003772DB" w:rsidRPr="006F50A4">
        <w:rPr>
          <w:rFonts w:asciiTheme="minorHAnsi" w:hAnsiTheme="minorHAnsi"/>
          <w:sz w:val="22"/>
          <w:szCs w:val="22"/>
        </w:rPr>
        <w:t>a</w:t>
      </w:r>
      <w:r w:rsidRPr="006F50A4">
        <w:rPr>
          <w:rFonts w:asciiTheme="minorHAnsi" w:hAnsiTheme="minorHAnsi"/>
          <w:sz w:val="22"/>
          <w:szCs w:val="22"/>
        </w:rPr>
        <w:t xml:space="preserve"> </w:t>
      </w:r>
      <w:r w:rsidR="003772DB" w:rsidRPr="006F50A4">
        <w:rPr>
          <w:rFonts w:asciiTheme="minorHAnsi" w:hAnsiTheme="minorHAnsi"/>
          <w:sz w:val="22"/>
          <w:szCs w:val="22"/>
        </w:rPr>
        <w:t>proposta</w:t>
      </w:r>
      <w:r w:rsidRPr="006F50A4">
        <w:rPr>
          <w:rFonts w:asciiTheme="minorHAnsi" w:hAnsiTheme="minorHAnsi"/>
          <w:sz w:val="22"/>
          <w:szCs w:val="22"/>
        </w:rPr>
        <w:t xml:space="preserve">, pela proposta de aprimoramento dos procedimentos, pela padronização de objetos, custos e indicadores e pela produção de entendimentos voltados à priorização do controle de </w:t>
      </w:r>
      <w:r w:rsidRPr="006F50A4">
        <w:rPr>
          <w:rFonts w:asciiTheme="minorHAnsi" w:hAnsiTheme="minorHAnsi"/>
          <w:sz w:val="22"/>
          <w:szCs w:val="22"/>
        </w:rPr>
        <w:lastRenderedPageBreak/>
        <w:t>resultados, sendo de sua competência a avaliação e a homologação dos relatórios técnicos de monitoramento e avaliação.</w:t>
      </w:r>
    </w:p>
    <w:p w14:paraId="78FE1A7E" w14:textId="77777777" w:rsidR="00864581" w:rsidRPr="006F50A4" w:rsidRDefault="00864581" w:rsidP="00864581">
      <w:pPr>
        <w:pStyle w:val="PargrafodaLista"/>
        <w:numPr>
          <w:ilvl w:val="1"/>
          <w:numId w:val="7"/>
        </w:numPr>
        <w:tabs>
          <w:tab w:val="left" w:pos="709"/>
        </w:tabs>
        <w:spacing w:line="360" w:lineRule="auto"/>
        <w:ind w:left="709" w:hanging="709"/>
        <w:contextualSpacing w:val="0"/>
        <w:jc w:val="both"/>
        <w:rPr>
          <w:rFonts w:asciiTheme="minorHAnsi" w:hAnsiTheme="minorHAnsi"/>
          <w:sz w:val="22"/>
          <w:szCs w:val="22"/>
        </w:rPr>
      </w:pPr>
      <w:r w:rsidRPr="006F50A4">
        <w:rPr>
          <w:rFonts w:asciiTheme="minorHAnsi" w:hAnsiTheme="minorHAnsi"/>
          <w:sz w:val="22"/>
          <w:szCs w:val="22"/>
        </w:rPr>
        <w:t>As ações de monitoramento e avaliação devem ser registradas e terão caráter preventivo e saneador, objetivando a gestão adequada e regular das parcerias, incluída a possibilidade de consulta às movimentações da conta bancária específica da parceria, além da verificação, análise e manifestação sobre eventuais denúncias existentes relacionadas à parceria.</w:t>
      </w:r>
    </w:p>
    <w:p w14:paraId="2F06478D" w14:textId="77777777" w:rsidR="002F0783" w:rsidRPr="006F50A4" w:rsidRDefault="002F0783" w:rsidP="002F0783">
      <w:pPr>
        <w:pStyle w:val="PargrafodaLista"/>
        <w:numPr>
          <w:ilvl w:val="0"/>
          <w:numId w:val="7"/>
        </w:numPr>
        <w:tabs>
          <w:tab w:val="left" w:pos="709"/>
        </w:tabs>
        <w:spacing w:before="360" w:line="360" w:lineRule="auto"/>
        <w:ind w:left="0" w:firstLine="0"/>
        <w:contextualSpacing w:val="0"/>
        <w:jc w:val="both"/>
        <w:rPr>
          <w:rFonts w:asciiTheme="minorHAnsi" w:hAnsiTheme="minorHAnsi"/>
          <w:b/>
          <w:sz w:val="22"/>
        </w:rPr>
      </w:pPr>
      <w:r w:rsidRPr="006F50A4">
        <w:rPr>
          <w:rFonts w:asciiTheme="minorHAnsi" w:hAnsiTheme="minorHAnsi"/>
          <w:b/>
          <w:sz w:val="22"/>
        </w:rPr>
        <w:t>DA IMPUGNAÇÃO AO EDITAL</w:t>
      </w:r>
    </w:p>
    <w:p w14:paraId="1EF3CA2F" w14:textId="5A2636F9" w:rsidR="002F0783" w:rsidRPr="006F50A4" w:rsidRDefault="002F0783" w:rsidP="002F0783">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Qualquer cidadão é parte legítima para impugnar o EDITAL DE CHAMADA PÚBLICA Nº 00</w:t>
      </w:r>
      <w:r w:rsidR="008526A1" w:rsidRPr="006F50A4">
        <w:rPr>
          <w:rFonts w:asciiTheme="minorHAnsi" w:hAnsiTheme="minorHAnsi"/>
          <w:sz w:val="22"/>
        </w:rPr>
        <w:t>3</w:t>
      </w:r>
      <w:r w:rsidRPr="006F50A4">
        <w:rPr>
          <w:rFonts w:asciiTheme="minorHAnsi" w:hAnsiTheme="minorHAnsi"/>
          <w:sz w:val="22"/>
        </w:rPr>
        <w:t>/2017 em virtude de irregularidade. A impugnação dar-se-á via sede do CAU/RS e deverá ser dirigida à Comissão de Seleção em até 10 (dez) dias antes da data fixada para o fim das inscrições com a seguinte identificação (fora do envelope): “IMPUGNAÇÃO AO EDITAL DE CHAMADA PÚBLICA Nº 00</w:t>
      </w:r>
      <w:r w:rsidR="008526A1" w:rsidRPr="006F50A4">
        <w:rPr>
          <w:rFonts w:asciiTheme="minorHAnsi" w:hAnsiTheme="minorHAnsi"/>
          <w:sz w:val="22"/>
        </w:rPr>
        <w:t>3</w:t>
      </w:r>
      <w:r w:rsidRPr="006F50A4">
        <w:rPr>
          <w:rFonts w:asciiTheme="minorHAnsi" w:hAnsiTheme="minorHAnsi"/>
          <w:sz w:val="22"/>
        </w:rPr>
        <w:t>/2017”.</w:t>
      </w:r>
    </w:p>
    <w:p w14:paraId="54DB5841" w14:textId="77777777" w:rsidR="000455E9" w:rsidRPr="006F50A4" w:rsidRDefault="000455E9" w:rsidP="000455E9">
      <w:pPr>
        <w:pStyle w:val="PargrafodaLista"/>
        <w:numPr>
          <w:ilvl w:val="1"/>
          <w:numId w:val="7"/>
        </w:numPr>
        <w:tabs>
          <w:tab w:val="left" w:pos="709"/>
        </w:tabs>
        <w:spacing w:line="360" w:lineRule="auto"/>
        <w:ind w:left="709" w:hanging="709"/>
        <w:contextualSpacing w:val="0"/>
        <w:jc w:val="both"/>
        <w:rPr>
          <w:rFonts w:asciiTheme="minorHAnsi" w:hAnsiTheme="minorHAnsi" w:cstheme="minorHAnsi"/>
          <w:sz w:val="22"/>
          <w:szCs w:val="22"/>
        </w:rPr>
      </w:pPr>
      <w:r w:rsidRPr="006F50A4">
        <w:rPr>
          <w:rFonts w:asciiTheme="minorHAnsi" w:hAnsiTheme="minorHAnsi" w:cstheme="minorHAnsi"/>
          <w:sz w:val="22"/>
          <w:szCs w:val="22"/>
        </w:rPr>
        <w:t xml:space="preserve">Os pedidos de esclarecimentos, decorrentes de dúvidas na interpretação deste Edital e de seus anexos, deverão ser encaminhados com antecedência mínima de 10 (dias) dias da data-limite para envio da proposta, exclusivamente de forma eletrônica, para: Arquiteto e Urbanista Tales </w:t>
      </w:r>
      <w:proofErr w:type="spellStart"/>
      <w:r w:rsidRPr="006F50A4">
        <w:rPr>
          <w:rFonts w:asciiTheme="minorHAnsi" w:hAnsiTheme="minorHAnsi" w:cstheme="minorHAnsi"/>
          <w:sz w:val="22"/>
          <w:szCs w:val="22"/>
        </w:rPr>
        <w:t>Völker</w:t>
      </w:r>
      <w:proofErr w:type="spellEnd"/>
      <w:r w:rsidRPr="006F50A4">
        <w:rPr>
          <w:rFonts w:asciiTheme="minorHAnsi" w:hAnsiTheme="minorHAnsi" w:cstheme="minorHAnsi"/>
          <w:sz w:val="22"/>
          <w:szCs w:val="22"/>
        </w:rPr>
        <w:t xml:space="preserve"> (</w:t>
      </w:r>
      <w:hyperlink r:id="rId14" w:history="1">
        <w:r w:rsidRPr="006F50A4">
          <w:rPr>
            <w:rStyle w:val="Hyperlink"/>
            <w:rFonts w:asciiTheme="minorHAnsi" w:hAnsiTheme="minorHAnsi" w:cstheme="minorHAnsi"/>
            <w:sz w:val="22"/>
            <w:szCs w:val="22"/>
          </w:rPr>
          <w:t>tales.volker@caurs.gov.br</w:t>
        </w:r>
      </w:hyperlink>
      <w:r w:rsidRPr="006F50A4">
        <w:rPr>
          <w:rFonts w:asciiTheme="minorHAnsi" w:hAnsiTheme="minorHAnsi" w:cstheme="minorHAnsi"/>
          <w:sz w:val="22"/>
          <w:szCs w:val="22"/>
        </w:rPr>
        <w:t>) ou Arquiteto e Urbanista Eduardo Bimbi (</w:t>
      </w:r>
      <w:hyperlink r:id="rId15" w:history="1">
        <w:r w:rsidRPr="006F50A4">
          <w:rPr>
            <w:rStyle w:val="Hyperlink"/>
            <w:rFonts w:asciiTheme="minorHAnsi" w:hAnsiTheme="minorHAnsi" w:cstheme="minorHAnsi"/>
            <w:sz w:val="22"/>
            <w:szCs w:val="22"/>
          </w:rPr>
          <w:t>eduardo.bimbi@caurs.gov.br</w:t>
        </w:r>
      </w:hyperlink>
      <w:r w:rsidRPr="006F50A4">
        <w:rPr>
          <w:rFonts w:asciiTheme="minorHAnsi" w:hAnsiTheme="minorHAnsi" w:cstheme="minorHAnsi"/>
          <w:sz w:val="22"/>
          <w:szCs w:val="22"/>
        </w:rPr>
        <w:t>). Os esclarecimentos serão prestados pela Comissão de Seleção.</w:t>
      </w:r>
    </w:p>
    <w:p w14:paraId="63859F6C" w14:textId="77777777" w:rsidR="002F0783" w:rsidRPr="006F50A4" w:rsidRDefault="002F0783" w:rsidP="002F0783">
      <w:pPr>
        <w:pStyle w:val="PargrafodaLista"/>
        <w:numPr>
          <w:ilvl w:val="1"/>
          <w:numId w:val="7"/>
        </w:numPr>
        <w:tabs>
          <w:tab w:val="left" w:pos="709"/>
        </w:tabs>
        <w:spacing w:line="360" w:lineRule="auto"/>
        <w:ind w:left="709" w:hanging="709"/>
        <w:contextualSpacing w:val="0"/>
        <w:jc w:val="both"/>
        <w:rPr>
          <w:rFonts w:asciiTheme="minorHAnsi" w:hAnsiTheme="minorHAnsi" w:cstheme="minorHAnsi"/>
          <w:sz w:val="22"/>
          <w:szCs w:val="22"/>
        </w:rPr>
      </w:pPr>
      <w:r w:rsidRPr="006F50A4">
        <w:rPr>
          <w:rFonts w:asciiTheme="minorHAnsi" w:hAnsiTheme="minorHAnsi" w:cstheme="minorHAnsi"/>
          <w:sz w:val="22"/>
          <w:szCs w:val="22"/>
        </w:rPr>
        <w:t>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2B4EC4FD" w14:textId="77777777" w:rsidR="008E19C6" w:rsidRPr="006F50A4" w:rsidRDefault="008E19C6" w:rsidP="00261DA0">
      <w:pPr>
        <w:pStyle w:val="PargrafodaLista"/>
        <w:numPr>
          <w:ilvl w:val="0"/>
          <w:numId w:val="7"/>
        </w:numPr>
        <w:tabs>
          <w:tab w:val="left" w:pos="709"/>
        </w:tabs>
        <w:spacing w:before="360" w:line="360" w:lineRule="auto"/>
        <w:ind w:left="0" w:firstLine="0"/>
        <w:contextualSpacing w:val="0"/>
        <w:jc w:val="both"/>
        <w:rPr>
          <w:rFonts w:asciiTheme="minorHAnsi" w:hAnsiTheme="minorHAnsi"/>
          <w:b/>
          <w:sz w:val="22"/>
        </w:rPr>
      </w:pPr>
      <w:r w:rsidRPr="006F50A4">
        <w:rPr>
          <w:rFonts w:asciiTheme="minorHAnsi" w:hAnsiTheme="minorHAnsi"/>
          <w:b/>
          <w:sz w:val="22"/>
        </w:rPr>
        <w:t>DAS DISPOSIÇÕES FINAIS</w:t>
      </w:r>
    </w:p>
    <w:p w14:paraId="07E7E8C4" w14:textId="77777777" w:rsidR="008E19C6" w:rsidRPr="006F50A4" w:rsidRDefault="008E19C6"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O ato de inscrição pressupõe plena concordância de todos os termos deste Edital.</w:t>
      </w:r>
    </w:p>
    <w:p w14:paraId="66D96C49" w14:textId="7760369F" w:rsidR="008E19C6" w:rsidRPr="006F50A4" w:rsidRDefault="008E19C6"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Os resultados de todas as fases do Processo de Seleção são soberanos, ficando a critério do CAU/RS modificar datas de publicação das fases de Seleção sem aviso prévio, não cabendo recursos</w:t>
      </w:r>
      <w:r w:rsidR="00BC7306" w:rsidRPr="006F50A4">
        <w:rPr>
          <w:rFonts w:asciiTheme="minorHAnsi" w:hAnsiTheme="minorHAnsi"/>
          <w:sz w:val="22"/>
        </w:rPr>
        <w:t xml:space="preserve"> quanto às datas estabelecidas.</w:t>
      </w:r>
    </w:p>
    <w:p w14:paraId="0E427872" w14:textId="29824751" w:rsidR="00864581" w:rsidRPr="006F50A4" w:rsidRDefault="00864581" w:rsidP="00864581">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 xml:space="preserve">Os documentos, as fotos e os materiais de divulgação do objeto do </w:t>
      </w:r>
      <w:r w:rsidR="00627238" w:rsidRPr="006F50A4">
        <w:rPr>
          <w:rFonts w:asciiTheme="minorHAnsi" w:hAnsiTheme="minorHAnsi"/>
          <w:sz w:val="22"/>
        </w:rPr>
        <w:t>apoio</w:t>
      </w:r>
      <w:r w:rsidRPr="006F50A4">
        <w:rPr>
          <w:rFonts w:asciiTheme="minorHAnsi" w:hAnsiTheme="minorHAnsi"/>
          <w:sz w:val="22"/>
        </w:rPr>
        <w:t xml:space="preserve"> deverão ser entregues também em arquivo digital.</w:t>
      </w:r>
    </w:p>
    <w:p w14:paraId="3E1C187E" w14:textId="1D6067A5" w:rsidR="00A269F9" w:rsidRPr="006F50A4" w:rsidRDefault="00A269F9" w:rsidP="003772DB">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 xml:space="preserve">Fica estabelecido o portal da internet </w:t>
      </w:r>
      <w:hyperlink r:id="rId16" w:history="1">
        <w:r w:rsidR="006767B6" w:rsidRPr="006F50A4">
          <w:rPr>
            <w:rStyle w:val="Hyperlink"/>
            <w:rFonts w:asciiTheme="minorHAnsi" w:hAnsiTheme="minorHAnsi"/>
            <w:sz w:val="22"/>
          </w:rPr>
          <w:t>http://www.caurs.gov.br</w:t>
        </w:r>
      </w:hyperlink>
      <w:r w:rsidRPr="006F50A4">
        <w:rPr>
          <w:rFonts w:asciiTheme="minorHAnsi" w:hAnsiTheme="minorHAnsi"/>
          <w:sz w:val="22"/>
        </w:rPr>
        <w:t>, para a divulgação de quaisquer informações sobre a presente Chamada Pública, sem prejuízo da utilização de outros veículos de comunicação, oficiais ou não, de que o CAU/RS venha a dispor.</w:t>
      </w:r>
    </w:p>
    <w:p w14:paraId="56E469CC" w14:textId="5FF2D1E3" w:rsidR="00A269F9" w:rsidRPr="006F50A4" w:rsidRDefault="00362985"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 xml:space="preserve">O CAU/RS reserva-se o direito de divulgar o </w:t>
      </w:r>
      <w:r w:rsidR="008526A1" w:rsidRPr="006F50A4">
        <w:rPr>
          <w:rFonts w:asciiTheme="minorHAnsi" w:hAnsiTheme="minorHAnsi"/>
          <w:sz w:val="22"/>
        </w:rPr>
        <w:t>apoio</w:t>
      </w:r>
      <w:r w:rsidRPr="006F50A4">
        <w:rPr>
          <w:rFonts w:asciiTheme="minorHAnsi" w:hAnsiTheme="minorHAnsi"/>
          <w:sz w:val="22"/>
        </w:rPr>
        <w:t xml:space="preserve"> e de utilizar, quando julgar oportuno, imagens e produtos d</w:t>
      </w:r>
      <w:r w:rsidR="003772DB" w:rsidRPr="006F50A4">
        <w:rPr>
          <w:rFonts w:asciiTheme="minorHAnsi" w:hAnsiTheme="minorHAnsi"/>
          <w:sz w:val="22"/>
        </w:rPr>
        <w:t>a</w:t>
      </w:r>
      <w:r w:rsidRPr="006F50A4">
        <w:rPr>
          <w:rFonts w:asciiTheme="minorHAnsi" w:hAnsiTheme="minorHAnsi"/>
          <w:sz w:val="22"/>
        </w:rPr>
        <w:t xml:space="preserve"> </w:t>
      </w:r>
      <w:r w:rsidR="003772DB" w:rsidRPr="006F50A4">
        <w:rPr>
          <w:rFonts w:asciiTheme="minorHAnsi" w:hAnsiTheme="minorHAnsi"/>
          <w:sz w:val="22"/>
        </w:rPr>
        <w:t>proposta</w:t>
      </w:r>
      <w:r w:rsidRPr="006F50A4">
        <w:rPr>
          <w:rFonts w:asciiTheme="minorHAnsi" w:hAnsiTheme="minorHAnsi"/>
          <w:sz w:val="22"/>
        </w:rPr>
        <w:t xml:space="preserve"> em suas ações e peças de comunicação institucional, bem como em seu portal na internet, sem qualquer ônus adicional à cota de </w:t>
      </w:r>
      <w:r w:rsidR="008526A1" w:rsidRPr="006F50A4">
        <w:rPr>
          <w:rFonts w:asciiTheme="minorHAnsi" w:hAnsiTheme="minorHAnsi"/>
          <w:sz w:val="22"/>
        </w:rPr>
        <w:t>apoio</w:t>
      </w:r>
      <w:r w:rsidRPr="006F50A4">
        <w:rPr>
          <w:rFonts w:asciiTheme="minorHAnsi" w:hAnsiTheme="minorHAnsi"/>
          <w:sz w:val="22"/>
        </w:rPr>
        <w:t xml:space="preserve"> ajustada. Dessa forma, os termos </w:t>
      </w:r>
      <w:r w:rsidRPr="006F50A4">
        <w:rPr>
          <w:rFonts w:asciiTheme="minorHAnsi" w:hAnsiTheme="minorHAnsi"/>
          <w:sz w:val="22"/>
        </w:rPr>
        <w:lastRenderedPageBreak/>
        <w:t>cont</w:t>
      </w:r>
      <w:r w:rsidR="003772DB" w:rsidRPr="006F50A4">
        <w:rPr>
          <w:rFonts w:asciiTheme="minorHAnsi" w:hAnsiTheme="minorHAnsi"/>
          <w:sz w:val="22"/>
        </w:rPr>
        <w:t>ratuais entre o responsável pela</w:t>
      </w:r>
      <w:r w:rsidRPr="006F50A4">
        <w:rPr>
          <w:rFonts w:asciiTheme="minorHAnsi" w:hAnsiTheme="minorHAnsi"/>
          <w:sz w:val="22"/>
        </w:rPr>
        <w:t xml:space="preserve"> </w:t>
      </w:r>
      <w:r w:rsidR="003772DB" w:rsidRPr="006F50A4">
        <w:rPr>
          <w:rFonts w:asciiTheme="minorHAnsi" w:hAnsiTheme="minorHAnsi"/>
          <w:sz w:val="22"/>
        </w:rPr>
        <w:t>proposta</w:t>
      </w:r>
      <w:r w:rsidRPr="006F50A4">
        <w:rPr>
          <w:rFonts w:asciiTheme="minorHAnsi" w:hAnsiTheme="minorHAnsi"/>
          <w:sz w:val="22"/>
        </w:rPr>
        <w:t xml:space="preserve"> e os demais envolvidos devem contemplar a extensão da cessão de direito de utilização de imagens, ilustração, voz, fotografia, fotografado, fotógrafo e produtos para as ações de comunicação do CAU/RS, quando for o caso.</w:t>
      </w:r>
    </w:p>
    <w:p w14:paraId="73B6C75B" w14:textId="77777777" w:rsidR="00687FB0" w:rsidRPr="006F50A4" w:rsidRDefault="00687FB0" w:rsidP="00687FB0">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Pela execução da parceria em desacordo com o plano de trabalho e com as normas da Lei nº 13.019/2014, a administração pública poderá, garantida a prévia defesa, aplicar à entidade parceira as sanções previstas na referida Lei e nos regulamentos aplicados à espécie.</w:t>
      </w:r>
    </w:p>
    <w:p w14:paraId="6BE116AE" w14:textId="5BFC5B8D" w:rsidR="00687FB0" w:rsidRPr="006F50A4" w:rsidRDefault="00687FB0" w:rsidP="00687FB0">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A inobservância das formalidades da Lei nº 13.019/2016 e dos regulamento aplicados à espécie, é considerada ato de improbidade administrativa, conforme Lei nº 8.429/1992.</w:t>
      </w:r>
    </w:p>
    <w:p w14:paraId="68658692" w14:textId="73E3F37F" w:rsidR="00261DA0" w:rsidRPr="006F50A4" w:rsidRDefault="005E003F"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F50A4">
        <w:rPr>
          <w:rFonts w:asciiTheme="minorHAnsi" w:hAnsiTheme="minorHAnsi"/>
          <w:sz w:val="22"/>
        </w:rPr>
        <w:t xml:space="preserve">Durante a vigência do </w:t>
      </w:r>
      <w:r w:rsidR="00CC37CF" w:rsidRPr="006F50A4">
        <w:rPr>
          <w:rFonts w:asciiTheme="minorHAnsi" w:hAnsiTheme="minorHAnsi"/>
          <w:sz w:val="22"/>
        </w:rPr>
        <w:t>Termo de</w:t>
      </w:r>
      <w:r w:rsidR="005A4033">
        <w:rPr>
          <w:rFonts w:asciiTheme="minorHAnsi" w:hAnsiTheme="minorHAnsi"/>
          <w:sz w:val="22"/>
        </w:rPr>
        <w:t xml:space="preserve"> Fomento</w:t>
      </w:r>
      <w:r w:rsidRPr="006F50A4">
        <w:rPr>
          <w:rFonts w:asciiTheme="minorHAnsi" w:hAnsiTheme="minorHAnsi"/>
          <w:sz w:val="22"/>
        </w:rPr>
        <w:t>, se houver qualquer alteração n</w:t>
      </w:r>
      <w:r w:rsidR="003772DB" w:rsidRPr="006F50A4">
        <w:rPr>
          <w:rFonts w:asciiTheme="minorHAnsi" w:hAnsiTheme="minorHAnsi"/>
          <w:sz w:val="22"/>
        </w:rPr>
        <w:t>a</w:t>
      </w:r>
      <w:r w:rsidRPr="006F50A4">
        <w:rPr>
          <w:rFonts w:asciiTheme="minorHAnsi" w:hAnsiTheme="minorHAnsi"/>
          <w:sz w:val="22"/>
        </w:rPr>
        <w:t xml:space="preserve"> </w:t>
      </w:r>
      <w:r w:rsidR="003772DB" w:rsidRPr="006F50A4">
        <w:rPr>
          <w:rFonts w:asciiTheme="minorHAnsi" w:hAnsiTheme="minorHAnsi"/>
          <w:sz w:val="22"/>
        </w:rPr>
        <w:t>proposta</w:t>
      </w:r>
      <w:r w:rsidRPr="006F50A4">
        <w:rPr>
          <w:rFonts w:asciiTheme="minorHAnsi" w:hAnsiTheme="minorHAnsi"/>
          <w:sz w:val="22"/>
        </w:rPr>
        <w:t xml:space="preserve"> inicial (apresentad</w:t>
      </w:r>
      <w:r w:rsidR="003772DB" w:rsidRPr="006F50A4">
        <w:rPr>
          <w:rFonts w:asciiTheme="minorHAnsi" w:hAnsiTheme="minorHAnsi"/>
          <w:sz w:val="22"/>
        </w:rPr>
        <w:t>a</w:t>
      </w:r>
      <w:r w:rsidRPr="006F50A4">
        <w:rPr>
          <w:rFonts w:asciiTheme="minorHAnsi" w:hAnsiTheme="minorHAnsi"/>
          <w:sz w:val="22"/>
        </w:rPr>
        <w:t xml:space="preserve"> no Formulário de Solicitação de </w:t>
      </w:r>
      <w:r w:rsidR="008526A1" w:rsidRPr="006F50A4">
        <w:rPr>
          <w:rFonts w:asciiTheme="minorHAnsi" w:hAnsiTheme="minorHAnsi"/>
          <w:sz w:val="22"/>
        </w:rPr>
        <w:t>Apoio</w:t>
      </w:r>
      <w:r w:rsidRPr="006F50A4">
        <w:rPr>
          <w:rFonts w:asciiTheme="minorHAnsi" w:hAnsiTheme="minorHAnsi"/>
          <w:sz w:val="22"/>
        </w:rPr>
        <w:t xml:space="preserve">) a entidade deverá, </w:t>
      </w:r>
      <w:r w:rsidR="00AD7968" w:rsidRPr="006F50A4">
        <w:rPr>
          <w:rFonts w:asciiTheme="minorHAnsi" w:hAnsiTheme="minorHAnsi"/>
          <w:sz w:val="22"/>
        </w:rPr>
        <w:t>no prazo máximo de 30 (trinta) dias corridos</w:t>
      </w:r>
      <w:r w:rsidRPr="006F50A4">
        <w:rPr>
          <w:rFonts w:asciiTheme="minorHAnsi" w:hAnsiTheme="minorHAnsi"/>
          <w:sz w:val="22"/>
        </w:rPr>
        <w:t>, submetê-la(s), a aprovação do CAU/RS, por meio de ofício dirigido ao Presidente do CAU/RS.</w:t>
      </w:r>
    </w:p>
    <w:p w14:paraId="226B4564" w14:textId="25F994DD" w:rsidR="0099764D" w:rsidRPr="006F50A4" w:rsidRDefault="0099764D" w:rsidP="00CC37CF">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F50A4">
        <w:rPr>
          <w:rFonts w:asciiTheme="minorHAnsi" w:hAnsiTheme="minorHAnsi"/>
          <w:sz w:val="22"/>
        </w:rPr>
        <w:t>Deverão ser cumpridas, no que tange à prestação de contas e à regularidade do referido processo, a Lei nº 13.019/2014,</w:t>
      </w:r>
      <w:r w:rsidR="00CC37CF" w:rsidRPr="006F50A4">
        <w:rPr>
          <w:rFonts w:asciiTheme="minorHAnsi" w:hAnsiTheme="minorHAnsi"/>
          <w:sz w:val="22"/>
        </w:rPr>
        <w:t xml:space="preserve"> o Decreto nº 8.726/2016,</w:t>
      </w:r>
      <w:r w:rsidRPr="006F50A4">
        <w:rPr>
          <w:rFonts w:asciiTheme="minorHAnsi" w:hAnsiTheme="minorHAnsi"/>
          <w:sz w:val="22"/>
        </w:rPr>
        <w:t xml:space="preserve"> a Resolução nº 94 do CAU/</w:t>
      </w:r>
      <w:r w:rsidR="00C94CCE" w:rsidRPr="006F50A4">
        <w:rPr>
          <w:rFonts w:asciiTheme="minorHAnsi" w:hAnsiTheme="minorHAnsi"/>
          <w:sz w:val="22"/>
        </w:rPr>
        <w:t>B</w:t>
      </w:r>
      <w:r w:rsidRPr="006F50A4">
        <w:rPr>
          <w:rFonts w:asciiTheme="minorHAnsi" w:hAnsiTheme="minorHAnsi"/>
          <w:sz w:val="22"/>
        </w:rPr>
        <w:t xml:space="preserve">R, </w:t>
      </w:r>
      <w:r w:rsidR="00FB66B6" w:rsidRPr="006F50A4">
        <w:rPr>
          <w:rFonts w:asciiTheme="minorHAnsi" w:hAnsiTheme="minorHAnsi"/>
          <w:sz w:val="22"/>
        </w:rPr>
        <w:t xml:space="preserve">a Instrução Normativa nº 18/2016 do CAU/RS, </w:t>
      </w:r>
      <w:r w:rsidRPr="006F50A4">
        <w:rPr>
          <w:rFonts w:asciiTheme="minorHAnsi" w:hAnsiTheme="minorHAnsi"/>
          <w:sz w:val="22"/>
        </w:rPr>
        <w:t>bem como as demais normas vigentes.</w:t>
      </w:r>
    </w:p>
    <w:p w14:paraId="68AAF108" w14:textId="408010B4" w:rsidR="008D63AB" w:rsidRPr="006F50A4" w:rsidRDefault="00C857AC"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F50A4">
        <w:rPr>
          <w:rFonts w:asciiTheme="minorHAnsi" w:hAnsiTheme="minorHAnsi"/>
          <w:sz w:val="22"/>
        </w:rPr>
        <w:t xml:space="preserve">Caso não ocorra a aprovação da(s) </w:t>
      </w:r>
      <w:r w:rsidR="005D615B" w:rsidRPr="006F50A4">
        <w:rPr>
          <w:rFonts w:asciiTheme="minorHAnsi" w:hAnsiTheme="minorHAnsi"/>
          <w:sz w:val="22"/>
        </w:rPr>
        <w:t>alteração</w:t>
      </w:r>
      <w:r w:rsidR="00202E35" w:rsidRPr="006F50A4">
        <w:rPr>
          <w:rFonts w:asciiTheme="minorHAnsi" w:hAnsiTheme="minorHAnsi"/>
          <w:sz w:val="22"/>
        </w:rPr>
        <w:t>(</w:t>
      </w:r>
      <w:proofErr w:type="spellStart"/>
      <w:r w:rsidRPr="006F50A4">
        <w:rPr>
          <w:rFonts w:asciiTheme="minorHAnsi" w:hAnsiTheme="minorHAnsi"/>
          <w:sz w:val="22"/>
        </w:rPr>
        <w:t>ões</w:t>
      </w:r>
      <w:proofErr w:type="spellEnd"/>
      <w:r w:rsidRPr="006F50A4">
        <w:rPr>
          <w:rFonts w:asciiTheme="minorHAnsi" w:hAnsiTheme="minorHAnsi"/>
          <w:sz w:val="22"/>
        </w:rPr>
        <w:t>), a entidade ficará obrigada, no prazo máximo de 30 (trinta) dias, a devolver o valor já depositado pelo CAU/RS.</w:t>
      </w:r>
    </w:p>
    <w:p w14:paraId="000F39CD" w14:textId="77777777" w:rsidR="00766080" w:rsidRPr="006F50A4" w:rsidRDefault="00766080" w:rsidP="00DA5226">
      <w:pPr>
        <w:tabs>
          <w:tab w:val="left" w:pos="709"/>
        </w:tabs>
        <w:spacing w:line="360" w:lineRule="auto"/>
        <w:jc w:val="center"/>
        <w:rPr>
          <w:rFonts w:asciiTheme="minorHAnsi" w:hAnsiTheme="minorHAnsi"/>
          <w:sz w:val="22"/>
        </w:rPr>
      </w:pPr>
    </w:p>
    <w:p w14:paraId="54F3B9E6" w14:textId="70B237AF" w:rsidR="008D63AB" w:rsidRPr="006F50A4" w:rsidRDefault="00AD7968" w:rsidP="00DA5226">
      <w:pPr>
        <w:tabs>
          <w:tab w:val="left" w:pos="709"/>
        </w:tabs>
        <w:spacing w:line="360" w:lineRule="auto"/>
        <w:jc w:val="center"/>
        <w:rPr>
          <w:rFonts w:asciiTheme="minorHAnsi" w:hAnsiTheme="minorHAnsi"/>
          <w:sz w:val="22"/>
        </w:rPr>
      </w:pPr>
      <w:r w:rsidRPr="006F50A4">
        <w:rPr>
          <w:rFonts w:asciiTheme="minorHAnsi" w:hAnsiTheme="minorHAnsi"/>
          <w:sz w:val="22"/>
        </w:rPr>
        <w:t>Porto Alegre</w:t>
      </w:r>
      <w:r w:rsidR="00230292" w:rsidRPr="006F50A4">
        <w:rPr>
          <w:rFonts w:asciiTheme="minorHAnsi" w:hAnsiTheme="minorHAnsi"/>
          <w:sz w:val="22"/>
        </w:rPr>
        <w:t xml:space="preserve"> [data]</w:t>
      </w:r>
      <w:r w:rsidR="00DB22F9" w:rsidRPr="006F50A4">
        <w:rPr>
          <w:rFonts w:asciiTheme="minorHAnsi" w:hAnsiTheme="minorHAnsi"/>
          <w:sz w:val="22"/>
        </w:rPr>
        <w:t>.</w:t>
      </w:r>
    </w:p>
    <w:p w14:paraId="3BA85E8A" w14:textId="77777777" w:rsidR="00766080" w:rsidRPr="006F50A4" w:rsidRDefault="00362985" w:rsidP="00DA5226">
      <w:pPr>
        <w:tabs>
          <w:tab w:val="left" w:pos="709"/>
        </w:tabs>
        <w:spacing w:line="360" w:lineRule="auto"/>
        <w:jc w:val="center"/>
        <w:rPr>
          <w:rFonts w:asciiTheme="minorHAnsi" w:hAnsiTheme="minorHAnsi"/>
          <w:b/>
          <w:sz w:val="22"/>
        </w:rPr>
      </w:pPr>
      <w:r w:rsidRPr="006F50A4">
        <w:rPr>
          <w:rFonts w:asciiTheme="minorHAnsi" w:hAnsiTheme="minorHAnsi"/>
          <w:b/>
          <w:sz w:val="22"/>
        </w:rPr>
        <w:t>Joaquim Eduardo Vidal Haas</w:t>
      </w:r>
    </w:p>
    <w:p w14:paraId="3831026C" w14:textId="1EA9C6D3" w:rsidR="001314C8" w:rsidRPr="006F50A4" w:rsidRDefault="00362985" w:rsidP="00DA5226">
      <w:pPr>
        <w:tabs>
          <w:tab w:val="left" w:pos="709"/>
        </w:tabs>
        <w:spacing w:line="360" w:lineRule="auto"/>
        <w:jc w:val="center"/>
        <w:rPr>
          <w:rFonts w:asciiTheme="minorHAnsi" w:hAnsiTheme="minorHAnsi"/>
          <w:b/>
          <w:sz w:val="22"/>
        </w:rPr>
      </w:pPr>
      <w:r w:rsidRPr="006F50A4">
        <w:rPr>
          <w:rFonts w:asciiTheme="minorHAnsi" w:hAnsiTheme="minorHAnsi"/>
          <w:b/>
          <w:sz w:val="22"/>
        </w:rPr>
        <w:t>Presidente do CAU/RS</w:t>
      </w:r>
    </w:p>
    <w:p w14:paraId="723D47C5" w14:textId="77777777" w:rsidR="001314C8" w:rsidRPr="006F50A4" w:rsidRDefault="001314C8">
      <w:pPr>
        <w:spacing w:after="200" w:line="276" w:lineRule="auto"/>
        <w:rPr>
          <w:rFonts w:asciiTheme="minorHAnsi" w:hAnsiTheme="minorHAnsi"/>
          <w:b/>
          <w:sz w:val="22"/>
        </w:rPr>
      </w:pPr>
      <w:r w:rsidRPr="006F50A4">
        <w:rPr>
          <w:rFonts w:asciiTheme="minorHAnsi" w:hAnsiTheme="minorHAnsi"/>
          <w:b/>
          <w:sz w:val="22"/>
        </w:rPr>
        <w:br w:type="page"/>
      </w:r>
    </w:p>
    <w:p w14:paraId="3CABF430" w14:textId="77777777" w:rsidR="002F1F28" w:rsidRDefault="002F1F28" w:rsidP="00AF17F7">
      <w:pPr>
        <w:tabs>
          <w:tab w:val="left" w:pos="709"/>
        </w:tabs>
        <w:spacing w:after="360" w:line="360" w:lineRule="auto"/>
        <w:contextualSpacing/>
        <w:jc w:val="both"/>
        <w:rPr>
          <w:rFonts w:asciiTheme="minorHAnsi" w:hAnsiTheme="minorHAnsi"/>
          <w:sz w:val="22"/>
        </w:rPr>
      </w:pPr>
      <w:bookmarkStart w:id="16" w:name="_GoBack"/>
      <w:bookmarkEnd w:id="16"/>
    </w:p>
    <w:p w14:paraId="6E7C575D" w14:textId="77777777" w:rsidR="005C10FC" w:rsidRDefault="005C10FC" w:rsidP="00AF17F7">
      <w:pPr>
        <w:tabs>
          <w:tab w:val="left" w:pos="709"/>
        </w:tabs>
        <w:spacing w:after="360" w:line="360" w:lineRule="auto"/>
        <w:contextualSpacing/>
        <w:jc w:val="both"/>
        <w:rPr>
          <w:rFonts w:asciiTheme="minorHAnsi" w:hAnsiTheme="minorHAnsi"/>
          <w:sz w:val="22"/>
        </w:rPr>
      </w:pPr>
    </w:p>
    <w:p w14:paraId="333080F3" w14:textId="77777777" w:rsidR="005C10FC" w:rsidRDefault="005C10FC" w:rsidP="00AF17F7">
      <w:pPr>
        <w:tabs>
          <w:tab w:val="left" w:pos="709"/>
        </w:tabs>
        <w:spacing w:after="360" w:line="360" w:lineRule="auto"/>
        <w:contextualSpacing/>
        <w:jc w:val="both"/>
        <w:rPr>
          <w:rFonts w:asciiTheme="minorHAnsi" w:hAnsiTheme="minorHAnsi"/>
          <w:sz w:val="22"/>
        </w:rPr>
      </w:pPr>
    </w:p>
    <w:p w14:paraId="66CFAEFC" w14:textId="77777777" w:rsidR="005C10FC" w:rsidRDefault="005C10FC" w:rsidP="00AF17F7">
      <w:pPr>
        <w:tabs>
          <w:tab w:val="left" w:pos="709"/>
        </w:tabs>
        <w:spacing w:after="360" w:line="360" w:lineRule="auto"/>
        <w:contextualSpacing/>
        <w:jc w:val="both"/>
        <w:rPr>
          <w:rFonts w:asciiTheme="minorHAnsi" w:hAnsiTheme="minorHAnsi"/>
          <w:sz w:val="22"/>
        </w:rPr>
      </w:pPr>
    </w:p>
    <w:p w14:paraId="4878E90A" w14:textId="77777777" w:rsidR="005C10FC" w:rsidRDefault="005C10FC" w:rsidP="00AF17F7">
      <w:pPr>
        <w:tabs>
          <w:tab w:val="left" w:pos="709"/>
        </w:tabs>
        <w:spacing w:after="360" w:line="360" w:lineRule="auto"/>
        <w:contextualSpacing/>
        <w:jc w:val="both"/>
        <w:rPr>
          <w:rFonts w:asciiTheme="minorHAnsi" w:hAnsiTheme="minorHAnsi"/>
          <w:sz w:val="22"/>
        </w:rPr>
      </w:pPr>
    </w:p>
    <w:p w14:paraId="61910943" w14:textId="77777777" w:rsidR="005C10FC" w:rsidRDefault="005C10FC" w:rsidP="00AF17F7">
      <w:pPr>
        <w:tabs>
          <w:tab w:val="left" w:pos="709"/>
        </w:tabs>
        <w:spacing w:after="360" w:line="360" w:lineRule="auto"/>
        <w:contextualSpacing/>
        <w:jc w:val="both"/>
        <w:rPr>
          <w:rFonts w:asciiTheme="minorHAnsi" w:hAnsiTheme="minorHAnsi"/>
          <w:sz w:val="22"/>
        </w:rPr>
      </w:pPr>
    </w:p>
    <w:p w14:paraId="141D2702" w14:textId="77777777" w:rsidR="005C10FC" w:rsidRDefault="005C10FC" w:rsidP="00AF17F7">
      <w:pPr>
        <w:tabs>
          <w:tab w:val="left" w:pos="709"/>
        </w:tabs>
        <w:spacing w:after="360" w:line="360" w:lineRule="auto"/>
        <w:contextualSpacing/>
        <w:jc w:val="both"/>
        <w:rPr>
          <w:rFonts w:asciiTheme="minorHAnsi" w:hAnsiTheme="minorHAnsi"/>
          <w:sz w:val="22"/>
        </w:rPr>
      </w:pPr>
    </w:p>
    <w:p w14:paraId="3D6E3F22" w14:textId="77777777" w:rsidR="005C10FC" w:rsidRDefault="005C10FC" w:rsidP="00AF17F7">
      <w:pPr>
        <w:tabs>
          <w:tab w:val="left" w:pos="709"/>
        </w:tabs>
        <w:spacing w:after="360" w:line="360" w:lineRule="auto"/>
        <w:contextualSpacing/>
        <w:jc w:val="both"/>
        <w:rPr>
          <w:rFonts w:asciiTheme="minorHAnsi" w:hAnsiTheme="minorHAnsi"/>
          <w:sz w:val="22"/>
        </w:rPr>
      </w:pPr>
    </w:p>
    <w:p w14:paraId="4978D929" w14:textId="77777777" w:rsidR="005C10FC" w:rsidRDefault="005C10FC" w:rsidP="00AF17F7">
      <w:pPr>
        <w:tabs>
          <w:tab w:val="left" w:pos="709"/>
        </w:tabs>
        <w:spacing w:after="360" w:line="360" w:lineRule="auto"/>
        <w:contextualSpacing/>
        <w:jc w:val="both"/>
        <w:rPr>
          <w:rFonts w:asciiTheme="minorHAnsi" w:hAnsiTheme="minorHAnsi"/>
          <w:sz w:val="22"/>
        </w:rPr>
      </w:pPr>
    </w:p>
    <w:p w14:paraId="3C2FE39E" w14:textId="77777777" w:rsidR="005C10FC" w:rsidRDefault="005C10FC" w:rsidP="00AF17F7">
      <w:pPr>
        <w:tabs>
          <w:tab w:val="left" w:pos="709"/>
        </w:tabs>
        <w:spacing w:after="360" w:line="360" w:lineRule="auto"/>
        <w:contextualSpacing/>
        <w:jc w:val="both"/>
        <w:rPr>
          <w:rFonts w:asciiTheme="minorHAnsi" w:hAnsiTheme="minorHAnsi"/>
          <w:sz w:val="22"/>
        </w:rPr>
      </w:pPr>
    </w:p>
    <w:p w14:paraId="143C098E" w14:textId="77777777" w:rsidR="005C10FC" w:rsidRDefault="005C10FC" w:rsidP="00AF17F7">
      <w:pPr>
        <w:tabs>
          <w:tab w:val="left" w:pos="709"/>
        </w:tabs>
        <w:spacing w:after="360" w:line="360" w:lineRule="auto"/>
        <w:contextualSpacing/>
        <w:jc w:val="both"/>
        <w:rPr>
          <w:rFonts w:asciiTheme="minorHAnsi" w:hAnsiTheme="minorHAnsi"/>
          <w:sz w:val="22"/>
        </w:rPr>
      </w:pPr>
    </w:p>
    <w:p w14:paraId="5E47484D" w14:textId="77777777" w:rsidR="005C10FC" w:rsidRDefault="005C10FC" w:rsidP="00AF17F7">
      <w:pPr>
        <w:tabs>
          <w:tab w:val="left" w:pos="709"/>
        </w:tabs>
        <w:spacing w:after="360" w:line="360" w:lineRule="auto"/>
        <w:contextualSpacing/>
        <w:jc w:val="both"/>
        <w:rPr>
          <w:rFonts w:asciiTheme="minorHAnsi" w:hAnsiTheme="minorHAnsi"/>
          <w:sz w:val="22"/>
        </w:rPr>
      </w:pPr>
    </w:p>
    <w:p w14:paraId="0068C001" w14:textId="77777777" w:rsidR="005C10FC" w:rsidRDefault="005C10FC" w:rsidP="00AF17F7">
      <w:pPr>
        <w:tabs>
          <w:tab w:val="left" w:pos="709"/>
        </w:tabs>
        <w:spacing w:after="360" w:line="360" w:lineRule="auto"/>
        <w:contextualSpacing/>
        <w:jc w:val="both"/>
        <w:rPr>
          <w:rFonts w:asciiTheme="minorHAnsi" w:hAnsiTheme="minorHAnsi"/>
          <w:sz w:val="22"/>
        </w:rPr>
      </w:pPr>
    </w:p>
    <w:p w14:paraId="6FADA942" w14:textId="77777777" w:rsidR="005C10FC" w:rsidRPr="00AF17F7" w:rsidRDefault="005C10FC" w:rsidP="00AF17F7">
      <w:pPr>
        <w:tabs>
          <w:tab w:val="left" w:pos="709"/>
        </w:tabs>
        <w:spacing w:after="360" w:line="360" w:lineRule="auto"/>
        <w:contextualSpacing/>
        <w:jc w:val="both"/>
        <w:rPr>
          <w:rFonts w:asciiTheme="minorHAnsi" w:hAnsiTheme="minorHAnsi"/>
          <w:sz w:val="22"/>
        </w:rPr>
      </w:pPr>
    </w:p>
    <w:sectPr w:rsidR="005C10FC" w:rsidRPr="00AF17F7" w:rsidSect="00DA5226">
      <w:headerReference w:type="even" r:id="rId17"/>
      <w:headerReference w:type="default" r:id="rId18"/>
      <w:footerReference w:type="even" r:id="rId19"/>
      <w:footerReference w:type="default" r:id="rId20"/>
      <w:pgSz w:w="11900" w:h="16840"/>
      <w:pgMar w:top="1701" w:right="851" w:bottom="567" w:left="1701" w:header="680" w:footer="52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2E83A" w14:textId="77777777" w:rsidR="006A7649" w:rsidRDefault="006A7649" w:rsidP="003D12FB">
      <w:r>
        <w:separator/>
      </w:r>
    </w:p>
  </w:endnote>
  <w:endnote w:type="continuationSeparator" w:id="0">
    <w:p w14:paraId="023E4FC7" w14:textId="77777777" w:rsidR="006A7649" w:rsidRDefault="006A7649" w:rsidP="003D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71416" w14:textId="77777777" w:rsidR="00D77661" w:rsidRDefault="00D77661" w:rsidP="002E140E">
    <w:pPr>
      <w:pStyle w:val="Rodap"/>
      <w:tabs>
        <w:tab w:val="clear" w:pos="4320"/>
        <w:tab w:val="clear" w:pos="8640"/>
        <w:tab w:val="left" w:pos="1820"/>
      </w:tabs>
      <w:spacing w:line="288" w:lineRule="auto"/>
      <w:ind w:left="-658" w:right="-221"/>
      <w:jc w:val="center"/>
      <w:rPr>
        <w:rFonts w:ascii="Arial" w:hAnsi="Arial"/>
        <w:color w:val="003333"/>
        <w:sz w:val="16"/>
      </w:rPr>
    </w:pPr>
    <w:r>
      <w:rPr>
        <w:rFonts w:ascii="Arial" w:hAnsi="Arial"/>
        <w:color w:val="003333"/>
        <w:sz w:val="16"/>
      </w:rPr>
      <w:t>Rua Dona Laura, 14º andar - Porto Alegre / RS</w:t>
    </w:r>
  </w:p>
  <w:p w14:paraId="0A3A4F9C" w14:textId="77777777" w:rsidR="00D77661" w:rsidRPr="00A65B2B" w:rsidRDefault="00D77661" w:rsidP="002E140E">
    <w:pPr>
      <w:pStyle w:val="Rodap"/>
      <w:tabs>
        <w:tab w:val="clear" w:pos="4320"/>
        <w:tab w:val="clear" w:pos="8640"/>
        <w:tab w:val="left" w:pos="1820"/>
      </w:tabs>
      <w:spacing w:line="288" w:lineRule="auto"/>
      <w:ind w:left="-658" w:right="-221"/>
      <w:jc w:val="center"/>
      <w:rPr>
        <w:rFonts w:ascii="Arial" w:hAnsi="Arial"/>
        <w:color w:val="003333"/>
        <w:sz w:val="16"/>
      </w:rPr>
    </w:pPr>
    <w:r>
      <w:rPr>
        <w:rFonts w:ascii="Arial" w:hAnsi="Arial"/>
        <w:color w:val="003333"/>
        <w:sz w:val="16"/>
      </w:rPr>
      <w:t>www.caurs.gov.br</w:t>
    </w:r>
  </w:p>
  <w:p w14:paraId="7A0CCF50" w14:textId="77777777" w:rsidR="00D77661" w:rsidRPr="00592034" w:rsidRDefault="00D77661" w:rsidP="002E140E">
    <w:pPr>
      <w:pStyle w:val="Rodap"/>
      <w:rPr>
        <w:sz w:val="12"/>
        <w:szCs w:val="12"/>
      </w:rPr>
    </w:pPr>
    <w:r>
      <w:rPr>
        <w:sz w:val="12"/>
        <w:szCs w:val="12"/>
      </w:rPr>
      <w:t>BBA</w:t>
    </w:r>
    <w:r w:rsidRPr="00592034">
      <w:rPr>
        <w:sz w:val="12"/>
        <w:szCs w:val="12"/>
      </w:rPr>
      <w:t>-JURCAU/RS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0DDE" w14:textId="77777777" w:rsidR="00D77661" w:rsidRDefault="00D77661" w:rsidP="006A1B0B">
    <w:pPr>
      <w:pStyle w:val="Rodap"/>
      <w:jc w:val="center"/>
      <w:rPr>
        <w:rFonts w:ascii="Times New Roman" w:hAnsi="Times New Roman"/>
        <w:color w:val="215868" w:themeColor="accent5" w:themeShade="80"/>
        <w:sz w:val="20"/>
        <w:szCs w:val="20"/>
      </w:rPr>
    </w:pPr>
    <w:r>
      <w:rPr>
        <w:rFonts w:ascii="DaxCondensed" w:hAnsi="DaxCondensed" w:cs="Arial"/>
        <w:noProof/>
        <w:color w:val="2C778C"/>
        <w:sz w:val="18"/>
        <w:szCs w:val="18"/>
        <w:lang w:eastAsia="pt-BR"/>
      </w:rPr>
      <w:drawing>
        <wp:anchor distT="0" distB="0" distL="114300" distR="114300" simplePos="0" relativeHeight="251664384" behindDoc="1" locked="0" layoutInCell="1" allowOverlap="1" wp14:anchorId="28F4AB71" wp14:editId="4D61DEF9">
          <wp:simplePos x="0" y="0"/>
          <wp:positionH relativeFrom="column">
            <wp:posOffset>-1080135</wp:posOffset>
          </wp:positionH>
          <wp:positionV relativeFrom="paragraph">
            <wp:posOffset>5715</wp:posOffset>
          </wp:positionV>
          <wp:extent cx="7764780" cy="45085"/>
          <wp:effectExtent l="0" t="0" r="7620" b="0"/>
          <wp:wrapThrough wrapText="bothSides">
            <wp:wrapPolygon edited="0">
              <wp:start x="0" y="0"/>
              <wp:lineTo x="0" y="9127"/>
              <wp:lineTo x="21568" y="9127"/>
              <wp:lineTo x="21568"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45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5D551" w14:textId="77777777" w:rsidR="00D77661" w:rsidRPr="006A1B0B" w:rsidRDefault="00D77661" w:rsidP="006A1B0B">
    <w:pPr>
      <w:pStyle w:val="Rodap"/>
      <w:rPr>
        <w:rFonts w:ascii="DaxCondensed" w:hAnsi="DaxCondensed"/>
        <w:color w:val="215868" w:themeColor="accent5" w:themeShade="80"/>
        <w:sz w:val="18"/>
        <w:szCs w:val="18"/>
      </w:rPr>
    </w:pPr>
    <w:r w:rsidRPr="006A1B0B">
      <w:rPr>
        <w:rFonts w:ascii="DaxCondensed" w:hAnsi="DaxCondensed"/>
        <w:color w:val="215868" w:themeColor="accent5" w:themeShade="80"/>
        <w:sz w:val="18"/>
        <w:szCs w:val="18"/>
      </w:rPr>
      <w:t>Rua Dona Laura, nº 320, 14º e 15º andar, bairro Rio Branco - Porto Alegre/RS - CEP:90430-090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21E9B" w14:textId="77777777" w:rsidR="006A7649" w:rsidRDefault="006A7649" w:rsidP="003D12FB">
      <w:r>
        <w:separator/>
      </w:r>
    </w:p>
  </w:footnote>
  <w:footnote w:type="continuationSeparator" w:id="0">
    <w:p w14:paraId="2038EDCB" w14:textId="77777777" w:rsidR="006A7649" w:rsidRDefault="006A7649" w:rsidP="003D1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18949" w14:textId="77777777" w:rsidR="00D77661" w:rsidRPr="009E4E5A" w:rsidRDefault="00D77661" w:rsidP="003701C7">
    <w:pPr>
      <w:pStyle w:val="Cabealho"/>
      <w:ind w:left="587"/>
      <w:rPr>
        <w:color w:val="296D7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EEF76" w14:textId="443A22D5" w:rsidR="00D77661" w:rsidRPr="009E4E5A" w:rsidRDefault="006A7649" w:rsidP="006A1B0B">
    <w:pPr>
      <w:pStyle w:val="Cabealho"/>
      <w:ind w:left="587"/>
      <w:rPr>
        <w:rFonts w:ascii="Arial" w:hAnsi="Arial"/>
        <w:color w:val="296D7A"/>
        <w:sz w:val="22"/>
      </w:rPr>
    </w:pPr>
    <w:sdt>
      <w:sdtPr>
        <w:rPr>
          <w:rFonts w:ascii="Arial" w:hAnsi="Arial"/>
          <w:color w:val="296D7A"/>
          <w:sz w:val="22"/>
        </w:rPr>
        <w:id w:val="-26791852"/>
        <w:docPartObj>
          <w:docPartGallery w:val="Page Numbers (Margins)"/>
          <w:docPartUnique/>
        </w:docPartObj>
      </w:sdtPr>
      <w:sdtEndPr/>
      <w:sdtContent>
        <w:r w:rsidR="00D77661" w:rsidRPr="00952F86">
          <w:rPr>
            <w:rFonts w:ascii="Arial" w:hAnsi="Arial"/>
            <w:noProof/>
            <w:color w:val="296D7A"/>
            <w:sz w:val="22"/>
            <w:lang w:eastAsia="pt-BR"/>
          </w:rPr>
          <mc:AlternateContent>
            <mc:Choice Requires="wpg">
              <w:drawing>
                <wp:anchor distT="0" distB="0" distL="114300" distR="114300" simplePos="0" relativeHeight="251668480" behindDoc="0" locked="0" layoutInCell="0" allowOverlap="1" wp14:anchorId="2EA7D79A" wp14:editId="466BAF55">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6EFE8" w14:textId="77777777" w:rsidR="00D77661" w:rsidRDefault="00D77661">
                                <w:pPr>
                                  <w:pStyle w:val="Cabealho"/>
                                  <w:jc w:val="center"/>
                                </w:pPr>
                                <w:r>
                                  <w:rPr>
                                    <w:sz w:val="22"/>
                                    <w:szCs w:val="22"/>
                                  </w:rPr>
                                  <w:fldChar w:fldCharType="begin"/>
                                </w:r>
                                <w:r>
                                  <w:instrText>PAGE    \* MERGEFORMAT</w:instrText>
                                </w:r>
                                <w:r>
                                  <w:rPr>
                                    <w:sz w:val="22"/>
                                    <w:szCs w:val="22"/>
                                  </w:rPr>
                                  <w:fldChar w:fldCharType="separate"/>
                                </w:r>
                                <w:r w:rsidR="00C4718E" w:rsidRPr="00C4718E">
                                  <w:rPr>
                                    <w:rStyle w:val="Nmerodepgina"/>
                                    <w:b/>
                                    <w:bCs/>
                                    <w:noProof/>
                                    <w:color w:val="3F3151" w:themeColor="accent4" w:themeShade="7F"/>
                                    <w:sz w:val="16"/>
                                    <w:szCs w:val="16"/>
                                  </w:rPr>
                                  <w:t>19</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A7D79A" id="Grupo 1" o:spid="_x0000_s1026" style="position:absolute;left:0;text-align:left;margin-left:0;margin-top:0;width:38.45pt;height:18.7pt;z-index:251668480;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textbox inset="0,0,0,0">
                      <w:txbxContent>
                        <w:p w14:paraId="7806EFE8" w14:textId="77777777" w:rsidR="00D77661" w:rsidRDefault="00D77661">
                          <w:pPr>
                            <w:pStyle w:val="Cabealho"/>
                            <w:jc w:val="center"/>
                          </w:pPr>
                          <w:r>
                            <w:rPr>
                              <w:sz w:val="22"/>
                              <w:szCs w:val="22"/>
                            </w:rPr>
                            <w:fldChar w:fldCharType="begin"/>
                          </w:r>
                          <w:r>
                            <w:instrText>PAGE    \* MERGEFORMAT</w:instrText>
                          </w:r>
                          <w:r>
                            <w:rPr>
                              <w:sz w:val="22"/>
                              <w:szCs w:val="22"/>
                            </w:rPr>
                            <w:fldChar w:fldCharType="separate"/>
                          </w:r>
                          <w:r w:rsidR="00C4718E" w:rsidRPr="00C4718E">
                            <w:rPr>
                              <w:rStyle w:val="Nmerodepgina"/>
                              <w:b/>
                              <w:bCs/>
                              <w:noProof/>
                              <w:color w:val="3F3151" w:themeColor="accent4" w:themeShade="7F"/>
                              <w:sz w:val="16"/>
                              <w:szCs w:val="16"/>
                            </w:rPr>
                            <w:t>19</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aob0A&#10;AADaAAAADwAAAGRycy9kb3ducmV2LnhtbERPTYvCMBC9C/6HMIIX0XQFV6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CAaob0AAADaAAAADwAAAAAAAAAAAAAAAACYAgAAZHJzL2Rvd25yZXYu&#10;eG1sUEsFBgAAAAAEAAQA9QAAAIIDA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wrap anchorx="margin" anchory="page"/>
                </v:group>
              </w:pict>
            </mc:Fallback>
          </mc:AlternateContent>
        </w:r>
      </w:sdtContent>
    </w:sdt>
    <w:r w:rsidR="00D77661">
      <w:rPr>
        <w:noProof/>
        <w:lang w:eastAsia="pt-BR"/>
      </w:rPr>
      <w:drawing>
        <wp:anchor distT="0" distB="0" distL="114300" distR="114300" simplePos="0" relativeHeight="251666432" behindDoc="1" locked="0" layoutInCell="1" allowOverlap="1" wp14:anchorId="2616032A" wp14:editId="3584210C">
          <wp:simplePos x="0" y="0"/>
          <wp:positionH relativeFrom="column">
            <wp:posOffset>-1077188</wp:posOffset>
          </wp:positionH>
          <wp:positionV relativeFrom="paragraph">
            <wp:posOffset>-280670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1C5"/>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4E5570"/>
    <w:multiLevelType w:val="hybridMultilevel"/>
    <w:tmpl w:val="A2204D32"/>
    <w:lvl w:ilvl="0" w:tplc="611CF124">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07852184"/>
    <w:multiLevelType w:val="hybridMultilevel"/>
    <w:tmpl w:val="4516E870"/>
    <w:lvl w:ilvl="0" w:tplc="B3AC44B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085D0CC5"/>
    <w:multiLevelType w:val="hybridMultilevel"/>
    <w:tmpl w:val="0D54A58C"/>
    <w:lvl w:ilvl="0" w:tplc="37287D8E">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nsid w:val="12101EB3"/>
    <w:multiLevelType w:val="multilevel"/>
    <w:tmpl w:val="D70450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4438A4"/>
    <w:multiLevelType w:val="hybridMultilevel"/>
    <w:tmpl w:val="2EF83422"/>
    <w:lvl w:ilvl="0" w:tplc="04160013">
      <w:start w:val="1"/>
      <w:numFmt w:val="upperRoman"/>
      <w:lvlText w:val="%1."/>
      <w:lvlJc w:val="right"/>
      <w:pPr>
        <w:ind w:left="1508" w:hanging="360"/>
      </w:pPr>
    </w:lvl>
    <w:lvl w:ilvl="1" w:tplc="04160019" w:tentative="1">
      <w:start w:val="1"/>
      <w:numFmt w:val="lowerLetter"/>
      <w:lvlText w:val="%2."/>
      <w:lvlJc w:val="left"/>
      <w:pPr>
        <w:ind w:left="2228" w:hanging="360"/>
      </w:pPr>
    </w:lvl>
    <w:lvl w:ilvl="2" w:tplc="0416001B" w:tentative="1">
      <w:start w:val="1"/>
      <w:numFmt w:val="lowerRoman"/>
      <w:lvlText w:val="%3."/>
      <w:lvlJc w:val="right"/>
      <w:pPr>
        <w:ind w:left="2948" w:hanging="180"/>
      </w:pPr>
    </w:lvl>
    <w:lvl w:ilvl="3" w:tplc="0416000F" w:tentative="1">
      <w:start w:val="1"/>
      <w:numFmt w:val="decimal"/>
      <w:lvlText w:val="%4."/>
      <w:lvlJc w:val="left"/>
      <w:pPr>
        <w:ind w:left="3668" w:hanging="360"/>
      </w:pPr>
    </w:lvl>
    <w:lvl w:ilvl="4" w:tplc="04160019" w:tentative="1">
      <w:start w:val="1"/>
      <w:numFmt w:val="lowerLetter"/>
      <w:lvlText w:val="%5."/>
      <w:lvlJc w:val="left"/>
      <w:pPr>
        <w:ind w:left="4388" w:hanging="360"/>
      </w:pPr>
    </w:lvl>
    <w:lvl w:ilvl="5" w:tplc="0416001B" w:tentative="1">
      <w:start w:val="1"/>
      <w:numFmt w:val="lowerRoman"/>
      <w:lvlText w:val="%6."/>
      <w:lvlJc w:val="right"/>
      <w:pPr>
        <w:ind w:left="5108" w:hanging="180"/>
      </w:pPr>
    </w:lvl>
    <w:lvl w:ilvl="6" w:tplc="0416000F" w:tentative="1">
      <w:start w:val="1"/>
      <w:numFmt w:val="decimal"/>
      <w:lvlText w:val="%7."/>
      <w:lvlJc w:val="left"/>
      <w:pPr>
        <w:ind w:left="5828" w:hanging="360"/>
      </w:pPr>
    </w:lvl>
    <w:lvl w:ilvl="7" w:tplc="04160019" w:tentative="1">
      <w:start w:val="1"/>
      <w:numFmt w:val="lowerLetter"/>
      <w:lvlText w:val="%8."/>
      <w:lvlJc w:val="left"/>
      <w:pPr>
        <w:ind w:left="6548" w:hanging="360"/>
      </w:pPr>
    </w:lvl>
    <w:lvl w:ilvl="8" w:tplc="0416001B" w:tentative="1">
      <w:start w:val="1"/>
      <w:numFmt w:val="lowerRoman"/>
      <w:lvlText w:val="%9."/>
      <w:lvlJc w:val="right"/>
      <w:pPr>
        <w:ind w:left="7268" w:hanging="180"/>
      </w:pPr>
    </w:lvl>
  </w:abstractNum>
  <w:abstractNum w:abstractNumId="6">
    <w:nsid w:val="220545AE"/>
    <w:multiLevelType w:val="hybridMultilevel"/>
    <w:tmpl w:val="780A78E8"/>
    <w:lvl w:ilvl="0" w:tplc="C660CDEC">
      <w:start w:val="5"/>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E87FEB"/>
    <w:multiLevelType w:val="multilevel"/>
    <w:tmpl w:val="D70450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E7171B"/>
    <w:multiLevelType w:val="hybridMultilevel"/>
    <w:tmpl w:val="4516E870"/>
    <w:lvl w:ilvl="0" w:tplc="B3AC44B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nsid w:val="2CF16108"/>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9F417AB"/>
    <w:multiLevelType w:val="hybridMultilevel"/>
    <w:tmpl w:val="487655A2"/>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nsid w:val="3C3E5CB2"/>
    <w:multiLevelType w:val="multilevel"/>
    <w:tmpl w:val="FF0AD910"/>
    <w:lvl w:ilvl="0">
      <w:start w:val="1"/>
      <w:numFmt w:val="decimal"/>
      <w:lvlText w:val="%1."/>
      <w:lvlJc w:val="left"/>
      <w:pPr>
        <w:ind w:left="360" w:hanging="360"/>
      </w:pPr>
      <w:rPr>
        <w:b/>
      </w:rPr>
    </w:lvl>
    <w:lvl w:ilvl="1">
      <w:start w:val="1"/>
      <w:numFmt w:val="decimal"/>
      <w:lvlText w:val="%1.%2."/>
      <w:lvlJc w:val="left"/>
      <w:pPr>
        <w:ind w:left="43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3E7250D"/>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65609F6"/>
    <w:multiLevelType w:val="hybridMultilevel"/>
    <w:tmpl w:val="4516E870"/>
    <w:lvl w:ilvl="0" w:tplc="B3AC44B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468E7264"/>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9D42004"/>
    <w:multiLevelType w:val="hybridMultilevel"/>
    <w:tmpl w:val="BF34CCF2"/>
    <w:lvl w:ilvl="0" w:tplc="31AAB2A6">
      <w:start w:val="1"/>
      <w:numFmt w:val="lowerLetter"/>
      <w:lvlText w:val="%1)"/>
      <w:lvlJc w:val="left"/>
      <w:pPr>
        <w:ind w:left="144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BD74000"/>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D574E36"/>
    <w:multiLevelType w:val="multilevel"/>
    <w:tmpl w:val="D70450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D93453B"/>
    <w:multiLevelType w:val="hybridMultilevel"/>
    <w:tmpl w:val="3A38FB20"/>
    <w:lvl w:ilvl="0" w:tplc="3A9CEEA8">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DC24AA3"/>
    <w:multiLevelType w:val="multilevel"/>
    <w:tmpl w:val="1D50D8EA"/>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52530533"/>
    <w:multiLevelType w:val="hybridMultilevel"/>
    <w:tmpl w:val="4516E870"/>
    <w:lvl w:ilvl="0" w:tplc="B3AC44B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nsid w:val="58EF1DA7"/>
    <w:multiLevelType w:val="multilevel"/>
    <w:tmpl w:val="D70450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A4E3487"/>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E680495"/>
    <w:multiLevelType w:val="hybridMultilevel"/>
    <w:tmpl w:val="8C18FE76"/>
    <w:lvl w:ilvl="0" w:tplc="79D69980">
      <w:start w:val="1"/>
      <w:numFmt w:val="decimal"/>
      <w:lvlText w:val="%1."/>
      <w:lvlJc w:val="left"/>
      <w:pPr>
        <w:ind w:left="1080" w:hanging="360"/>
      </w:pPr>
      <w:rPr>
        <w:rFonts w:ascii="Calibri" w:hAnsi="Calibri" w:cstheme="minorHAnsi"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5">
    <w:nsid w:val="5F691552"/>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F6A200A"/>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1862192"/>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25A51A6"/>
    <w:multiLevelType w:val="multilevel"/>
    <w:tmpl w:val="40545B1C"/>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nsid w:val="656B1958"/>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5DA2197"/>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ABC7C6A"/>
    <w:multiLevelType w:val="hybridMultilevel"/>
    <w:tmpl w:val="E98AF9C6"/>
    <w:lvl w:ilvl="0" w:tplc="AF189ECC">
      <w:start w:val="1"/>
      <w:numFmt w:val="decimal"/>
      <w:lvlText w:val="%1."/>
      <w:lvlJc w:val="left"/>
      <w:pPr>
        <w:ind w:left="360" w:hanging="360"/>
      </w:pPr>
      <w:rPr>
        <w:rFonts w:hint="default"/>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nsid w:val="6BE04EC1"/>
    <w:multiLevelType w:val="hybridMultilevel"/>
    <w:tmpl w:val="BF34CCF2"/>
    <w:lvl w:ilvl="0" w:tplc="31AAB2A6">
      <w:start w:val="1"/>
      <w:numFmt w:val="lowerLetter"/>
      <w:lvlText w:val="%1)"/>
      <w:lvlJc w:val="left"/>
      <w:pPr>
        <w:ind w:left="144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EDB2392"/>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6B1E37"/>
    <w:multiLevelType w:val="multilevel"/>
    <w:tmpl w:val="D70450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0EC5CC4"/>
    <w:multiLevelType w:val="hybridMultilevel"/>
    <w:tmpl w:val="4516E870"/>
    <w:lvl w:ilvl="0" w:tplc="B3AC44B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6">
    <w:nsid w:val="7399753C"/>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4744610"/>
    <w:multiLevelType w:val="hybridMultilevel"/>
    <w:tmpl w:val="8C18FE76"/>
    <w:lvl w:ilvl="0" w:tplc="79D69980">
      <w:start w:val="1"/>
      <w:numFmt w:val="decimal"/>
      <w:lvlText w:val="%1."/>
      <w:lvlJc w:val="left"/>
      <w:pPr>
        <w:ind w:left="1080" w:hanging="360"/>
      </w:pPr>
      <w:rPr>
        <w:rFonts w:ascii="Calibri" w:hAnsi="Calibri" w:cstheme="minorHAnsi"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8">
    <w:nsid w:val="76EC1879"/>
    <w:multiLevelType w:val="hybridMultilevel"/>
    <w:tmpl w:val="E86E72F4"/>
    <w:lvl w:ilvl="0" w:tplc="C1D0C0A4">
      <w:start w:val="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81E56C1"/>
    <w:multiLevelType w:val="multilevel"/>
    <w:tmpl w:val="D70450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A084769"/>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C232A66"/>
    <w:multiLevelType w:val="multilevel"/>
    <w:tmpl w:val="D70450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E611942"/>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F176198"/>
    <w:multiLevelType w:val="multilevel"/>
    <w:tmpl w:val="C35E67A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1"/>
  </w:num>
  <w:num w:numId="2">
    <w:abstractNumId w:val="31"/>
  </w:num>
  <w:num w:numId="3">
    <w:abstractNumId w:val="19"/>
  </w:num>
  <w:num w:numId="4">
    <w:abstractNumId w:val="37"/>
  </w:num>
  <w:num w:numId="5">
    <w:abstractNumId w:val="43"/>
  </w:num>
  <w:num w:numId="6">
    <w:abstractNumId w:val="24"/>
  </w:num>
  <w:num w:numId="7">
    <w:abstractNumId w:val="12"/>
  </w:num>
  <w:num w:numId="8">
    <w:abstractNumId w:val="40"/>
  </w:num>
  <w:num w:numId="9">
    <w:abstractNumId w:val="4"/>
  </w:num>
  <w:num w:numId="10">
    <w:abstractNumId w:val="15"/>
  </w:num>
  <w:num w:numId="11">
    <w:abstractNumId w:val="36"/>
  </w:num>
  <w:num w:numId="12">
    <w:abstractNumId w:val="0"/>
  </w:num>
  <w:num w:numId="13">
    <w:abstractNumId w:val="5"/>
  </w:num>
  <w:num w:numId="14">
    <w:abstractNumId w:val="13"/>
  </w:num>
  <w:num w:numId="15">
    <w:abstractNumId w:val="34"/>
  </w:num>
  <w:num w:numId="16">
    <w:abstractNumId w:val="41"/>
  </w:num>
  <w:num w:numId="17">
    <w:abstractNumId w:val="7"/>
  </w:num>
  <w:num w:numId="18">
    <w:abstractNumId w:val="22"/>
  </w:num>
  <w:num w:numId="19">
    <w:abstractNumId w:val="18"/>
  </w:num>
  <w:num w:numId="20">
    <w:abstractNumId w:val="39"/>
  </w:num>
  <w:num w:numId="21">
    <w:abstractNumId w:val="30"/>
  </w:num>
  <w:num w:numId="22">
    <w:abstractNumId w:val="29"/>
  </w:num>
  <w:num w:numId="23">
    <w:abstractNumId w:val="11"/>
  </w:num>
  <w:num w:numId="24">
    <w:abstractNumId w:val="16"/>
  </w:num>
  <w:num w:numId="25">
    <w:abstractNumId w:val="9"/>
  </w:num>
  <w:num w:numId="26">
    <w:abstractNumId w:val="33"/>
  </w:num>
  <w:num w:numId="27">
    <w:abstractNumId w:val="6"/>
  </w:num>
  <w:num w:numId="28">
    <w:abstractNumId w:val="8"/>
  </w:num>
  <w:num w:numId="29">
    <w:abstractNumId w:val="14"/>
  </w:num>
  <w:num w:numId="30">
    <w:abstractNumId w:val="35"/>
  </w:num>
  <w:num w:numId="31">
    <w:abstractNumId w:val="26"/>
  </w:num>
  <w:num w:numId="32">
    <w:abstractNumId w:val="23"/>
  </w:num>
  <w:num w:numId="33">
    <w:abstractNumId w:val="25"/>
  </w:num>
  <w:num w:numId="34">
    <w:abstractNumId w:val="27"/>
  </w:num>
  <w:num w:numId="35">
    <w:abstractNumId w:val="3"/>
  </w:num>
  <w:num w:numId="36">
    <w:abstractNumId w:val="32"/>
  </w:num>
  <w:num w:numId="37">
    <w:abstractNumId w:val="38"/>
  </w:num>
  <w:num w:numId="38">
    <w:abstractNumId w:val="42"/>
  </w:num>
  <w:num w:numId="39">
    <w:abstractNumId w:val="2"/>
  </w:num>
  <w:num w:numId="40">
    <w:abstractNumId w:val="21"/>
  </w:num>
  <w:num w:numId="41">
    <w:abstractNumId w:val="17"/>
  </w:num>
  <w:num w:numId="42">
    <w:abstractNumId w:val="10"/>
  </w:num>
  <w:num w:numId="43">
    <w:abstractNumId w:val="2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FB"/>
    <w:rsid w:val="00001349"/>
    <w:rsid w:val="00004283"/>
    <w:rsid w:val="0001492C"/>
    <w:rsid w:val="000150AA"/>
    <w:rsid w:val="00015600"/>
    <w:rsid w:val="00015BD3"/>
    <w:rsid w:val="000207C3"/>
    <w:rsid w:val="00025B65"/>
    <w:rsid w:val="0002614A"/>
    <w:rsid w:val="000312C6"/>
    <w:rsid w:val="000320F4"/>
    <w:rsid w:val="00034CD0"/>
    <w:rsid w:val="000455E9"/>
    <w:rsid w:val="0004643A"/>
    <w:rsid w:val="00054242"/>
    <w:rsid w:val="0006129D"/>
    <w:rsid w:val="0006513D"/>
    <w:rsid w:val="000664AF"/>
    <w:rsid w:val="00074E4E"/>
    <w:rsid w:val="00076FCA"/>
    <w:rsid w:val="000774D3"/>
    <w:rsid w:val="000778AA"/>
    <w:rsid w:val="000809F0"/>
    <w:rsid w:val="0008509A"/>
    <w:rsid w:val="00085E8F"/>
    <w:rsid w:val="000878D7"/>
    <w:rsid w:val="0009231A"/>
    <w:rsid w:val="00094BDA"/>
    <w:rsid w:val="000A03B8"/>
    <w:rsid w:val="000A2B3F"/>
    <w:rsid w:val="000A7208"/>
    <w:rsid w:val="000B002D"/>
    <w:rsid w:val="000B101F"/>
    <w:rsid w:val="000B140C"/>
    <w:rsid w:val="000B6562"/>
    <w:rsid w:val="000B6766"/>
    <w:rsid w:val="000C1C14"/>
    <w:rsid w:val="000C39ED"/>
    <w:rsid w:val="000C5B7E"/>
    <w:rsid w:val="000C6CCA"/>
    <w:rsid w:val="000D0074"/>
    <w:rsid w:val="000D28A7"/>
    <w:rsid w:val="000D5501"/>
    <w:rsid w:val="000E424C"/>
    <w:rsid w:val="000F10E4"/>
    <w:rsid w:val="000F3DEB"/>
    <w:rsid w:val="000F6A3D"/>
    <w:rsid w:val="001079E3"/>
    <w:rsid w:val="00112590"/>
    <w:rsid w:val="00113264"/>
    <w:rsid w:val="00114A82"/>
    <w:rsid w:val="00120F19"/>
    <w:rsid w:val="00122AB1"/>
    <w:rsid w:val="001244A8"/>
    <w:rsid w:val="00124AF8"/>
    <w:rsid w:val="00126DAD"/>
    <w:rsid w:val="001300F6"/>
    <w:rsid w:val="001314C8"/>
    <w:rsid w:val="001317EB"/>
    <w:rsid w:val="00141551"/>
    <w:rsid w:val="0014438C"/>
    <w:rsid w:val="00145CE5"/>
    <w:rsid w:val="0014706C"/>
    <w:rsid w:val="00152F43"/>
    <w:rsid w:val="001532BD"/>
    <w:rsid w:val="0015487B"/>
    <w:rsid w:val="0015608D"/>
    <w:rsid w:val="00165245"/>
    <w:rsid w:val="00165F30"/>
    <w:rsid w:val="00170269"/>
    <w:rsid w:val="00171FB3"/>
    <w:rsid w:val="0017574D"/>
    <w:rsid w:val="001805A1"/>
    <w:rsid w:val="00183E06"/>
    <w:rsid w:val="001926FE"/>
    <w:rsid w:val="001929B0"/>
    <w:rsid w:val="00192AA2"/>
    <w:rsid w:val="001953DF"/>
    <w:rsid w:val="001A000C"/>
    <w:rsid w:val="001A6CD9"/>
    <w:rsid w:val="001A729D"/>
    <w:rsid w:val="001B3FC4"/>
    <w:rsid w:val="001B57BA"/>
    <w:rsid w:val="001B5EB2"/>
    <w:rsid w:val="001B7153"/>
    <w:rsid w:val="001B7DDE"/>
    <w:rsid w:val="001C07E8"/>
    <w:rsid w:val="001C3B41"/>
    <w:rsid w:val="001C6342"/>
    <w:rsid w:val="001C638C"/>
    <w:rsid w:val="001C6F2A"/>
    <w:rsid w:val="001C7EA0"/>
    <w:rsid w:val="001D1A1B"/>
    <w:rsid w:val="001D624E"/>
    <w:rsid w:val="001D6270"/>
    <w:rsid w:val="001F1544"/>
    <w:rsid w:val="001F2608"/>
    <w:rsid w:val="001F29FB"/>
    <w:rsid w:val="002003C7"/>
    <w:rsid w:val="00201A3B"/>
    <w:rsid w:val="00202E35"/>
    <w:rsid w:val="00204367"/>
    <w:rsid w:val="00206FD5"/>
    <w:rsid w:val="00210D06"/>
    <w:rsid w:val="00210DC0"/>
    <w:rsid w:val="00213688"/>
    <w:rsid w:val="00220808"/>
    <w:rsid w:val="00222F13"/>
    <w:rsid w:val="00223454"/>
    <w:rsid w:val="00227934"/>
    <w:rsid w:val="00230292"/>
    <w:rsid w:val="00233707"/>
    <w:rsid w:val="0023529F"/>
    <w:rsid w:val="00240F49"/>
    <w:rsid w:val="00241D3B"/>
    <w:rsid w:val="002425A5"/>
    <w:rsid w:val="0024344C"/>
    <w:rsid w:val="0024382E"/>
    <w:rsid w:val="00243C2A"/>
    <w:rsid w:val="00250EE7"/>
    <w:rsid w:val="002540E0"/>
    <w:rsid w:val="0025592D"/>
    <w:rsid w:val="00256DF4"/>
    <w:rsid w:val="00257504"/>
    <w:rsid w:val="00260C99"/>
    <w:rsid w:val="00261DA0"/>
    <w:rsid w:val="00263822"/>
    <w:rsid w:val="00264257"/>
    <w:rsid w:val="00264635"/>
    <w:rsid w:val="00266749"/>
    <w:rsid w:val="0026769F"/>
    <w:rsid w:val="00267C61"/>
    <w:rsid w:val="00270AB5"/>
    <w:rsid w:val="00270B48"/>
    <w:rsid w:val="002743F6"/>
    <w:rsid w:val="00275334"/>
    <w:rsid w:val="00275C81"/>
    <w:rsid w:val="00276CCD"/>
    <w:rsid w:val="002849BE"/>
    <w:rsid w:val="00284EA9"/>
    <w:rsid w:val="00286B54"/>
    <w:rsid w:val="0029027B"/>
    <w:rsid w:val="00296544"/>
    <w:rsid w:val="00296B18"/>
    <w:rsid w:val="002A32BF"/>
    <w:rsid w:val="002A7114"/>
    <w:rsid w:val="002A7C47"/>
    <w:rsid w:val="002B11CC"/>
    <w:rsid w:val="002B3043"/>
    <w:rsid w:val="002D092B"/>
    <w:rsid w:val="002D48B9"/>
    <w:rsid w:val="002D5741"/>
    <w:rsid w:val="002D7125"/>
    <w:rsid w:val="002E140E"/>
    <w:rsid w:val="002E1609"/>
    <w:rsid w:val="002E4BCE"/>
    <w:rsid w:val="002F0783"/>
    <w:rsid w:val="002F187D"/>
    <w:rsid w:val="002F1F28"/>
    <w:rsid w:val="002F3F33"/>
    <w:rsid w:val="002F49AF"/>
    <w:rsid w:val="002F5BD4"/>
    <w:rsid w:val="002F6259"/>
    <w:rsid w:val="00301636"/>
    <w:rsid w:val="00307FA4"/>
    <w:rsid w:val="00312840"/>
    <w:rsid w:val="0031361E"/>
    <w:rsid w:val="00314696"/>
    <w:rsid w:val="00314A4E"/>
    <w:rsid w:val="003158B5"/>
    <w:rsid w:val="003169D8"/>
    <w:rsid w:val="003172C5"/>
    <w:rsid w:val="00317348"/>
    <w:rsid w:val="003227C9"/>
    <w:rsid w:val="003236C2"/>
    <w:rsid w:val="00323D03"/>
    <w:rsid w:val="00325D26"/>
    <w:rsid w:val="00331B3F"/>
    <w:rsid w:val="00331F84"/>
    <w:rsid w:val="00332106"/>
    <w:rsid w:val="003335C0"/>
    <w:rsid w:val="00333DE7"/>
    <w:rsid w:val="00340D1C"/>
    <w:rsid w:val="00343968"/>
    <w:rsid w:val="00344175"/>
    <w:rsid w:val="00346C6E"/>
    <w:rsid w:val="003478F0"/>
    <w:rsid w:val="00347C5A"/>
    <w:rsid w:val="00354BC9"/>
    <w:rsid w:val="00354FE3"/>
    <w:rsid w:val="00362985"/>
    <w:rsid w:val="003637BD"/>
    <w:rsid w:val="003672CD"/>
    <w:rsid w:val="003701C7"/>
    <w:rsid w:val="0037460A"/>
    <w:rsid w:val="00376407"/>
    <w:rsid w:val="003772DB"/>
    <w:rsid w:val="0037784E"/>
    <w:rsid w:val="00381599"/>
    <w:rsid w:val="003824DD"/>
    <w:rsid w:val="00387182"/>
    <w:rsid w:val="00387E45"/>
    <w:rsid w:val="003907E8"/>
    <w:rsid w:val="00391CDE"/>
    <w:rsid w:val="00392280"/>
    <w:rsid w:val="00393B20"/>
    <w:rsid w:val="00394732"/>
    <w:rsid w:val="003A0AF5"/>
    <w:rsid w:val="003A1DDF"/>
    <w:rsid w:val="003A7978"/>
    <w:rsid w:val="003B0530"/>
    <w:rsid w:val="003B0C8B"/>
    <w:rsid w:val="003B0E67"/>
    <w:rsid w:val="003B3A4C"/>
    <w:rsid w:val="003B4146"/>
    <w:rsid w:val="003C4F34"/>
    <w:rsid w:val="003C5ED1"/>
    <w:rsid w:val="003D0BA3"/>
    <w:rsid w:val="003D12FB"/>
    <w:rsid w:val="003D3B8E"/>
    <w:rsid w:val="003D5EB3"/>
    <w:rsid w:val="003D62F7"/>
    <w:rsid w:val="003E22ED"/>
    <w:rsid w:val="003F2136"/>
    <w:rsid w:val="003F4E34"/>
    <w:rsid w:val="004009A1"/>
    <w:rsid w:val="00401815"/>
    <w:rsid w:val="004057A6"/>
    <w:rsid w:val="0040678E"/>
    <w:rsid w:val="004069CD"/>
    <w:rsid w:val="00406D0D"/>
    <w:rsid w:val="00411849"/>
    <w:rsid w:val="00414E30"/>
    <w:rsid w:val="0041512D"/>
    <w:rsid w:val="00416A58"/>
    <w:rsid w:val="00416DA3"/>
    <w:rsid w:val="004174D9"/>
    <w:rsid w:val="004228A6"/>
    <w:rsid w:val="0042607F"/>
    <w:rsid w:val="004266F2"/>
    <w:rsid w:val="00430BBF"/>
    <w:rsid w:val="0043125D"/>
    <w:rsid w:val="00433D39"/>
    <w:rsid w:val="004372E0"/>
    <w:rsid w:val="00442380"/>
    <w:rsid w:val="00442D4C"/>
    <w:rsid w:val="00442F5B"/>
    <w:rsid w:val="004462E5"/>
    <w:rsid w:val="00452C9B"/>
    <w:rsid w:val="0045339E"/>
    <w:rsid w:val="00453B1F"/>
    <w:rsid w:val="00454A6C"/>
    <w:rsid w:val="00454AFA"/>
    <w:rsid w:val="00454C61"/>
    <w:rsid w:val="00456604"/>
    <w:rsid w:val="00456F83"/>
    <w:rsid w:val="00460BDD"/>
    <w:rsid w:val="00462D94"/>
    <w:rsid w:val="00472A97"/>
    <w:rsid w:val="0047409D"/>
    <w:rsid w:val="0047755E"/>
    <w:rsid w:val="00480394"/>
    <w:rsid w:val="00484636"/>
    <w:rsid w:val="00486DE4"/>
    <w:rsid w:val="00495152"/>
    <w:rsid w:val="00495AAB"/>
    <w:rsid w:val="00497137"/>
    <w:rsid w:val="00497A8A"/>
    <w:rsid w:val="004A341D"/>
    <w:rsid w:val="004A5AF9"/>
    <w:rsid w:val="004A6593"/>
    <w:rsid w:val="004A7FBA"/>
    <w:rsid w:val="004B4748"/>
    <w:rsid w:val="004C08C3"/>
    <w:rsid w:val="004C3DBC"/>
    <w:rsid w:val="004C5DCC"/>
    <w:rsid w:val="004C6417"/>
    <w:rsid w:val="004D7429"/>
    <w:rsid w:val="004E1424"/>
    <w:rsid w:val="004E3E95"/>
    <w:rsid w:val="004E431B"/>
    <w:rsid w:val="004F3484"/>
    <w:rsid w:val="004F71BC"/>
    <w:rsid w:val="00500919"/>
    <w:rsid w:val="00504AB7"/>
    <w:rsid w:val="00510EEC"/>
    <w:rsid w:val="0051207C"/>
    <w:rsid w:val="00512AF5"/>
    <w:rsid w:val="00514F6F"/>
    <w:rsid w:val="00515C67"/>
    <w:rsid w:val="005170FE"/>
    <w:rsid w:val="00517D03"/>
    <w:rsid w:val="00522773"/>
    <w:rsid w:val="00524332"/>
    <w:rsid w:val="005255F3"/>
    <w:rsid w:val="00525778"/>
    <w:rsid w:val="00541614"/>
    <w:rsid w:val="00547C46"/>
    <w:rsid w:val="00557D36"/>
    <w:rsid w:val="005614D4"/>
    <w:rsid w:val="005627A7"/>
    <w:rsid w:val="00565004"/>
    <w:rsid w:val="00566538"/>
    <w:rsid w:val="00571A6F"/>
    <w:rsid w:val="00572B08"/>
    <w:rsid w:val="00575BA4"/>
    <w:rsid w:val="00582A09"/>
    <w:rsid w:val="00583521"/>
    <w:rsid w:val="00583D91"/>
    <w:rsid w:val="005901A4"/>
    <w:rsid w:val="005A2990"/>
    <w:rsid w:val="005A4033"/>
    <w:rsid w:val="005B1246"/>
    <w:rsid w:val="005B2C61"/>
    <w:rsid w:val="005B758D"/>
    <w:rsid w:val="005C014E"/>
    <w:rsid w:val="005C10FC"/>
    <w:rsid w:val="005C1AE6"/>
    <w:rsid w:val="005C34B1"/>
    <w:rsid w:val="005C5C88"/>
    <w:rsid w:val="005C6CB4"/>
    <w:rsid w:val="005C7DD9"/>
    <w:rsid w:val="005D035A"/>
    <w:rsid w:val="005D1A3F"/>
    <w:rsid w:val="005D4636"/>
    <w:rsid w:val="005D5AE1"/>
    <w:rsid w:val="005D615B"/>
    <w:rsid w:val="005E003F"/>
    <w:rsid w:val="005E18BB"/>
    <w:rsid w:val="005E2EEC"/>
    <w:rsid w:val="005E2FAC"/>
    <w:rsid w:val="005E5203"/>
    <w:rsid w:val="006020A5"/>
    <w:rsid w:val="0060295C"/>
    <w:rsid w:val="00610F79"/>
    <w:rsid w:val="006126CF"/>
    <w:rsid w:val="0061599A"/>
    <w:rsid w:val="00616300"/>
    <w:rsid w:val="006171EF"/>
    <w:rsid w:val="00624B01"/>
    <w:rsid w:val="00627238"/>
    <w:rsid w:val="00632358"/>
    <w:rsid w:val="006334F3"/>
    <w:rsid w:val="00641B95"/>
    <w:rsid w:val="006458D7"/>
    <w:rsid w:val="0064662C"/>
    <w:rsid w:val="00650DB3"/>
    <w:rsid w:val="006517D0"/>
    <w:rsid w:val="0065561F"/>
    <w:rsid w:val="00663A9E"/>
    <w:rsid w:val="006753E5"/>
    <w:rsid w:val="006767B6"/>
    <w:rsid w:val="00680964"/>
    <w:rsid w:val="0068257F"/>
    <w:rsid w:val="00684060"/>
    <w:rsid w:val="006845C8"/>
    <w:rsid w:val="00685DFD"/>
    <w:rsid w:val="006863A8"/>
    <w:rsid w:val="006866D0"/>
    <w:rsid w:val="00687FB0"/>
    <w:rsid w:val="00692147"/>
    <w:rsid w:val="0069352C"/>
    <w:rsid w:val="00693A5F"/>
    <w:rsid w:val="00694E0F"/>
    <w:rsid w:val="006951BF"/>
    <w:rsid w:val="00697C7D"/>
    <w:rsid w:val="006A089D"/>
    <w:rsid w:val="006A0F12"/>
    <w:rsid w:val="006A1B0B"/>
    <w:rsid w:val="006A1DB8"/>
    <w:rsid w:val="006A5887"/>
    <w:rsid w:val="006A7649"/>
    <w:rsid w:val="006B46DD"/>
    <w:rsid w:val="006B71CF"/>
    <w:rsid w:val="006C004B"/>
    <w:rsid w:val="006C1983"/>
    <w:rsid w:val="006C1FC2"/>
    <w:rsid w:val="006C2DE7"/>
    <w:rsid w:val="006C5EFF"/>
    <w:rsid w:val="006C7A8F"/>
    <w:rsid w:val="006C7E56"/>
    <w:rsid w:val="006D3967"/>
    <w:rsid w:val="006D3987"/>
    <w:rsid w:val="006E2143"/>
    <w:rsid w:val="006E27A6"/>
    <w:rsid w:val="006E2B06"/>
    <w:rsid w:val="006E3C28"/>
    <w:rsid w:val="006E525E"/>
    <w:rsid w:val="006E5B2D"/>
    <w:rsid w:val="006F03FB"/>
    <w:rsid w:val="006F50A4"/>
    <w:rsid w:val="0070292F"/>
    <w:rsid w:val="00704014"/>
    <w:rsid w:val="00704BDA"/>
    <w:rsid w:val="0070617A"/>
    <w:rsid w:val="00707923"/>
    <w:rsid w:val="00710389"/>
    <w:rsid w:val="00710C67"/>
    <w:rsid w:val="00717C5F"/>
    <w:rsid w:val="00724FC1"/>
    <w:rsid w:val="0073250E"/>
    <w:rsid w:val="007334F5"/>
    <w:rsid w:val="007336F5"/>
    <w:rsid w:val="00734532"/>
    <w:rsid w:val="00734D20"/>
    <w:rsid w:val="007375A5"/>
    <w:rsid w:val="007412EA"/>
    <w:rsid w:val="007434AC"/>
    <w:rsid w:val="00744340"/>
    <w:rsid w:val="00744661"/>
    <w:rsid w:val="0075235F"/>
    <w:rsid w:val="00753CF5"/>
    <w:rsid w:val="0075584A"/>
    <w:rsid w:val="00760813"/>
    <w:rsid w:val="00763C28"/>
    <w:rsid w:val="00764B20"/>
    <w:rsid w:val="00765F70"/>
    <w:rsid w:val="00766080"/>
    <w:rsid w:val="007664AD"/>
    <w:rsid w:val="0076705C"/>
    <w:rsid w:val="007674BF"/>
    <w:rsid w:val="00775263"/>
    <w:rsid w:val="00775CBA"/>
    <w:rsid w:val="00781CDB"/>
    <w:rsid w:val="007826D6"/>
    <w:rsid w:val="00786252"/>
    <w:rsid w:val="0079196F"/>
    <w:rsid w:val="00791E1F"/>
    <w:rsid w:val="00797762"/>
    <w:rsid w:val="007A0FBD"/>
    <w:rsid w:val="007A4BA9"/>
    <w:rsid w:val="007A7707"/>
    <w:rsid w:val="007A7759"/>
    <w:rsid w:val="007B31BF"/>
    <w:rsid w:val="007B4687"/>
    <w:rsid w:val="007C2A45"/>
    <w:rsid w:val="007C51F7"/>
    <w:rsid w:val="007C60CE"/>
    <w:rsid w:val="007D2222"/>
    <w:rsid w:val="007D7EC9"/>
    <w:rsid w:val="007E0F4A"/>
    <w:rsid w:val="007E1D5B"/>
    <w:rsid w:val="007E52BF"/>
    <w:rsid w:val="007F0F69"/>
    <w:rsid w:val="007F31A3"/>
    <w:rsid w:val="007F3704"/>
    <w:rsid w:val="007F56F6"/>
    <w:rsid w:val="00800861"/>
    <w:rsid w:val="00800941"/>
    <w:rsid w:val="008045CC"/>
    <w:rsid w:val="00806C43"/>
    <w:rsid w:val="00806FB8"/>
    <w:rsid w:val="00811326"/>
    <w:rsid w:val="0082083D"/>
    <w:rsid w:val="00826B14"/>
    <w:rsid w:val="008402B1"/>
    <w:rsid w:val="008449C7"/>
    <w:rsid w:val="00845FF6"/>
    <w:rsid w:val="00846062"/>
    <w:rsid w:val="00851C15"/>
    <w:rsid w:val="008526A1"/>
    <w:rsid w:val="00852F2B"/>
    <w:rsid w:val="00856707"/>
    <w:rsid w:val="00860760"/>
    <w:rsid w:val="0086226E"/>
    <w:rsid w:val="00862E1F"/>
    <w:rsid w:val="00864581"/>
    <w:rsid w:val="008658FF"/>
    <w:rsid w:val="00866417"/>
    <w:rsid w:val="00875E35"/>
    <w:rsid w:val="00883592"/>
    <w:rsid w:val="00884280"/>
    <w:rsid w:val="008879B3"/>
    <w:rsid w:val="008934EB"/>
    <w:rsid w:val="00893DBE"/>
    <w:rsid w:val="00896006"/>
    <w:rsid w:val="0089604D"/>
    <w:rsid w:val="00896BC1"/>
    <w:rsid w:val="00896C01"/>
    <w:rsid w:val="008A0422"/>
    <w:rsid w:val="008A0FCF"/>
    <w:rsid w:val="008A1C88"/>
    <w:rsid w:val="008A1EAB"/>
    <w:rsid w:val="008A2C61"/>
    <w:rsid w:val="008A4777"/>
    <w:rsid w:val="008A6B6E"/>
    <w:rsid w:val="008A7348"/>
    <w:rsid w:val="008B2A97"/>
    <w:rsid w:val="008B4173"/>
    <w:rsid w:val="008B5723"/>
    <w:rsid w:val="008C491C"/>
    <w:rsid w:val="008D1371"/>
    <w:rsid w:val="008D27B6"/>
    <w:rsid w:val="008D380C"/>
    <w:rsid w:val="008D63AB"/>
    <w:rsid w:val="008D65EE"/>
    <w:rsid w:val="008E026A"/>
    <w:rsid w:val="008E19C6"/>
    <w:rsid w:val="008E2290"/>
    <w:rsid w:val="008E4950"/>
    <w:rsid w:val="008E4D21"/>
    <w:rsid w:val="00907462"/>
    <w:rsid w:val="009104F1"/>
    <w:rsid w:val="00911D53"/>
    <w:rsid w:val="0091219F"/>
    <w:rsid w:val="00912B37"/>
    <w:rsid w:val="009139A9"/>
    <w:rsid w:val="00916790"/>
    <w:rsid w:val="00917596"/>
    <w:rsid w:val="00920E1F"/>
    <w:rsid w:val="00926E1A"/>
    <w:rsid w:val="00927A6B"/>
    <w:rsid w:val="00932842"/>
    <w:rsid w:val="00932E40"/>
    <w:rsid w:val="009347CF"/>
    <w:rsid w:val="00942659"/>
    <w:rsid w:val="00943DFE"/>
    <w:rsid w:val="00946152"/>
    <w:rsid w:val="00947859"/>
    <w:rsid w:val="009503E1"/>
    <w:rsid w:val="00952F86"/>
    <w:rsid w:val="00960C77"/>
    <w:rsid w:val="00961EE9"/>
    <w:rsid w:val="00964474"/>
    <w:rsid w:val="00972B95"/>
    <w:rsid w:val="00973586"/>
    <w:rsid w:val="00981509"/>
    <w:rsid w:val="00981EEB"/>
    <w:rsid w:val="0099463C"/>
    <w:rsid w:val="009954EB"/>
    <w:rsid w:val="0099764D"/>
    <w:rsid w:val="00997CB5"/>
    <w:rsid w:val="009A0B20"/>
    <w:rsid w:val="009A4504"/>
    <w:rsid w:val="009B17A4"/>
    <w:rsid w:val="009B645F"/>
    <w:rsid w:val="009C4DA2"/>
    <w:rsid w:val="009C6505"/>
    <w:rsid w:val="009C6BC3"/>
    <w:rsid w:val="009C76E9"/>
    <w:rsid w:val="009D1FBC"/>
    <w:rsid w:val="009D48C5"/>
    <w:rsid w:val="009F2F80"/>
    <w:rsid w:val="009F39F9"/>
    <w:rsid w:val="009F4F86"/>
    <w:rsid w:val="009F529B"/>
    <w:rsid w:val="009F580F"/>
    <w:rsid w:val="009F5F39"/>
    <w:rsid w:val="009F61E6"/>
    <w:rsid w:val="009F7D20"/>
    <w:rsid w:val="00A0163B"/>
    <w:rsid w:val="00A03D05"/>
    <w:rsid w:val="00A04264"/>
    <w:rsid w:val="00A10A82"/>
    <w:rsid w:val="00A11904"/>
    <w:rsid w:val="00A14AD8"/>
    <w:rsid w:val="00A21EE0"/>
    <w:rsid w:val="00A24E49"/>
    <w:rsid w:val="00A25F30"/>
    <w:rsid w:val="00A269F9"/>
    <w:rsid w:val="00A40F53"/>
    <w:rsid w:val="00A42A40"/>
    <w:rsid w:val="00A44BE1"/>
    <w:rsid w:val="00A46E88"/>
    <w:rsid w:val="00A47037"/>
    <w:rsid w:val="00A47472"/>
    <w:rsid w:val="00A4776C"/>
    <w:rsid w:val="00A5419A"/>
    <w:rsid w:val="00A5618D"/>
    <w:rsid w:val="00A60A6E"/>
    <w:rsid w:val="00A60ED5"/>
    <w:rsid w:val="00A61737"/>
    <w:rsid w:val="00A724DE"/>
    <w:rsid w:val="00A736AF"/>
    <w:rsid w:val="00A753A0"/>
    <w:rsid w:val="00A8066D"/>
    <w:rsid w:val="00A82172"/>
    <w:rsid w:val="00A835E9"/>
    <w:rsid w:val="00A83D75"/>
    <w:rsid w:val="00A850DC"/>
    <w:rsid w:val="00A907D6"/>
    <w:rsid w:val="00AA3CFB"/>
    <w:rsid w:val="00AB340F"/>
    <w:rsid w:val="00AB6107"/>
    <w:rsid w:val="00AB63A5"/>
    <w:rsid w:val="00AB676A"/>
    <w:rsid w:val="00AB7322"/>
    <w:rsid w:val="00AB759D"/>
    <w:rsid w:val="00AC08AB"/>
    <w:rsid w:val="00AC12B0"/>
    <w:rsid w:val="00AC57F1"/>
    <w:rsid w:val="00AD4CC3"/>
    <w:rsid w:val="00AD5387"/>
    <w:rsid w:val="00AD5C4A"/>
    <w:rsid w:val="00AD7968"/>
    <w:rsid w:val="00AE483B"/>
    <w:rsid w:val="00AE4AF5"/>
    <w:rsid w:val="00AF17F7"/>
    <w:rsid w:val="00AF2CB9"/>
    <w:rsid w:val="00AF3301"/>
    <w:rsid w:val="00AF336C"/>
    <w:rsid w:val="00AF34F5"/>
    <w:rsid w:val="00B012B4"/>
    <w:rsid w:val="00B06B25"/>
    <w:rsid w:val="00B07047"/>
    <w:rsid w:val="00B1427B"/>
    <w:rsid w:val="00B16D02"/>
    <w:rsid w:val="00B17709"/>
    <w:rsid w:val="00B23B1F"/>
    <w:rsid w:val="00B27240"/>
    <w:rsid w:val="00B3097E"/>
    <w:rsid w:val="00B3108D"/>
    <w:rsid w:val="00B319BC"/>
    <w:rsid w:val="00B35668"/>
    <w:rsid w:val="00B37EB6"/>
    <w:rsid w:val="00B446A8"/>
    <w:rsid w:val="00B5239C"/>
    <w:rsid w:val="00B52DA1"/>
    <w:rsid w:val="00B55FD3"/>
    <w:rsid w:val="00B5655F"/>
    <w:rsid w:val="00B61C42"/>
    <w:rsid w:val="00B71BA1"/>
    <w:rsid w:val="00B77D95"/>
    <w:rsid w:val="00B800AE"/>
    <w:rsid w:val="00B80D9D"/>
    <w:rsid w:val="00B8291D"/>
    <w:rsid w:val="00B85EAD"/>
    <w:rsid w:val="00B9289B"/>
    <w:rsid w:val="00B94FCD"/>
    <w:rsid w:val="00BA625C"/>
    <w:rsid w:val="00BA78CF"/>
    <w:rsid w:val="00BB43E3"/>
    <w:rsid w:val="00BC22E5"/>
    <w:rsid w:val="00BC5001"/>
    <w:rsid w:val="00BC6569"/>
    <w:rsid w:val="00BC7306"/>
    <w:rsid w:val="00BD0A65"/>
    <w:rsid w:val="00BD0D7B"/>
    <w:rsid w:val="00BD45D6"/>
    <w:rsid w:val="00BD56EA"/>
    <w:rsid w:val="00BD59CC"/>
    <w:rsid w:val="00BD608C"/>
    <w:rsid w:val="00BE0C8F"/>
    <w:rsid w:val="00BE18A4"/>
    <w:rsid w:val="00BE2CFA"/>
    <w:rsid w:val="00BE30F6"/>
    <w:rsid w:val="00BE4AE9"/>
    <w:rsid w:val="00BF226E"/>
    <w:rsid w:val="00BF3C23"/>
    <w:rsid w:val="00BF3F7A"/>
    <w:rsid w:val="00BF4498"/>
    <w:rsid w:val="00BF7605"/>
    <w:rsid w:val="00BF7B85"/>
    <w:rsid w:val="00C00012"/>
    <w:rsid w:val="00C06241"/>
    <w:rsid w:val="00C070DD"/>
    <w:rsid w:val="00C07511"/>
    <w:rsid w:val="00C079EA"/>
    <w:rsid w:val="00C07D98"/>
    <w:rsid w:val="00C10CD0"/>
    <w:rsid w:val="00C12956"/>
    <w:rsid w:val="00C1446A"/>
    <w:rsid w:val="00C14A0F"/>
    <w:rsid w:val="00C2354C"/>
    <w:rsid w:val="00C23755"/>
    <w:rsid w:val="00C267D0"/>
    <w:rsid w:val="00C4718E"/>
    <w:rsid w:val="00C476EC"/>
    <w:rsid w:val="00C47A8B"/>
    <w:rsid w:val="00C50213"/>
    <w:rsid w:val="00C5139A"/>
    <w:rsid w:val="00C5463E"/>
    <w:rsid w:val="00C554CC"/>
    <w:rsid w:val="00C55808"/>
    <w:rsid w:val="00C62292"/>
    <w:rsid w:val="00C64C43"/>
    <w:rsid w:val="00C70628"/>
    <w:rsid w:val="00C72602"/>
    <w:rsid w:val="00C75764"/>
    <w:rsid w:val="00C76E0E"/>
    <w:rsid w:val="00C8081E"/>
    <w:rsid w:val="00C80D16"/>
    <w:rsid w:val="00C82763"/>
    <w:rsid w:val="00C857AC"/>
    <w:rsid w:val="00C86985"/>
    <w:rsid w:val="00C87474"/>
    <w:rsid w:val="00C87B35"/>
    <w:rsid w:val="00C90739"/>
    <w:rsid w:val="00C9220B"/>
    <w:rsid w:val="00C92428"/>
    <w:rsid w:val="00C94CCE"/>
    <w:rsid w:val="00C967FC"/>
    <w:rsid w:val="00CA1A7F"/>
    <w:rsid w:val="00CA60D4"/>
    <w:rsid w:val="00CB1605"/>
    <w:rsid w:val="00CB1E4D"/>
    <w:rsid w:val="00CB3754"/>
    <w:rsid w:val="00CB3809"/>
    <w:rsid w:val="00CB5A49"/>
    <w:rsid w:val="00CB62C1"/>
    <w:rsid w:val="00CC37CF"/>
    <w:rsid w:val="00CC5F0F"/>
    <w:rsid w:val="00CD21FE"/>
    <w:rsid w:val="00CD47F6"/>
    <w:rsid w:val="00CE055F"/>
    <w:rsid w:val="00CE1CCB"/>
    <w:rsid w:val="00CE4B39"/>
    <w:rsid w:val="00CE57D9"/>
    <w:rsid w:val="00CF1A21"/>
    <w:rsid w:val="00CF6341"/>
    <w:rsid w:val="00D03D8D"/>
    <w:rsid w:val="00D05A54"/>
    <w:rsid w:val="00D05CF2"/>
    <w:rsid w:val="00D07E11"/>
    <w:rsid w:val="00D137DF"/>
    <w:rsid w:val="00D13871"/>
    <w:rsid w:val="00D14B8C"/>
    <w:rsid w:val="00D156EB"/>
    <w:rsid w:val="00D312D7"/>
    <w:rsid w:val="00D33BDF"/>
    <w:rsid w:val="00D347A9"/>
    <w:rsid w:val="00D36ED0"/>
    <w:rsid w:val="00D3745C"/>
    <w:rsid w:val="00D37500"/>
    <w:rsid w:val="00D4521E"/>
    <w:rsid w:val="00D46BE2"/>
    <w:rsid w:val="00D506F2"/>
    <w:rsid w:val="00D50C14"/>
    <w:rsid w:val="00D515ED"/>
    <w:rsid w:val="00D56F18"/>
    <w:rsid w:val="00D60159"/>
    <w:rsid w:val="00D634EC"/>
    <w:rsid w:val="00D658E3"/>
    <w:rsid w:val="00D7039D"/>
    <w:rsid w:val="00D73204"/>
    <w:rsid w:val="00D73B3E"/>
    <w:rsid w:val="00D77661"/>
    <w:rsid w:val="00D85722"/>
    <w:rsid w:val="00D857A7"/>
    <w:rsid w:val="00D87E30"/>
    <w:rsid w:val="00D91654"/>
    <w:rsid w:val="00D9335A"/>
    <w:rsid w:val="00D95D2C"/>
    <w:rsid w:val="00DA2390"/>
    <w:rsid w:val="00DA5226"/>
    <w:rsid w:val="00DA665E"/>
    <w:rsid w:val="00DA6E2C"/>
    <w:rsid w:val="00DB0075"/>
    <w:rsid w:val="00DB0F99"/>
    <w:rsid w:val="00DB22F9"/>
    <w:rsid w:val="00DC13F0"/>
    <w:rsid w:val="00DD1D63"/>
    <w:rsid w:val="00DE0BAC"/>
    <w:rsid w:val="00DE0CF5"/>
    <w:rsid w:val="00DE3CA5"/>
    <w:rsid w:val="00DF26EE"/>
    <w:rsid w:val="00DF7FF7"/>
    <w:rsid w:val="00E06901"/>
    <w:rsid w:val="00E22786"/>
    <w:rsid w:val="00E336F5"/>
    <w:rsid w:val="00E33834"/>
    <w:rsid w:val="00E351A2"/>
    <w:rsid w:val="00E35261"/>
    <w:rsid w:val="00E400D8"/>
    <w:rsid w:val="00E477D7"/>
    <w:rsid w:val="00E5428D"/>
    <w:rsid w:val="00E66ED1"/>
    <w:rsid w:val="00E71AEE"/>
    <w:rsid w:val="00E75482"/>
    <w:rsid w:val="00E768F5"/>
    <w:rsid w:val="00E80037"/>
    <w:rsid w:val="00E80828"/>
    <w:rsid w:val="00E80B60"/>
    <w:rsid w:val="00E811CE"/>
    <w:rsid w:val="00E8602F"/>
    <w:rsid w:val="00E93DC5"/>
    <w:rsid w:val="00E964F1"/>
    <w:rsid w:val="00E977CD"/>
    <w:rsid w:val="00EA5C1A"/>
    <w:rsid w:val="00EB1024"/>
    <w:rsid w:val="00EB19B5"/>
    <w:rsid w:val="00EB2692"/>
    <w:rsid w:val="00EB6FA4"/>
    <w:rsid w:val="00EB78EC"/>
    <w:rsid w:val="00EC0BAA"/>
    <w:rsid w:val="00EC1FCB"/>
    <w:rsid w:val="00EC6EBF"/>
    <w:rsid w:val="00ED3EA4"/>
    <w:rsid w:val="00ED5013"/>
    <w:rsid w:val="00EE3235"/>
    <w:rsid w:val="00EE3F8E"/>
    <w:rsid w:val="00EE7E84"/>
    <w:rsid w:val="00EF0282"/>
    <w:rsid w:val="00EF1B6C"/>
    <w:rsid w:val="00EF1CAE"/>
    <w:rsid w:val="00EF4A2E"/>
    <w:rsid w:val="00EF5822"/>
    <w:rsid w:val="00EF5876"/>
    <w:rsid w:val="00EF67EB"/>
    <w:rsid w:val="00EF70D7"/>
    <w:rsid w:val="00F000C2"/>
    <w:rsid w:val="00F021D3"/>
    <w:rsid w:val="00F04439"/>
    <w:rsid w:val="00F07CDF"/>
    <w:rsid w:val="00F102DA"/>
    <w:rsid w:val="00F106EC"/>
    <w:rsid w:val="00F13A8D"/>
    <w:rsid w:val="00F142B6"/>
    <w:rsid w:val="00F17D2D"/>
    <w:rsid w:val="00F22459"/>
    <w:rsid w:val="00F311EB"/>
    <w:rsid w:val="00F3124D"/>
    <w:rsid w:val="00F3406A"/>
    <w:rsid w:val="00F40628"/>
    <w:rsid w:val="00F419C3"/>
    <w:rsid w:val="00F45F1B"/>
    <w:rsid w:val="00F513C3"/>
    <w:rsid w:val="00F51774"/>
    <w:rsid w:val="00F51862"/>
    <w:rsid w:val="00F571C0"/>
    <w:rsid w:val="00F6141C"/>
    <w:rsid w:val="00F73B4B"/>
    <w:rsid w:val="00F74067"/>
    <w:rsid w:val="00F753DE"/>
    <w:rsid w:val="00F84897"/>
    <w:rsid w:val="00F85F95"/>
    <w:rsid w:val="00F8710F"/>
    <w:rsid w:val="00FA0548"/>
    <w:rsid w:val="00FA28FB"/>
    <w:rsid w:val="00FA34E1"/>
    <w:rsid w:val="00FA4606"/>
    <w:rsid w:val="00FA5344"/>
    <w:rsid w:val="00FA75CE"/>
    <w:rsid w:val="00FA7E77"/>
    <w:rsid w:val="00FB17BE"/>
    <w:rsid w:val="00FB2506"/>
    <w:rsid w:val="00FB66B6"/>
    <w:rsid w:val="00FB6B34"/>
    <w:rsid w:val="00FB6C75"/>
    <w:rsid w:val="00FB72F0"/>
    <w:rsid w:val="00FB7596"/>
    <w:rsid w:val="00FC1D97"/>
    <w:rsid w:val="00FC34A2"/>
    <w:rsid w:val="00FC414D"/>
    <w:rsid w:val="00FC5BFE"/>
    <w:rsid w:val="00FC5DF8"/>
    <w:rsid w:val="00FD0707"/>
    <w:rsid w:val="00FD45BB"/>
    <w:rsid w:val="00FD50D4"/>
    <w:rsid w:val="00FE68CF"/>
    <w:rsid w:val="00FF134F"/>
    <w:rsid w:val="00FF62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7B9E7"/>
  <w15:docId w15:val="{04A504BF-B301-4989-AA17-E4B3CFCE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2FB"/>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86458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12FB"/>
    <w:pPr>
      <w:tabs>
        <w:tab w:val="center" w:pos="4320"/>
        <w:tab w:val="right" w:pos="8640"/>
      </w:tabs>
    </w:pPr>
  </w:style>
  <w:style w:type="character" w:customStyle="1" w:styleId="CabealhoChar">
    <w:name w:val="Cabeçalho Char"/>
    <w:basedOn w:val="Fontepargpadro"/>
    <w:link w:val="Cabealho"/>
    <w:uiPriority w:val="99"/>
    <w:rsid w:val="003D12FB"/>
    <w:rPr>
      <w:rFonts w:ascii="Cambria" w:eastAsia="Cambria" w:hAnsi="Cambria" w:cs="Times New Roman"/>
      <w:sz w:val="24"/>
      <w:szCs w:val="24"/>
    </w:rPr>
  </w:style>
  <w:style w:type="paragraph" w:styleId="Rodap">
    <w:name w:val="footer"/>
    <w:basedOn w:val="Normal"/>
    <w:link w:val="RodapChar"/>
    <w:uiPriority w:val="99"/>
    <w:unhideWhenUsed/>
    <w:rsid w:val="003D12FB"/>
    <w:pPr>
      <w:tabs>
        <w:tab w:val="center" w:pos="4320"/>
        <w:tab w:val="right" w:pos="8640"/>
      </w:tabs>
    </w:pPr>
  </w:style>
  <w:style w:type="character" w:customStyle="1" w:styleId="RodapChar">
    <w:name w:val="Rodapé Char"/>
    <w:basedOn w:val="Fontepargpadro"/>
    <w:link w:val="Rodap"/>
    <w:uiPriority w:val="99"/>
    <w:rsid w:val="003D12FB"/>
    <w:rPr>
      <w:rFonts w:ascii="Cambria" w:eastAsia="Cambria" w:hAnsi="Cambria" w:cs="Times New Roman"/>
      <w:sz w:val="24"/>
      <w:szCs w:val="24"/>
    </w:rPr>
  </w:style>
  <w:style w:type="paragraph" w:styleId="Textodebalo">
    <w:name w:val="Balloon Text"/>
    <w:basedOn w:val="Normal"/>
    <w:link w:val="TextodebaloChar"/>
    <w:uiPriority w:val="99"/>
    <w:semiHidden/>
    <w:unhideWhenUsed/>
    <w:rsid w:val="00710389"/>
    <w:rPr>
      <w:rFonts w:ascii="Tahoma" w:hAnsi="Tahoma" w:cs="Tahoma"/>
      <w:sz w:val="16"/>
      <w:szCs w:val="16"/>
    </w:rPr>
  </w:style>
  <w:style w:type="character" w:customStyle="1" w:styleId="TextodebaloChar">
    <w:name w:val="Texto de balão Char"/>
    <w:basedOn w:val="Fontepargpadro"/>
    <w:link w:val="Textodebalo"/>
    <w:uiPriority w:val="99"/>
    <w:semiHidden/>
    <w:rsid w:val="00710389"/>
    <w:rPr>
      <w:rFonts w:ascii="Tahoma" w:eastAsia="Cambria" w:hAnsi="Tahoma" w:cs="Tahoma"/>
      <w:sz w:val="16"/>
      <w:szCs w:val="16"/>
    </w:rPr>
  </w:style>
  <w:style w:type="paragraph" w:styleId="PargrafodaLista">
    <w:name w:val="List Paragraph"/>
    <w:basedOn w:val="Normal"/>
    <w:uiPriority w:val="34"/>
    <w:qFormat/>
    <w:rsid w:val="00707923"/>
    <w:pPr>
      <w:ind w:left="720"/>
      <w:contextualSpacing/>
    </w:pPr>
  </w:style>
  <w:style w:type="paragraph" w:styleId="Recuodecorpodetexto">
    <w:name w:val="Body Text Indent"/>
    <w:basedOn w:val="Normal"/>
    <w:link w:val="RecuodecorpodetextoChar"/>
    <w:uiPriority w:val="99"/>
    <w:unhideWhenUsed/>
    <w:rsid w:val="00BE0C8F"/>
    <w:pPr>
      <w:spacing w:after="120"/>
      <w:ind w:left="283"/>
    </w:pPr>
    <w:rPr>
      <w:rFonts w:ascii="Times New Roman" w:eastAsia="Times New Roman" w:hAnsi="Times New Roman"/>
      <w:szCs w:val="22"/>
    </w:rPr>
  </w:style>
  <w:style w:type="character" w:customStyle="1" w:styleId="RecuodecorpodetextoChar">
    <w:name w:val="Recuo de corpo de texto Char"/>
    <w:basedOn w:val="Fontepargpadro"/>
    <w:link w:val="Recuodecorpodetexto"/>
    <w:uiPriority w:val="99"/>
    <w:rsid w:val="00BE0C8F"/>
    <w:rPr>
      <w:rFonts w:ascii="Times New Roman" w:eastAsia="Times New Roman" w:hAnsi="Times New Roman" w:cs="Times New Roman"/>
      <w:sz w:val="24"/>
    </w:rPr>
  </w:style>
  <w:style w:type="paragraph" w:customStyle="1" w:styleId="Default">
    <w:name w:val="Default"/>
    <w:rsid w:val="00F6141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F6141C"/>
    <w:rPr>
      <w:color w:val="auto"/>
    </w:rPr>
  </w:style>
  <w:style w:type="paragraph" w:styleId="Textodenotaderodap">
    <w:name w:val="footnote text"/>
    <w:basedOn w:val="Normal"/>
    <w:link w:val="TextodenotaderodapChar"/>
    <w:unhideWhenUsed/>
    <w:rsid w:val="00243C2A"/>
    <w:rPr>
      <w:sz w:val="20"/>
      <w:szCs w:val="20"/>
    </w:rPr>
  </w:style>
  <w:style w:type="character" w:customStyle="1" w:styleId="TextodenotaderodapChar">
    <w:name w:val="Texto de nota de rodapé Char"/>
    <w:basedOn w:val="Fontepargpadro"/>
    <w:link w:val="Textodenotaderodap"/>
    <w:rsid w:val="00243C2A"/>
    <w:rPr>
      <w:rFonts w:ascii="Cambria" w:eastAsia="Cambria" w:hAnsi="Cambria" w:cs="Times New Roman"/>
      <w:sz w:val="20"/>
      <w:szCs w:val="20"/>
    </w:rPr>
  </w:style>
  <w:style w:type="character" w:styleId="Refdenotaderodap">
    <w:name w:val="footnote reference"/>
    <w:basedOn w:val="Fontepargpadro"/>
    <w:unhideWhenUsed/>
    <w:rsid w:val="00243C2A"/>
    <w:rPr>
      <w:vertAlign w:val="superscript"/>
    </w:rPr>
  </w:style>
  <w:style w:type="table" w:styleId="Tabelacomgrade">
    <w:name w:val="Table Grid"/>
    <w:basedOn w:val="Tabelanormal"/>
    <w:uiPriority w:val="59"/>
    <w:rsid w:val="00C10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270AB5"/>
    <w:rPr>
      <w:color w:val="0000FF" w:themeColor="hyperlink"/>
      <w:u w:val="single"/>
    </w:rPr>
  </w:style>
  <w:style w:type="character" w:styleId="Refdecomentrio">
    <w:name w:val="annotation reference"/>
    <w:basedOn w:val="Fontepargpadro"/>
    <w:uiPriority w:val="99"/>
    <w:semiHidden/>
    <w:unhideWhenUsed/>
    <w:rsid w:val="00D4521E"/>
    <w:rPr>
      <w:sz w:val="16"/>
      <w:szCs w:val="16"/>
    </w:rPr>
  </w:style>
  <w:style w:type="paragraph" w:styleId="Textodecomentrio">
    <w:name w:val="annotation text"/>
    <w:basedOn w:val="Normal"/>
    <w:link w:val="TextodecomentrioChar"/>
    <w:uiPriority w:val="99"/>
    <w:unhideWhenUsed/>
    <w:rsid w:val="00D4521E"/>
    <w:rPr>
      <w:sz w:val="20"/>
      <w:szCs w:val="20"/>
    </w:rPr>
  </w:style>
  <w:style w:type="character" w:customStyle="1" w:styleId="TextodecomentrioChar">
    <w:name w:val="Texto de comentário Char"/>
    <w:basedOn w:val="Fontepargpadro"/>
    <w:link w:val="Textodecomentrio"/>
    <w:uiPriority w:val="99"/>
    <w:rsid w:val="00D4521E"/>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4521E"/>
    <w:rPr>
      <w:b/>
      <w:bCs/>
    </w:rPr>
  </w:style>
  <w:style w:type="character" w:customStyle="1" w:styleId="AssuntodocomentrioChar">
    <w:name w:val="Assunto do comentário Char"/>
    <w:basedOn w:val="TextodecomentrioChar"/>
    <w:link w:val="Assuntodocomentrio"/>
    <w:uiPriority w:val="99"/>
    <w:semiHidden/>
    <w:rsid w:val="00D4521E"/>
    <w:rPr>
      <w:rFonts w:ascii="Cambria" w:eastAsia="Cambria" w:hAnsi="Cambria" w:cs="Times New Roman"/>
      <w:b/>
      <w:bCs/>
      <w:sz w:val="20"/>
      <w:szCs w:val="20"/>
    </w:rPr>
  </w:style>
  <w:style w:type="character" w:styleId="Nmerodepgina">
    <w:name w:val="page number"/>
    <w:basedOn w:val="Fontepargpadro"/>
    <w:uiPriority w:val="99"/>
    <w:unhideWhenUsed/>
    <w:rsid w:val="00952F86"/>
  </w:style>
  <w:style w:type="character" w:customStyle="1" w:styleId="apple-converted-space">
    <w:name w:val="apple-converted-space"/>
    <w:basedOn w:val="Fontepargpadro"/>
    <w:rsid w:val="006020A5"/>
  </w:style>
  <w:style w:type="paragraph" w:styleId="Ttulo">
    <w:name w:val="Title"/>
    <w:basedOn w:val="Ttulo1"/>
    <w:next w:val="Normal"/>
    <w:link w:val="TtuloChar"/>
    <w:uiPriority w:val="10"/>
    <w:qFormat/>
    <w:rsid w:val="00864581"/>
    <w:pPr>
      <w:tabs>
        <w:tab w:val="left" w:pos="709"/>
      </w:tabs>
      <w:spacing w:before="360" w:line="360" w:lineRule="auto"/>
      <w:jc w:val="both"/>
    </w:pPr>
    <w:rPr>
      <w:rFonts w:asciiTheme="minorHAnsi" w:hAnsiTheme="minorHAnsi"/>
      <w:b/>
      <w:color w:val="auto"/>
      <w:sz w:val="22"/>
    </w:rPr>
  </w:style>
  <w:style w:type="character" w:customStyle="1" w:styleId="TtuloChar">
    <w:name w:val="Título Char"/>
    <w:basedOn w:val="Fontepargpadro"/>
    <w:link w:val="Ttulo"/>
    <w:uiPriority w:val="10"/>
    <w:rsid w:val="00864581"/>
    <w:rPr>
      <w:rFonts w:eastAsiaTheme="majorEastAsia" w:cstheme="majorBidi"/>
      <w:b/>
      <w:szCs w:val="32"/>
    </w:rPr>
  </w:style>
  <w:style w:type="character" w:customStyle="1" w:styleId="Ttulo1Char">
    <w:name w:val="Título 1 Char"/>
    <w:basedOn w:val="Fontepargpadro"/>
    <w:link w:val="Ttulo1"/>
    <w:uiPriority w:val="9"/>
    <w:rsid w:val="0086458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0396">
      <w:bodyDiv w:val="1"/>
      <w:marLeft w:val="0"/>
      <w:marRight w:val="0"/>
      <w:marTop w:val="0"/>
      <w:marBottom w:val="0"/>
      <w:divBdr>
        <w:top w:val="none" w:sz="0" w:space="0" w:color="auto"/>
        <w:left w:val="none" w:sz="0" w:space="0" w:color="auto"/>
        <w:bottom w:val="none" w:sz="0" w:space="0" w:color="auto"/>
        <w:right w:val="none" w:sz="0" w:space="0" w:color="auto"/>
      </w:divBdr>
    </w:div>
    <w:div w:id="111897562">
      <w:bodyDiv w:val="1"/>
      <w:marLeft w:val="0"/>
      <w:marRight w:val="0"/>
      <w:marTop w:val="0"/>
      <w:marBottom w:val="0"/>
      <w:divBdr>
        <w:top w:val="none" w:sz="0" w:space="0" w:color="auto"/>
        <w:left w:val="none" w:sz="0" w:space="0" w:color="auto"/>
        <w:bottom w:val="none" w:sz="0" w:space="0" w:color="auto"/>
        <w:right w:val="none" w:sz="0" w:space="0" w:color="auto"/>
      </w:divBdr>
    </w:div>
    <w:div w:id="265503998">
      <w:bodyDiv w:val="1"/>
      <w:marLeft w:val="0"/>
      <w:marRight w:val="0"/>
      <w:marTop w:val="0"/>
      <w:marBottom w:val="0"/>
      <w:divBdr>
        <w:top w:val="none" w:sz="0" w:space="0" w:color="auto"/>
        <w:left w:val="none" w:sz="0" w:space="0" w:color="auto"/>
        <w:bottom w:val="none" w:sz="0" w:space="0" w:color="auto"/>
        <w:right w:val="none" w:sz="0" w:space="0" w:color="auto"/>
      </w:divBdr>
    </w:div>
    <w:div w:id="294725639">
      <w:bodyDiv w:val="1"/>
      <w:marLeft w:val="0"/>
      <w:marRight w:val="0"/>
      <w:marTop w:val="0"/>
      <w:marBottom w:val="0"/>
      <w:divBdr>
        <w:top w:val="none" w:sz="0" w:space="0" w:color="auto"/>
        <w:left w:val="none" w:sz="0" w:space="0" w:color="auto"/>
        <w:bottom w:val="none" w:sz="0" w:space="0" w:color="auto"/>
        <w:right w:val="none" w:sz="0" w:space="0" w:color="auto"/>
      </w:divBdr>
    </w:div>
    <w:div w:id="380717616">
      <w:bodyDiv w:val="1"/>
      <w:marLeft w:val="0"/>
      <w:marRight w:val="0"/>
      <w:marTop w:val="0"/>
      <w:marBottom w:val="0"/>
      <w:divBdr>
        <w:top w:val="none" w:sz="0" w:space="0" w:color="auto"/>
        <w:left w:val="none" w:sz="0" w:space="0" w:color="auto"/>
        <w:bottom w:val="none" w:sz="0" w:space="0" w:color="auto"/>
        <w:right w:val="none" w:sz="0" w:space="0" w:color="auto"/>
      </w:divBdr>
      <w:divsChild>
        <w:div w:id="1654798008">
          <w:marLeft w:val="0"/>
          <w:marRight w:val="0"/>
          <w:marTop w:val="0"/>
          <w:marBottom w:val="0"/>
          <w:divBdr>
            <w:top w:val="none" w:sz="0" w:space="0" w:color="auto"/>
            <w:left w:val="none" w:sz="0" w:space="0" w:color="auto"/>
            <w:bottom w:val="none" w:sz="0" w:space="0" w:color="auto"/>
            <w:right w:val="none" w:sz="0" w:space="0" w:color="auto"/>
          </w:divBdr>
        </w:div>
        <w:div w:id="953824805">
          <w:marLeft w:val="0"/>
          <w:marRight w:val="0"/>
          <w:marTop w:val="0"/>
          <w:marBottom w:val="0"/>
          <w:divBdr>
            <w:top w:val="none" w:sz="0" w:space="0" w:color="auto"/>
            <w:left w:val="none" w:sz="0" w:space="0" w:color="auto"/>
            <w:bottom w:val="none" w:sz="0" w:space="0" w:color="auto"/>
            <w:right w:val="none" w:sz="0" w:space="0" w:color="auto"/>
          </w:divBdr>
        </w:div>
        <w:div w:id="1078139808">
          <w:marLeft w:val="0"/>
          <w:marRight w:val="0"/>
          <w:marTop w:val="0"/>
          <w:marBottom w:val="0"/>
          <w:divBdr>
            <w:top w:val="none" w:sz="0" w:space="0" w:color="auto"/>
            <w:left w:val="none" w:sz="0" w:space="0" w:color="auto"/>
            <w:bottom w:val="none" w:sz="0" w:space="0" w:color="auto"/>
            <w:right w:val="none" w:sz="0" w:space="0" w:color="auto"/>
          </w:divBdr>
        </w:div>
        <w:div w:id="1230653176">
          <w:marLeft w:val="0"/>
          <w:marRight w:val="0"/>
          <w:marTop w:val="0"/>
          <w:marBottom w:val="0"/>
          <w:divBdr>
            <w:top w:val="none" w:sz="0" w:space="0" w:color="auto"/>
            <w:left w:val="none" w:sz="0" w:space="0" w:color="auto"/>
            <w:bottom w:val="none" w:sz="0" w:space="0" w:color="auto"/>
            <w:right w:val="none" w:sz="0" w:space="0" w:color="auto"/>
          </w:divBdr>
        </w:div>
        <w:div w:id="695927415">
          <w:marLeft w:val="0"/>
          <w:marRight w:val="0"/>
          <w:marTop w:val="0"/>
          <w:marBottom w:val="0"/>
          <w:divBdr>
            <w:top w:val="none" w:sz="0" w:space="0" w:color="auto"/>
            <w:left w:val="none" w:sz="0" w:space="0" w:color="auto"/>
            <w:bottom w:val="none" w:sz="0" w:space="0" w:color="auto"/>
            <w:right w:val="none" w:sz="0" w:space="0" w:color="auto"/>
          </w:divBdr>
        </w:div>
        <w:div w:id="202639443">
          <w:marLeft w:val="0"/>
          <w:marRight w:val="0"/>
          <w:marTop w:val="0"/>
          <w:marBottom w:val="0"/>
          <w:divBdr>
            <w:top w:val="none" w:sz="0" w:space="0" w:color="auto"/>
            <w:left w:val="none" w:sz="0" w:space="0" w:color="auto"/>
            <w:bottom w:val="none" w:sz="0" w:space="0" w:color="auto"/>
            <w:right w:val="none" w:sz="0" w:space="0" w:color="auto"/>
          </w:divBdr>
        </w:div>
        <w:div w:id="1497380985">
          <w:marLeft w:val="0"/>
          <w:marRight w:val="0"/>
          <w:marTop w:val="0"/>
          <w:marBottom w:val="0"/>
          <w:divBdr>
            <w:top w:val="none" w:sz="0" w:space="0" w:color="auto"/>
            <w:left w:val="none" w:sz="0" w:space="0" w:color="auto"/>
            <w:bottom w:val="none" w:sz="0" w:space="0" w:color="auto"/>
            <w:right w:val="none" w:sz="0" w:space="0" w:color="auto"/>
          </w:divBdr>
        </w:div>
        <w:div w:id="387263176">
          <w:marLeft w:val="0"/>
          <w:marRight w:val="0"/>
          <w:marTop w:val="0"/>
          <w:marBottom w:val="0"/>
          <w:divBdr>
            <w:top w:val="none" w:sz="0" w:space="0" w:color="auto"/>
            <w:left w:val="none" w:sz="0" w:space="0" w:color="auto"/>
            <w:bottom w:val="none" w:sz="0" w:space="0" w:color="auto"/>
            <w:right w:val="none" w:sz="0" w:space="0" w:color="auto"/>
          </w:divBdr>
        </w:div>
        <w:div w:id="1312364696">
          <w:marLeft w:val="0"/>
          <w:marRight w:val="0"/>
          <w:marTop w:val="0"/>
          <w:marBottom w:val="0"/>
          <w:divBdr>
            <w:top w:val="none" w:sz="0" w:space="0" w:color="auto"/>
            <w:left w:val="none" w:sz="0" w:space="0" w:color="auto"/>
            <w:bottom w:val="none" w:sz="0" w:space="0" w:color="auto"/>
            <w:right w:val="none" w:sz="0" w:space="0" w:color="auto"/>
          </w:divBdr>
        </w:div>
        <w:div w:id="85229368">
          <w:marLeft w:val="0"/>
          <w:marRight w:val="0"/>
          <w:marTop w:val="0"/>
          <w:marBottom w:val="0"/>
          <w:divBdr>
            <w:top w:val="none" w:sz="0" w:space="0" w:color="auto"/>
            <w:left w:val="none" w:sz="0" w:space="0" w:color="auto"/>
            <w:bottom w:val="none" w:sz="0" w:space="0" w:color="auto"/>
            <w:right w:val="none" w:sz="0" w:space="0" w:color="auto"/>
          </w:divBdr>
        </w:div>
        <w:div w:id="652368123">
          <w:marLeft w:val="0"/>
          <w:marRight w:val="0"/>
          <w:marTop w:val="0"/>
          <w:marBottom w:val="0"/>
          <w:divBdr>
            <w:top w:val="none" w:sz="0" w:space="0" w:color="auto"/>
            <w:left w:val="none" w:sz="0" w:space="0" w:color="auto"/>
            <w:bottom w:val="none" w:sz="0" w:space="0" w:color="auto"/>
            <w:right w:val="none" w:sz="0" w:space="0" w:color="auto"/>
          </w:divBdr>
        </w:div>
        <w:div w:id="981469671">
          <w:marLeft w:val="0"/>
          <w:marRight w:val="0"/>
          <w:marTop w:val="0"/>
          <w:marBottom w:val="0"/>
          <w:divBdr>
            <w:top w:val="none" w:sz="0" w:space="0" w:color="auto"/>
            <w:left w:val="none" w:sz="0" w:space="0" w:color="auto"/>
            <w:bottom w:val="none" w:sz="0" w:space="0" w:color="auto"/>
            <w:right w:val="none" w:sz="0" w:space="0" w:color="auto"/>
          </w:divBdr>
        </w:div>
        <w:div w:id="1943955009">
          <w:marLeft w:val="0"/>
          <w:marRight w:val="0"/>
          <w:marTop w:val="0"/>
          <w:marBottom w:val="0"/>
          <w:divBdr>
            <w:top w:val="none" w:sz="0" w:space="0" w:color="auto"/>
            <w:left w:val="none" w:sz="0" w:space="0" w:color="auto"/>
            <w:bottom w:val="none" w:sz="0" w:space="0" w:color="auto"/>
            <w:right w:val="none" w:sz="0" w:space="0" w:color="auto"/>
          </w:divBdr>
        </w:div>
        <w:div w:id="1756053439">
          <w:marLeft w:val="0"/>
          <w:marRight w:val="0"/>
          <w:marTop w:val="0"/>
          <w:marBottom w:val="0"/>
          <w:divBdr>
            <w:top w:val="none" w:sz="0" w:space="0" w:color="auto"/>
            <w:left w:val="none" w:sz="0" w:space="0" w:color="auto"/>
            <w:bottom w:val="none" w:sz="0" w:space="0" w:color="auto"/>
            <w:right w:val="none" w:sz="0" w:space="0" w:color="auto"/>
          </w:divBdr>
        </w:div>
        <w:div w:id="462966885">
          <w:marLeft w:val="0"/>
          <w:marRight w:val="0"/>
          <w:marTop w:val="0"/>
          <w:marBottom w:val="0"/>
          <w:divBdr>
            <w:top w:val="none" w:sz="0" w:space="0" w:color="auto"/>
            <w:left w:val="none" w:sz="0" w:space="0" w:color="auto"/>
            <w:bottom w:val="none" w:sz="0" w:space="0" w:color="auto"/>
            <w:right w:val="none" w:sz="0" w:space="0" w:color="auto"/>
          </w:divBdr>
        </w:div>
        <w:div w:id="1389382468">
          <w:marLeft w:val="0"/>
          <w:marRight w:val="0"/>
          <w:marTop w:val="0"/>
          <w:marBottom w:val="0"/>
          <w:divBdr>
            <w:top w:val="none" w:sz="0" w:space="0" w:color="auto"/>
            <w:left w:val="none" w:sz="0" w:space="0" w:color="auto"/>
            <w:bottom w:val="none" w:sz="0" w:space="0" w:color="auto"/>
            <w:right w:val="none" w:sz="0" w:space="0" w:color="auto"/>
          </w:divBdr>
        </w:div>
        <w:div w:id="2091148038">
          <w:marLeft w:val="0"/>
          <w:marRight w:val="0"/>
          <w:marTop w:val="0"/>
          <w:marBottom w:val="0"/>
          <w:divBdr>
            <w:top w:val="none" w:sz="0" w:space="0" w:color="auto"/>
            <w:left w:val="none" w:sz="0" w:space="0" w:color="auto"/>
            <w:bottom w:val="none" w:sz="0" w:space="0" w:color="auto"/>
            <w:right w:val="none" w:sz="0" w:space="0" w:color="auto"/>
          </w:divBdr>
        </w:div>
        <w:div w:id="234243153">
          <w:marLeft w:val="0"/>
          <w:marRight w:val="0"/>
          <w:marTop w:val="0"/>
          <w:marBottom w:val="0"/>
          <w:divBdr>
            <w:top w:val="none" w:sz="0" w:space="0" w:color="auto"/>
            <w:left w:val="none" w:sz="0" w:space="0" w:color="auto"/>
            <w:bottom w:val="none" w:sz="0" w:space="0" w:color="auto"/>
            <w:right w:val="none" w:sz="0" w:space="0" w:color="auto"/>
          </w:divBdr>
        </w:div>
        <w:div w:id="1631397952">
          <w:marLeft w:val="0"/>
          <w:marRight w:val="0"/>
          <w:marTop w:val="0"/>
          <w:marBottom w:val="0"/>
          <w:divBdr>
            <w:top w:val="none" w:sz="0" w:space="0" w:color="auto"/>
            <w:left w:val="none" w:sz="0" w:space="0" w:color="auto"/>
            <w:bottom w:val="none" w:sz="0" w:space="0" w:color="auto"/>
            <w:right w:val="none" w:sz="0" w:space="0" w:color="auto"/>
          </w:divBdr>
        </w:div>
        <w:div w:id="784276488">
          <w:marLeft w:val="0"/>
          <w:marRight w:val="0"/>
          <w:marTop w:val="0"/>
          <w:marBottom w:val="0"/>
          <w:divBdr>
            <w:top w:val="none" w:sz="0" w:space="0" w:color="auto"/>
            <w:left w:val="none" w:sz="0" w:space="0" w:color="auto"/>
            <w:bottom w:val="none" w:sz="0" w:space="0" w:color="auto"/>
            <w:right w:val="none" w:sz="0" w:space="0" w:color="auto"/>
          </w:divBdr>
        </w:div>
        <w:div w:id="2139763778">
          <w:marLeft w:val="0"/>
          <w:marRight w:val="0"/>
          <w:marTop w:val="0"/>
          <w:marBottom w:val="0"/>
          <w:divBdr>
            <w:top w:val="none" w:sz="0" w:space="0" w:color="auto"/>
            <w:left w:val="none" w:sz="0" w:space="0" w:color="auto"/>
            <w:bottom w:val="none" w:sz="0" w:space="0" w:color="auto"/>
            <w:right w:val="none" w:sz="0" w:space="0" w:color="auto"/>
          </w:divBdr>
        </w:div>
        <w:div w:id="1450856422">
          <w:marLeft w:val="0"/>
          <w:marRight w:val="0"/>
          <w:marTop w:val="0"/>
          <w:marBottom w:val="0"/>
          <w:divBdr>
            <w:top w:val="none" w:sz="0" w:space="0" w:color="auto"/>
            <w:left w:val="none" w:sz="0" w:space="0" w:color="auto"/>
            <w:bottom w:val="none" w:sz="0" w:space="0" w:color="auto"/>
            <w:right w:val="none" w:sz="0" w:space="0" w:color="auto"/>
          </w:divBdr>
        </w:div>
        <w:div w:id="937715759">
          <w:marLeft w:val="0"/>
          <w:marRight w:val="0"/>
          <w:marTop w:val="0"/>
          <w:marBottom w:val="0"/>
          <w:divBdr>
            <w:top w:val="none" w:sz="0" w:space="0" w:color="auto"/>
            <w:left w:val="none" w:sz="0" w:space="0" w:color="auto"/>
            <w:bottom w:val="none" w:sz="0" w:space="0" w:color="auto"/>
            <w:right w:val="none" w:sz="0" w:space="0" w:color="auto"/>
          </w:divBdr>
        </w:div>
        <w:div w:id="1888759552">
          <w:marLeft w:val="0"/>
          <w:marRight w:val="0"/>
          <w:marTop w:val="0"/>
          <w:marBottom w:val="0"/>
          <w:divBdr>
            <w:top w:val="none" w:sz="0" w:space="0" w:color="auto"/>
            <w:left w:val="none" w:sz="0" w:space="0" w:color="auto"/>
            <w:bottom w:val="none" w:sz="0" w:space="0" w:color="auto"/>
            <w:right w:val="none" w:sz="0" w:space="0" w:color="auto"/>
          </w:divBdr>
        </w:div>
        <w:div w:id="933510606">
          <w:marLeft w:val="0"/>
          <w:marRight w:val="0"/>
          <w:marTop w:val="0"/>
          <w:marBottom w:val="0"/>
          <w:divBdr>
            <w:top w:val="none" w:sz="0" w:space="0" w:color="auto"/>
            <w:left w:val="none" w:sz="0" w:space="0" w:color="auto"/>
            <w:bottom w:val="none" w:sz="0" w:space="0" w:color="auto"/>
            <w:right w:val="none" w:sz="0" w:space="0" w:color="auto"/>
          </w:divBdr>
        </w:div>
        <w:div w:id="512308638">
          <w:marLeft w:val="0"/>
          <w:marRight w:val="0"/>
          <w:marTop w:val="0"/>
          <w:marBottom w:val="0"/>
          <w:divBdr>
            <w:top w:val="none" w:sz="0" w:space="0" w:color="auto"/>
            <w:left w:val="none" w:sz="0" w:space="0" w:color="auto"/>
            <w:bottom w:val="none" w:sz="0" w:space="0" w:color="auto"/>
            <w:right w:val="none" w:sz="0" w:space="0" w:color="auto"/>
          </w:divBdr>
        </w:div>
        <w:div w:id="2052533863">
          <w:marLeft w:val="0"/>
          <w:marRight w:val="0"/>
          <w:marTop w:val="0"/>
          <w:marBottom w:val="0"/>
          <w:divBdr>
            <w:top w:val="none" w:sz="0" w:space="0" w:color="auto"/>
            <w:left w:val="none" w:sz="0" w:space="0" w:color="auto"/>
            <w:bottom w:val="none" w:sz="0" w:space="0" w:color="auto"/>
            <w:right w:val="none" w:sz="0" w:space="0" w:color="auto"/>
          </w:divBdr>
        </w:div>
        <w:div w:id="1245455822">
          <w:marLeft w:val="0"/>
          <w:marRight w:val="0"/>
          <w:marTop w:val="0"/>
          <w:marBottom w:val="0"/>
          <w:divBdr>
            <w:top w:val="none" w:sz="0" w:space="0" w:color="auto"/>
            <w:left w:val="none" w:sz="0" w:space="0" w:color="auto"/>
            <w:bottom w:val="none" w:sz="0" w:space="0" w:color="auto"/>
            <w:right w:val="none" w:sz="0" w:space="0" w:color="auto"/>
          </w:divBdr>
        </w:div>
        <w:div w:id="1916669528">
          <w:marLeft w:val="0"/>
          <w:marRight w:val="0"/>
          <w:marTop w:val="0"/>
          <w:marBottom w:val="0"/>
          <w:divBdr>
            <w:top w:val="none" w:sz="0" w:space="0" w:color="auto"/>
            <w:left w:val="none" w:sz="0" w:space="0" w:color="auto"/>
            <w:bottom w:val="none" w:sz="0" w:space="0" w:color="auto"/>
            <w:right w:val="none" w:sz="0" w:space="0" w:color="auto"/>
          </w:divBdr>
        </w:div>
        <w:div w:id="1620992383">
          <w:marLeft w:val="0"/>
          <w:marRight w:val="0"/>
          <w:marTop w:val="0"/>
          <w:marBottom w:val="0"/>
          <w:divBdr>
            <w:top w:val="none" w:sz="0" w:space="0" w:color="auto"/>
            <w:left w:val="none" w:sz="0" w:space="0" w:color="auto"/>
            <w:bottom w:val="none" w:sz="0" w:space="0" w:color="auto"/>
            <w:right w:val="none" w:sz="0" w:space="0" w:color="auto"/>
          </w:divBdr>
        </w:div>
        <w:div w:id="1500344343">
          <w:marLeft w:val="0"/>
          <w:marRight w:val="0"/>
          <w:marTop w:val="0"/>
          <w:marBottom w:val="0"/>
          <w:divBdr>
            <w:top w:val="none" w:sz="0" w:space="0" w:color="auto"/>
            <w:left w:val="none" w:sz="0" w:space="0" w:color="auto"/>
            <w:bottom w:val="none" w:sz="0" w:space="0" w:color="auto"/>
            <w:right w:val="none" w:sz="0" w:space="0" w:color="auto"/>
          </w:divBdr>
        </w:div>
        <w:div w:id="1127547270">
          <w:marLeft w:val="0"/>
          <w:marRight w:val="0"/>
          <w:marTop w:val="0"/>
          <w:marBottom w:val="0"/>
          <w:divBdr>
            <w:top w:val="none" w:sz="0" w:space="0" w:color="auto"/>
            <w:left w:val="none" w:sz="0" w:space="0" w:color="auto"/>
            <w:bottom w:val="none" w:sz="0" w:space="0" w:color="auto"/>
            <w:right w:val="none" w:sz="0" w:space="0" w:color="auto"/>
          </w:divBdr>
        </w:div>
        <w:div w:id="2136101209">
          <w:marLeft w:val="0"/>
          <w:marRight w:val="0"/>
          <w:marTop w:val="0"/>
          <w:marBottom w:val="0"/>
          <w:divBdr>
            <w:top w:val="none" w:sz="0" w:space="0" w:color="auto"/>
            <w:left w:val="none" w:sz="0" w:space="0" w:color="auto"/>
            <w:bottom w:val="none" w:sz="0" w:space="0" w:color="auto"/>
            <w:right w:val="none" w:sz="0" w:space="0" w:color="auto"/>
          </w:divBdr>
        </w:div>
        <w:div w:id="1758863671">
          <w:marLeft w:val="0"/>
          <w:marRight w:val="0"/>
          <w:marTop w:val="0"/>
          <w:marBottom w:val="0"/>
          <w:divBdr>
            <w:top w:val="none" w:sz="0" w:space="0" w:color="auto"/>
            <w:left w:val="none" w:sz="0" w:space="0" w:color="auto"/>
            <w:bottom w:val="none" w:sz="0" w:space="0" w:color="auto"/>
            <w:right w:val="none" w:sz="0" w:space="0" w:color="auto"/>
          </w:divBdr>
        </w:div>
        <w:div w:id="1347294216">
          <w:marLeft w:val="0"/>
          <w:marRight w:val="0"/>
          <w:marTop w:val="0"/>
          <w:marBottom w:val="0"/>
          <w:divBdr>
            <w:top w:val="none" w:sz="0" w:space="0" w:color="auto"/>
            <w:left w:val="none" w:sz="0" w:space="0" w:color="auto"/>
            <w:bottom w:val="none" w:sz="0" w:space="0" w:color="auto"/>
            <w:right w:val="none" w:sz="0" w:space="0" w:color="auto"/>
          </w:divBdr>
        </w:div>
      </w:divsChild>
    </w:div>
    <w:div w:id="792288973">
      <w:bodyDiv w:val="1"/>
      <w:marLeft w:val="0"/>
      <w:marRight w:val="0"/>
      <w:marTop w:val="0"/>
      <w:marBottom w:val="0"/>
      <w:divBdr>
        <w:top w:val="none" w:sz="0" w:space="0" w:color="auto"/>
        <w:left w:val="none" w:sz="0" w:space="0" w:color="auto"/>
        <w:bottom w:val="none" w:sz="0" w:space="0" w:color="auto"/>
        <w:right w:val="none" w:sz="0" w:space="0" w:color="auto"/>
      </w:divBdr>
    </w:div>
    <w:div w:id="1011377933">
      <w:bodyDiv w:val="1"/>
      <w:marLeft w:val="0"/>
      <w:marRight w:val="0"/>
      <w:marTop w:val="0"/>
      <w:marBottom w:val="0"/>
      <w:divBdr>
        <w:top w:val="none" w:sz="0" w:space="0" w:color="auto"/>
        <w:left w:val="none" w:sz="0" w:space="0" w:color="auto"/>
        <w:bottom w:val="none" w:sz="0" w:space="0" w:color="auto"/>
        <w:right w:val="none" w:sz="0" w:space="0" w:color="auto"/>
      </w:divBdr>
    </w:div>
    <w:div w:id="1031297518">
      <w:bodyDiv w:val="1"/>
      <w:marLeft w:val="0"/>
      <w:marRight w:val="0"/>
      <w:marTop w:val="0"/>
      <w:marBottom w:val="0"/>
      <w:divBdr>
        <w:top w:val="none" w:sz="0" w:space="0" w:color="auto"/>
        <w:left w:val="none" w:sz="0" w:space="0" w:color="auto"/>
        <w:bottom w:val="none" w:sz="0" w:space="0" w:color="auto"/>
        <w:right w:val="none" w:sz="0" w:space="0" w:color="auto"/>
      </w:divBdr>
    </w:div>
    <w:div w:id="1033068323">
      <w:bodyDiv w:val="1"/>
      <w:marLeft w:val="0"/>
      <w:marRight w:val="0"/>
      <w:marTop w:val="0"/>
      <w:marBottom w:val="0"/>
      <w:divBdr>
        <w:top w:val="none" w:sz="0" w:space="0" w:color="auto"/>
        <w:left w:val="none" w:sz="0" w:space="0" w:color="auto"/>
        <w:bottom w:val="none" w:sz="0" w:space="0" w:color="auto"/>
        <w:right w:val="none" w:sz="0" w:space="0" w:color="auto"/>
      </w:divBdr>
    </w:div>
    <w:div w:id="1079134100">
      <w:bodyDiv w:val="1"/>
      <w:marLeft w:val="0"/>
      <w:marRight w:val="0"/>
      <w:marTop w:val="0"/>
      <w:marBottom w:val="0"/>
      <w:divBdr>
        <w:top w:val="none" w:sz="0" w:space="0" w:color="auto"/>
        <w:left w:val="none" w:sz="0" w:space="0" w:color="auto"/>
        <w:bottom w:val="none" w:sz="0" w:space="0" w:color="auto"/>
        <w:right w:val="none" w:sz="0" w:space="0" w:color="auto"/>
      </w:divBdr>
    </w:div>
    <w:div w:id="1149175825">
      <w:bodyDiv w:val="1"/>
      <w:marLeft w:val="0"/>
      <w:marRight w:val="0"/>
      <w:marTop w:val="0"/>
      <w:marBottom w:val="0"/>
      <w:divBdr>
        <w:top w:val="none" w:sz="0" w:space="0" w:color="auto"/>
        <w:left w:val="none" w:sz="0" w:space="0" w:color="auto"/>
        <w:bottom w:val="none" w:sz="0" w:space="0" w:color="auto"/>
        <w:right w:val="none" w:sz="0" w:space="0" w:color="auto"/>
      </w:divBdr>
    </w:div>
    <w:div w:id="1271744465">
      <w:bodyDiv w:val="1"/>
      <w:marLeft w:val="0"/>
      <w:marRight w:val="0"/>
      <w:marTop w:val="0"/>
      <w:marBottom w:val="0"/>
      <w:divBdr>
        <w:top w:val="none" w:sz="0" w:space="0" w:color="auto"/>
        <w:left w:val="none" w:sz="0" w:space="0" w:color="auto"/>
        <w:bottom w:val="none" w:sz="0" w:space="0" w:color="auto"/>
        <w:right w:val="none" w:sz="0" w:space="0" w:color="auto"/>
      </w:divBdr>
      <w:divsChild>
        <w:div w:id="360740681">
          <w:marLeft w:val="0"/>
          <w:marRight w:val="0"/>
          <w:marTop w:val="0"/>
          <w:marBottom w:val="0"/>
          <w:divBdr>
            <w:top w:val="none" w:sz="0" w:space="0" w:color="auto"/>
            <w:left w:val="none" w:sz="0" w:space="0" w:color="auto"/>
            <w:bottom w:val="none" w:sz="0" w:space="0" w:color="auto"/>
            <w:right w:val="none" w:sz="0" w:space="0" w:color="auto"/>
          </w:divBdr>
        </w:div>
        <w:div w:id="1423867777">
          <w:marLeft w:val="0"/>
          <w:marRight w:val="0"/>
          <w:marTop w:val="0"/>
          <w:marBottom w:val="0"/>
          <w:divBdr>
            <w:top w:val="none" w:sz="0" w:space="0" w:color="auto"/>
            <w:left w:val="none" w:sz="0" w:space="0" w:color="auto"/>
            <w:bottom w:val="none" w:sz="0" w:space="0" w:color="auto"/>
            <w:right w:val="none" w:sz="0" w:space="0" w:color="auto"/>
          </w:divBdr>
        </w:div>
        <w:div w:id="539124253">
          <w:marLeft w:val="0"/>
          <w:marRight w:val="0"/>
          <w:marTop w:val="0"/>
          <w:marBottom w:val="0"/>
          <w:divBdr>
            <w:top w:val="none" w:sz="0" w:space="0" w:color="auto"/>
            <w:left w:val="none" w:sz="0" w:space="0" w:color="auto"/>
            <w:bottom w:val="none" w:sz="0" w:space="0" w:color="auto"/>
            <w:right w:val="none" w:sz="0" w:space="0" w:color="auto"/>
          </w:divBdr>
        </w:div>
        <w:div w:id="104692338">
          <w:marLeft w:val="0"/>
          <w:marRight w:val="0"/>
          <w:marTop w:val="0"/>
          <w:marBottom w:val="0"/>
          <w:divBdr>
            <w:top w:val="none" w:sz="0" w:space="0" w:color="auto"/>
            <w:left w:val="none" w:sz="0" w:space="0" w:color="auto"/>
            <w:bottom w:val="none" w:sz="0" w:space="0" w:color="auto"/>
            <w:right w:val="none" w:sz="0" w:space="0" w:color="auto"/>
          </w:divBdr>
        </w:div>
        <w:div w:id="517279618">
          <w:marLeft w:val="0"/>
          <w:marRight w:val="0"/>
          <w:marTop w:val="0"/>
          <w:marBottom w:val="0"/>
          <w:divBdr>
            <w:top w:val="none" w:sz="0" w:space="0" w:color="auto"/>
            <w:left w:val="none" w:sz="0" w:space="0" w:color="auto"/>
            <w:bottom w:val="none" w:sz="0" w:space="0" w:color="auto"/>
            <w:right w:val="none" w:sz="0" w:space="0" w:color="auto"/>
          </w:divBdr>
        </w:div>
        <w:div w:id="2130394386">
          <w:marLeft w:val="0"/>
          <w:marRight w:val="0"/>
          <w:marTop w:val="0"/>
          <w:marBottom w:val="0"/>
          <w:divBdr>
            <w:top w:val="none" w:sz="0" w:space="0" w:color="auto"/>
            <w:left w:val="none" w:sz="0" w:space="0" w:color="auto"/>
            <w:bottom w:val="none" w:sz="0" w:space="0" w:color="auto"/>
            <w:right w:val="none" w:sz="0" w:space="0" w:color="auto"/>
          </w:divBdr>
        </w:div>
        <w:div w:id="2076051199">
          <w:marLeft w:val="0"/>
          <w:marRight w:val="0"/>
          <w:marTop w:val="0"/>
          <w:marBottom w:val="0"/>
          <w:divBdr>
            <w:top w:val="none" w:sz="0" w:space="0" w:color="auto"/>
            <w:left w:val="none" w:sz="0" w:space="0" w:color="auto"/>
            <w:bottom w:val="none" w:sz="0" w:space="0" w:color="auto"/>
            <w:right w:val="none" w:sz="0" w:space="0" w:color="auto"/>
          </w:divBdr>
        </w:div>
        <w:div w:id="1639723901">
          <w:marLeft w:val="0"/>
          <w:marRight w:val="0"/>
          <w:marTop w:val="0"/>
          <w:marBottom w:val="0"/>
          <w:divBdr>
            <w:top w:val="none" w:sz="0" w:space="0" w:color="auto"/>
            <w:left w:val="none" w:sz="0" w:space="0" w:color="auto"/>
            <w:bottom w:val="none" w:sz="0" w:space="0" w:color="auto"/>
            <w:right w:val="none" w:sz="0" w:space="0" w:color="auto"/>
          </w:divBdr>
        </w:div>
        <w:div w:id="1197350785">
          <w:marLeft w:val="0"/>
          <w:marRight w:val="0"/>
          <w:marTop w:val="0"/>
          <w:marBottom w:val="0"/>
          <w:divBdr>
            <w:top w:val="none" w:sz="0" w:space="0" w:color="auto"/>
            <w:left w:val="none" w:sz="0" w:space="0" w:color="auto"/>
            <w:bottom w:val="none" w:sz="0" w:space="0" w:color="auto"/>
            <w:right w:val="none" w:sz="0" w:space="0" w:color="auto"/>
          </w:divBdr>
        </w:div>
        <w:div w:id="856768237">
          <w:marLeft w:val="0"/>
          <w:marRight w:val="0"/>
          <w:marTop w:val="0"/>
          <w:marBottom w:val="0"/>
          <w:divBdr>
            <w:top w:val="none" w:sz="0" w:space="0" w:color="auto"/>
            <w:left w:val="none" w:sz="0" w:space="0" w:color="auto"/>
            <w:bottom w:val="none" w:sz="0" w:space="0" w:color="auto"/>
            <w:right w:val="none" w:sz="0" w:space="0" w:color="auto"/>
          </w:divBdr>
        </w:div>
        <w:div w:id="653920055">
          <w:marLeft w:val="0"/>
          <w:marRight w:val="0"/>
          <w:marTop w:val="0"/>
          <w:marBottom w:val="0"/>
          <w:divBdr>
            <w:top w:val="none" w:sz="0" w:space="0" w:color="auto"/>
            <w:left w:val="none" w:sz="0" w:space="0" w:color="auto"/>
            <w:bottom w:val="none" w:sz="0" w:space="0" w:color="auto"/>
            <w:right w:val="none" w:sz="0" w:space="0" w:color="auto"/>
          </w:divBdr>
        </w:div>
        <w:div w:id="1245072209">
          <w:marLeft w:val="0"/>
          <w:marRight w:val="0"/>
          <w:marTop w:val="0"/>
          <w:marBottom w:val="0"/>
          <w:divBdr>
            <w:top w:val="none" w:sz="0" w:space="0" w:color="auto"/>
            <w:left w:val="none" w:sz="0" w:space="0" w:color="auto"/>
            <w:bottom w:val="none" w:sz="0" w:space="0" w:color="auto"/>
            <w:right w:val="none" w:sz="0" w:space="0" w:color="auto"/>
          </w:divBdr>
        </w:div>
        <w:div w:id="2094278951">
          <w:marLeft w:val="0"/>
          <w:marRight w:val="0"/>
          <w:marTop w:val="0"/>
          <w:marBottom w:val="0"/>
          <w:divBdr>
            <w:top w:val="none" w:sz="0" w:space="0" w:color="auto"/>
            <w:left w:val="none" w:sz="0" w:space="0" w:color="auto"/>
            <w:bottom w:val="none" w:sz="0" w:space="0" w:color="auto"/>
            <w:right w:val="none" w:sz="0" w:space="0" w:color="auto"/>
          </w:divBdr>
        </w:div>
        <w:div w:id="1563523870">
          <w:marLeft w:val="0"/>
          <w:marRight w:val="0"/>
          <w:marTop w:val="0"/>
          <w:marBottom w:val="0"/>
          <w:divBdr>
            <w:top w:val="none" w:sz="0" w:space="0" w:color="auto"/>
            <w:left w:val="none" w:sz="0" w:space="0" w:color="auto"/>
            <w:bottom w:val="none" w:sz="0" w:space="0" w:color="auto"/>
            <w:right w:val="none" w:sz="0" w:space="0" w:color="auto"/>
          </w:divBdr>
        </w:div>
      </w:divsChild>
    </w:div>
    <w:div w:id="1489664272">
      <w:bodyDiv w:val="1"/>
      <w:marLeft w:val="0"/>
      <w:marRight w:val="0"/>
      <w:marTop w:val="0"/>
      <w:marBottom w:val="0"/>
      <w:divBdr>
        <w:top w:val="none" w:sz="0" w:space="0" w:color="auto"/>
        <w:left w:val="none" w:sz="0" w:space="0" w:color="auto"/>
        <w:bottom w:val="none" w:sz="0" w:space="0" w:color="auto"/>
        <w:right w:val="none" w:sz="0" w:space="0" w:color="auto"/>
      </w:divBdr>
    </w:div>
    <w:div w:id="1514224885">
      <w:bodyDiv w:val="1"/>
      <w:marLeft w:val="0"/>
      <w:marRight w:val="0"/>
      <w:marTop w:val="0"/>
      <w:marBottom w:val="0"/>
      <w:divBdr>
        <w:top w:val="none" w:sz="0" w:space="0" w:color="auto"/>
        <w:left w:val="none" w:sz="0" w:space="0" w:color="auto"/>
        <w:bottom w:val="none" w:sz="0" w:space="0" w:color="auto"/>
        <w:right w:val="none" w:sz="0" w:space="0" w:color="auto"/>
      </w:divBdr>
      <w:divsChild>
        <w:div w:id="744110651">
          <w:marLeft w:val="0"/>
          <w:marRight w:val="0"/>
          <w:marTop w:val="0"/>
          <w:marBottom w:val="0"/>
          <w:divBdr>
            <w:top w:val="none" w:sz="0" w:space="0" w:color="auto"/>
            <w:left w:val="none" w:sz="0" w:space="0" w:color="auto"/>
            <w:bottom w:val="none" w:sz="0" w:space="0" w:color="auto"/>
            <w:right w:val="none" w:sz="0" w:space="0" w:color="auto"/>
          </w:divBdr>
        </w:div>
        <w:div w:id="176388584">
          <w:marLeft w:val="0"/>
          <w:marRight w:val="0"/>
          <w:marTop w:val="0"/>
          <w:marBottom w:val="0"/>
          <w:divBdr>
            <w:top w:val="none" w:sz="0" w:space="0" w:color="auto"/>
            <w:left w:val="none" w:sz="0" w:space="0" w:color="auto"/>
            <w:bottom w:val="none" w:sz="0" w:space="0" w:color="auto"/>
            <w:right w:val="none" w:sz="0" w:space="0" w:color="auto"/>
          </w:divBdr>
        </w:div>
        <w:div w:id="1527675959">
          <w:marLeft w:val="0"/>
          <w:marRight w:val="0"/>
          <w:marTop w:val="0"/>
          <w:marBottom w:val="0"/>
          <w:divBdr>
            <w:top w:val="none" w:sz="0" w:space="0" w:color="auto"/>
            <w:left w:val="none" w:sz="0" w:space="0" w:color="auto"/>
            <w:bottom w:val="none" w:sz="0" w:space="0" w:color="auto"/>
            <w:right w:val="none" w:sz="0" w:space="0" w:color="auto"/>
          </w:divBdr>
        </w:div>
        <w:div w:id="1924870517">
          <w:marLeft w:val="0"/>
          <w:marRight w:val="0"/>
          <w:marTop w:val="0"/>
          <w:marBottom w:val="0"/>
          <w:divBdr>
            <w:top w:val="none" w:sz="0" w:space="0" w:color="auto"/>
            <w:left w:val="none" w:sz="0" w:space="0" w:color="auto"/>
            <w:bottom w:val="none" w:sz="0" w:space="0" w:color="auto"/>
            <w:right w:val="none" w:sz="0" w:space="0" w:color="auto"/>
          </w:divBdr>
        </w:div>
        <w:div w:id="1689746152">
          <w:marLeft w:val="0"/>
          <w:marRight w:val="0"/>
          <w:marTop w:val="0"/>
          <w:marBottom w:val="0"/>
          <w:divBdr>
            <w:top w:val="none" w:sz="0" w:space="0" w:color="auto"/>
            <w:left w:val="none" w:sz="0" w:space="0" w:color="auto"/>
            <w:bottom w:val="none" w:sz="0" w:space="0" w:color="auto"/>
            <w:right w:val="none" w:sz="0" w:space="0" w:color="auto"/>
          </w:divBdr>
        </w:div>
        <w:div w:id="951864775">
          <w:marLeft w:val="0"/>
          <w:marRight w:val="0"/>
          <w:marTop w:val="0"/>
          <w:marBottom w:val="0"/>
          <w:divBdr>
            <w:top w:val="none" w:sz="0" w:space="0" w:color="auto"/>
            <w:left w:val="none" w:sz="0" w:space="0" w:color="auto"/>
            <w:bottom w:val="none" w:sz="0" w:space="0" w:color="auto"/>
            <w:right w:val="none" w:sz="0" w:space="0" w:color="auto"/>
          </w:divBdr>
        </w:div>
        <w:div w:id="1725445124">
          <w:marLeft w:val="0"/>
          <w:marRight w:val="0"/>
          <w:marTop w:val="0"/>
          <w:marBottom w:val="0"/>
          <w:divBdr>
            <w:top w:val="none" w:sz="0" w:space="0" w:color="auto"/>
            <w:left w:val="none" w:sz="0" w:space="0" w:color="auto"/>
            <w:bottom w:val="none" w:sz="0" w:space="0" w:color="auto"/>
            <w:right w:val="none" w:sz="0" w:space="0" w:color="auto"/>
          </w:divBdr>
        </w:div>
        <w:div w:id="448748145">
          <w:marLeft w:val="0"/>
          <w:marRight w:val="0"/>
          <w:marTop w:val="0"/>
          <w:marBottom w:val="0"/>
          <w:divBdr>
            <w:top w:val="none" w:sz="0" w:space="0" w:color="auto"/>
            <w:left w:val="none" w:sz="0" w:space="0" w:color="auto"/>
            <w:bottom w:val="none" w:sz="0" w:space="0" w:color="auto"/>
            <w:right w:val="none" w:sz="0" w:space="0" w:color="auto"/>
          </w:divBdr>
        </w:div>
        <w:div w:id="974065492">
          <w:marLeft w:val="0"/>
          <w:marRight w:val="0"/>
          <w:marTop w:val="0"/>
          <w:marBottom w:val="0"/>
          <w:divBdr>
            <w:top w:val="none" w:sz="0" w:space="0" w:color="auto"/>
            <w:left w:val="none" w:sz="0" w:space="0" w:color="auto"/>
            <w:bottom w:val="none" w:sz="0" w:space="0" w:color="auto"/>
            <w:right w:val="none" w:sz="0" w:space="0" w:color="auto"/>
          </w:divBdr>
        </w:div>
        <w:div w:id="366680355">
          <w:marLeft w:val="0"/>
          <w:marRight w:val="0"/>
          <w:marTop w:val="0"/>
          <w:marBottom w:val="0"/>
          <w:divBdr>
            <w:top w:val="none" w:sz="0" w:space="0" w:color="auto"/>
            <w:left w:val="none" w:sz="0" w:space="0" w:color="auto"/>
            <w:bottom w:val="none" w:sz="0" w:space="0" w:color="auto"/>
            <w:right w:val="none" w:sz="0" w:space="0" w:color="auto"/>
          </w:divBdr>
        </w:div>
        <w:div w:id="1740903885">
          <w:marLeft w:val="0"/>
          <w:marRight w:val="0"/>
          <w:marTop w:val="0"/>
          <w:marBottom w:val="0"/>
          <w:divBdr>
            <w:top w:val="none" w:sz="0" w:space="0" w:color="auto"/>
            <w:left w:val="none" w:sz="0" w:space="0" w:color="auto"/>
            <w:bottom w:val="none" w:sz="0" w:space="0" w:color="auto"/>
            <w:right w:val="none" w:sz="0" w:space="0" w:color="auto"/>
          </w:divBdr>
        </w:div>
        <w:div w:id="1817994730">
          <w:marLeft w:val="0"/>
          <w:marRight w:val="0"/>
          <w:marTop w:val="0"/>
          <w:marBottom w:val="0"/>
          <w:divBdr>
            <w:top w:val="none" w:sz="0" w:space="0" w:color="auto"/>
            <w:left w:val="none" w:sz="0" w:space="0" w:color="auto"/>
            <w:bottom w:val="none" w:sz="0" w:space="0" w:color="auto"/>
            <w:right w:val="none" w:sz="0" w:space="0" w:color="auto"/>
          </w:divBdr>
        </w:div>
        <w:div w:id="1525092117">
          <w:marLeft w:val="0"/>
          <w:marRight w:val="0"/>
          <w:marTop w:val="0"/>
          <w:marBottom w:val="0"/>
          <w:divBdr>
            <w:top w:val="none" w:sz="0" w:space="0" w:color="auto"/>
            <w:left w:val="none" w:sz="0" w:space="0" w:color="auto"/>
            <w:bottom w:val="none" w:sz="0" w:space="0" w:color="auto"/>
            <w:right w:val="none" w:sz="0" w:space="0" w:color="auto"/>
          </w:divBdr>
        </w:div>
        <w:div w:id="537207546">
          <w:marLeft w:val="0"/>
          <w:marRight w:val="0"/>
          <w:marTop w:val="0"/>
          <w:marBottom w:val="0"/>
          <w:divBdr>
            <w:top w:val="none" w:sz="0" w:space="0" w:color="auto"/>
            <w:left w:val="none" w:sz="0" w:space="0" w:color="auto"/>
            <w:bottom w:val="none" w:sz="0" w:space="0" w:color="auto"/>
            <w:right w:val="none" w:sz="0" w:space="0" w:color="auto"/>
          </w:divBdr>
        </w:div>
        <w:div w:id="1965891435">
          <w:marLeft w:val="0"/>
          <w:marRight w:val="0"/>
          <w:marTop w:val="0"/>
          <w:marBottom w:val="0"/>
          <w:divBdr>
            <w:top w:val="none" w:sz="0" w:space="0" w:color="auto"/>
            <w:left w:val="none" w:sz="0" w:space="0" w:color="auto"/>
            <w:bottom w:val="none" w:sz="0" w:space="0" w:color="auto"/>
            <w:right w:val="none" w:sz="0" w:space="0" w:color="auto"/>
          </w:divBdr>
        </w:div>
        <w:div w:id="1364282376">
          <w:marLeft w:val="0"/>
          <w:marRight w:val="0"/>
          <w:marTop w:val="0"/>
          <w:marBottom w:val="0"/>
          <w:divBdr>
            <w:top w:val="none" w:sz="0" w:space="0" w:color="auto"/>
            <w:left w:val="none" w:sz="0" w:space="0" w:color="auto"/>
            <w:bottom w:val="none" w:sz="0" w:space="0" w:color="auto"/>
            <w:right w:val="none" w:sz="0" w:space="0" w:color="auto"/>
          </w:divBdr>
        </w:div>
        <w:div w:id="1538395582">
          <w:marLeft w:val="0"/>
          <w:marRight w:val="0"/>
          <w:marTop w:val="0"/>
          <w:marBottom w:val="0"/>
          <w:divBdr>
            <w:top w:val="none" w:sz="0" w:space="0" w:color="auto"/>
            <w:left w:val="none" w:sz="0" w:space="0" w:color="auto"/>
            <w:bottom w:val="none" w:sz="0" w:space="0" w:color="auto"/>
            <w:right w:val="none" w:sz="0" w:space="0" w:color="auto"/>
          </w:divBdr>
        </w:div>
        <w:div w:id="968779337">
          <w:marLeft w:val="0"/>
          <w:marRight w:val="0"/>
          <w:marTop w:val="0"/>
          <w:marBottom w:val="0"/>
          <w:divBdr>
            <w:top w:val="none" w:sz="0" w:space="0" w:color="auto"/>
            <w:left w:val="none" w:sz="0" w:space="0" w:color="auto"/>
            <w:bottom w:val="none" w:sz="0" w:space="0" w:color="auto"/>
            <w:right w:val="none" w:sz="0" w:space="0" w:color="auto"/>
          </w:divBdr>
        </w:div>
        <w:div w:id="911306188">
          <w:marLeft w:val="0"/>
          <w:marRight w:val="0"/>
          <w:marTop w:val="0"/>
          <w:marBottom w:val="0"/>
          <w:divBdr>
            <w:top w:val="none" w:sz="0" w:space="0" w:color="auto"/>
            <w:left w:val="none" w:sz="0" w:space="0" w:color="auto"/>
            <w:bottom w:val="none" w:sz="0" w:space="0" w:color="auto"/>
            <w:right w:val="none" w:sz="0" w:space="0" w:color="auto"/>
          </w:divBdr>
        </w:div>
        <w:div w:id="1488521530">
          <w:marLeft w:val="0"/>
          <w:marRight w:val="0"/>
          <w:marTop w:val="0"/>
          <w:marBottom w:val="0"/>
          <w:divBdr>
            <w:top w:val="none" w:sz="0" w:space="0" w:color="auto"/>
            <w:left w:val="none" w:sz="0" w:space="0" w:color="auto"/>
            <w:bottom w:val="none" w:sz="0" w:space="0" w:color="auto"/>
            <w:right w:val="none" w:sz="0" w:space="0" w:color="auto"/>
          </w:divBdr>
        </w:div>
        <w:div w:id="248856121">
          <w:marLeft w:val="0"/>
          <w:marRight w:val="0"/>
          <w:marTop w:val="0"/>
          <w:marBottom w:val="0"/>
          <w:divBdr>
            <w:top w:val="none" w:sz="0" w:space="0" w:color="auto"/>
            <w:left w:val="none" w:sz="0" w:space="0" w:color="auto"/>
            <w:bottom w:val="none" w:sz="0" w:space="0" w:color="auto"/>
            <w:right w:val="none" w:sz="0" w:space="0" w:color="auto"/>
          </w:divBdr>
        </w:div>
        <w:div w:id="509373500">
          <w:marLeft w:val="0"/>
          <w:marRight w:val="0"/>
          <w:marTop w:val="0"/>
          <w:marBottom w:val="0"/>
          <w:divBdr>
            <w:top w:val="none" w:sz="0" w:space="0" w:color="auto"/>
            <w:left w:val="none" w:sz="0" w:space="0" w:color="auto"/>
            <w:bottom w:val="none" w:sz="0" w:space="0" w:color="auto"/>
            <w:right w:val="none" w:sz="0" w:space="0" w:color="auto"/>
          </w:divBdr>
        </w:div>
        <w:div w:id="1508910299">
          <w:marLeft w:val="0"/>
          <w:marRight w:val="0"/>
          <w:marTop w:val="0"/>
          <w:marBottom w:val="0"/>
          <w:divBdr>
            <w:top w:val="none" w:sz="0" w:space="0" w:color="auto"/>
            <w:left w:val="none" w:sz="0" w:space="0" w:color="auto"/>
            <w:bottom w:val="none" w:sz="0" w:space="0" w:color="auto"/>
            <w:right w:val="none" w:sz="0" w:space="0" w:color="auto"/>
          </w:divBdr>
        </w:div>
        <w:div w:id="1832286009">
          <w:marLeft w:val="0"/>
          <w:marRight w:val="0"/>
          <w:marTop w:val="0"/>
          <w:marBottom w:val="0"/>
          <w:divBdr>
            <w:top w:val="none" w:sz="0" w:space="0" w:color="auto"/>
            <w:left w:val="none" w:sz="0" w:space="0" w:color="auto"/>
            <w:bottom w:val="none" w:sz="0" w:space="0" w:color="auto"/>
            <w:right w:val="none" w:sz="0" w:space="0" w:color="auto"/>
          </w:divBdr>
        </w:div>
        <w:div w:id="1669014268">
          <w:marLeft w:val="0"/>
          <w:marRight w:val="0"/>
          <w:marTop w:val="0"/>
          <w:marBottom w:val="0"/>
          <w:divBdr>
            <w:top w:val="none" w:sz="0" w:space="0" w:color="auto"/>
            <w:left w:val="none" w:sz="0" w:space="0" w:color="auto"/>
            <w:bottom w:val="none" w:sz="0" w:space="0" w:color="auto"/>
            <w:right w:val="none" w:sz="0" w:space="0" w:color="auto"/>
          </w:divBdr>
        </w:div>
        <w:div w:id="823083365">
          <w:marLeft w:val="0"/>
          <w:marRight w:val="0"/>
          <w:marTop w:val="0"/>
          <w:marBottom w:val="0"/>
          <w:divBdr>
            <w:top w:val="none" w:sz="0" w:space="0" w:color="auto"/>
            <w:left w:val="none" w:sz="0" w:space="0" w:color="auto"/>
            <w:bottom w:val="none" w:sz="0" w:space="0" w:color="auto"/>
            <w:right w:val="none" w:sz="0" w:space="0" w:color="auto"/>
          </w:divBdr>
        </w:div>
        <w:div w:id="1840149224">
          <w:marLeft w:val="0"/>
          <w:marRight w:val="0"/>
          <w:marTop w:val="0"/>
          <w:marBottom w:val="0"/>
          <w:divBdr>
            <w:top w:val="none" w:sz="0" w:space="0" w:color="auto"/>
            <w:left w:val="none" w:sz="0" w:space="0" w:color="auto"/>
            <w:bottom w:val="none" w:sz="0" w:space="0" w:color="auto"/>
            <w:right w:val="none" w:sz="0" w:space="0" w:color="auto"/>
          </w:divBdr>
        </w:div>
        <w:div w:id="1647860356">
          <w:marLeft w:val="0"/>
          <w:marRight w:val="0"/>
          <w:marTop w:val="0"/>
          <w:marBottom w:val="0"/>
          <w:divBdr>
            <w:top w:val="none" w:sz="0" w:space="0" w:color="auto"/>
            <w:left w:val="none" w:sz="0" w:space="0" w:color="auto"/>
            <w:bottom w:val="none" w:sz="0" w:space="0" w:color="auto"/>
            <w:right w:val="none" w:sz="0" w:space="0" w:color="auto"/>
          </w:divBdr>
        </w:div>
        <w:div w:id="749472952">
          <w:marLeft w:val="0"/>
          <w:marRight w:val="0"/>
          <w:marTop w:val="0"/>
          <w:marBottom w:val="0"/>
          <w:divBdr>
            <w:top w:val="none" w:sz="0" w:space="0" w:color="auto"/>
            <w:left w:val="none" w:sz="0" w:space="0" w:color="auto"/>
            <w:bottom w:val="none" w:sz="0" w:space="0" w:color="auto"/>
            <w:right w:val="none" w:sz="0" w:space="0" w:color="auto"/>
          </w:divBdr>
        </w:div>
        <w:div w:id="204221026">
          <w:marLeft w:val="0"/>
          <w:marRight w:val="0"/>
          <w:marTop w:val="0"/>
          <w:marBottom w:val="0"/>
          <w:divBdr>
            <w:top w:val="none" w:sz="0" w:space="0" w:color="auto"/>
            <w:left w:val="none" w:sz="0" w:space="0" w:color="auto"/>
            <w:bottom w:val="none" w:sz="0" w:space="0" w:color="auto"/>
            <w:right w:val="none" w:sz="0" w:space="0" w:color="auto"/>
          </w:divBdr>
        </w:div>
        <w:div w:id="374547809">
          <w:marLeft w:val="0"/>
          <w:marRight w:val="0"/>
          <w:marTop w:val="0"/>
          <w:marBottom w:val="0"/>
          <w:divBdr>
            <w:top w:val="none" w:sz="0" w:space="0" w:color="auto"/>
            <w:left w:val="none" w:sz="0" w:space="0" w:color="auto"/>
            <w:bottom w:val="none" w:sz="0" w:space="0" w:color="auto"/>
            <w:right w:val="none" w:sz="0" w:space="0" w:color="auto"/>
          </w:divBdr>
        </w:div>
        <w:div w:id="135685673">
          <w:marLeft w:val="0"/>
          <w:marRight w:val="0"/>
          <w:marTop w:val="0"/>
          <w:marBottom w:val="0"/>
          <w:divBdr>
            <w:top w:val="none" w:sz="0" w:space="0" w:color="auto"/>
            <w:left w:val="none" w:sz="0" w:space="0" w:color="auto"/>
            <w:bottom w:val="none" w:sz="0" w:space="0" w:color="auto"/>
            <w:right w:val="none" w:sz="0" w:space="0" w:color="auto"/>
          </w:divBdr>
        </w:div>
        <w:div w:id="1347556386">
          <w:marLeft w:val="0"/>
          <w:marRight w:val="0"/>
          <w:marTop w:val="0"/>
          <w:marBottom w:val="0"/>
          <w:divBdr>
            <w:top w:val="none" w:sz="0" w:space="0" w:color="auto"/>
            <w:left w:val="none" w:sz="0" w:space="0" w:color="auto"/>
            <w:bottom w:val="none" w:sz="0" w:space="0" w:color="auto"/>
            <w:right w:val="none" w:sz="0" w:space="0" w:color="auto"/>
          </w:divBdr>
        </w:div>
        <w:div w:id="1472139872">
          <w:marLeft w:val="0"/>
          <w:marRight w:val="0"/>
          <w:marTop w:val="0"/>
          <w:marBottom w:val="0"/>
          <w:divBdr>
            <w:top w:val="none" w:sz="0" w:space="0" w:color="auto"/>
            <w:left w:val="none" w:sz="0" w:space="0" w:color="auto"/>
            <w:bottom w:val="none" w:sz="0" w:space="0" w:color="auto"/>
            <w:right w:val="none" w:sz="0" w:space="0" w:color="auto"/>
          </w:divBdr>
        </w:div>
        <w:div w:id="1934390821">
          <w:marLeft w:val="0"/>
          <w:marRight w:val="0"/>
          <w:marTop w:val="0"/>
          <w:marBottom w:val="0"/>
          <w:divBdr>
            <w:top w:val="none" w:sz="0" w:space="0" w:color="auto"/>
            <w:left w:val="none" w:sz="0" w:space="0" w:color="auto"/>
            <w:bottom w:val="none" w:sz="0" w:space="0" w:color="auto"/>
            <w:right w:val="none" w:sz="0" w:space="0" w:color="auto"/>
          </w:divBdr>
        </w:div>
        <w:div w:id="260534748">
          <w:marLeft w:val="0"/>
          <w:marRight w:val="0"/>
          <w:marTop w:val="0"/>
          <w:marBottom w:val="0"/>
          <w:divBdr>
            <w:top w:val="none" w:sz="0" w:space="0" w:color="auto"/>
            <w:left w:val="none" w:sz="0" w:space="0" w:color="auto"/>
            <w:bottom w:val="none" w:sz="0" w:space="0" w:color="auto"/>
            <w:right w:val="none" w:sz="0" w:space="0" w:color="auto"/>
          </w:divBdr>
        </w:div>
        <w:div w:id="756706821">
          <w:marLeft w:val="0"/>
          <w:marRight w:val="0"/>
          <w:marTop w:val="0"/>
          <w:marBottom w:val="0"/>
          <w:divBdr>
            <w:top w:val="none" w:sz="0" w:space="0" w:color="auto"/>
            <w:left w:val="none" w:sz="0" w:space="0" w:color="auto"/>
            <w:bottom w:val="none" w:sz="0" w:space="0" w:color="auto"/>
            <w:right w:val="none" w:sz="0" w:space="0" w:color="auto"/>
          </w:divBdr>
        </w:div>
      </w:divsChild>
    </w:div>
    <w:div w:id="1540704161">
      <w:bodyDiv w:val="1"/>
      <w:marLeft w:val="0"/>
      <w:marRight w:val="0"/>
      <w:marTop w:val="0"/>
      <w:marBottom w:val="0"/>
      <w:divBdr>
        <w:top w:val="none" w:sz="0" w:space="0" w:color="auto"/>
        <w:left w:val="none" w:sz="0" w:space="0" w:color="auto"/>
        <w:bottom w:val="none" w:sz="0" w:space="0" w:color="auto"/>
        <w:right w:val="none" w:sz="0" w:space="0" w:color="auto"/>
      </w:divBdr>
    </w:div>
    <w:div w:id="1595749378">
      <w:bodyDiv w:val="1"/>
      <w:marLeft w:val="0"/>
      <w:marRight w:val="0"/>
      <w:marTop w:val="0"/>
      <w:marBottom w:val="0"/>
      <w:divBdr>
        <w:top w:val="none" w:sz="0" w:space="0" w:color="auto"/>
        <w:left w:val="none" w:sz="0" w:space="0" w:color="auto"/>
        <w:bottom w:val="none" w:sz="0" w:space="0" w:color="auto"/>
        <w:right w:val="none" w:sz="0" w:space="0" w:color="auto"/>
      </w:divBdr>
    </w:div>
    <w:div w:id="1662349049">
      <w:bodyDiv w:val="1"/>
      <w:marLeft w:val="0"/>
      <w:marRight w:val="0"/>
      <w:marTop w:val="0"/>
      <w:marBottom w:val="0"/>
      <w:divBdr>
        <w:top w:val="none" w:sz="0" w:space="0" w:color="auto"/>
        <w:left w:val="none" w:sz="0" w:space="0" w:color="auto"/>
        <w:bottom w:val="none" w:sz="0" w:space="0" w:color="auto"/>
        <w:right w:val="none" w:sz="0" w:space="0" w:color="auto"/>
      </w:divBdr>
      <w:divsChild>
        <w:div w:id="979959833">
          <w:marLeft w:val="0"/>
          <w:marRight w:val="0"/>
          <w:marTop w:val="0"/>
          <w:marBottom w:val="0"/>
          <w:divBdr>
            <w:top w:val="none" w:sz="0" w:space="0" w:color="auto"/>
            <w:left w:val="none" w:sz="0" w:space="0" w:color="auto"/>
            <w:bottom w:val="none" w:sz="0" w:space="0" w:color="auto"/>
            <w:right w:val="none" w:sz="0" w:space="0" w:color="auto"/>
          </w:divBdr>
        </w:div>
        <w:div w:id="1169952220">
          <w:marLeft w:val="0"/>
          <w:marRight w:val="0"/>
          <w:marTop w:val="0"/>
          <w:marBottom w:val="0"/>
          <w:divBdr>
            <w:top w:val="none" w:sz="0" w:space="0" w:color="auto"/>
            <w:left w:val="none" w:sz="0" w:space="0" w:color="auto"/>
            <w:bottom w:val="none" w:sz="0" w:space="0" w:color="auto"/>
            <w:right w:val="none" w:sz="0" w:space="0" w:color="auto"/>
          </w:divBdr>
        </w:div>
        <w:div w:id="1179924463">
          <w:marLeft w:val="0"/>
          <w:marRight w:val="0"/>
          <w:marTop w:val="0"/>
          <w:marBottom w:val="0"/>
          <w:divBdr>
            <w:top w:val="none" w:sz="0" w:space="0" w:color="auto"/>
            <w:left w:val="none" w:sz="0" w:space="0" w:color="auto"/>
            <w:bottom w:val="none" w:sz="0" w:space="0" w:color="auto"/>
            <w:right w:val="none" w:sz="0" w:space="0" w:color="auto"/>
          </w:divBdr>
        </w:div>
        <w:div w:id="1777283367">
          <w:marLeft w:val="0"/>
          <w:marRight w:val="0"/>
          <w:marTop w:val="0"/>
          <w:marBottom w:val="0"/>
          <w:divBdr>
            <w:top w:val="none" w:sz="0" w:space="0" w:color="auto"/>
            <w:left w:val="none" w:sz="0" w:space="0" w:color="auto"/>
            <w:bottom w:val="none" w:sz="0" w:space="0" w:color="auto"/>
            <w:right w:val="none" w:sz="0" w:space="0" w:color="auto"/>
          </w:divBdr>
        </w:div>
        <w:div w:id="1049300740">
          <w:marLeft w:val="0"/>
          <w:marRight w:val="0"/>
          <w:marTop w:val="0"/>
          <w:marBottom w:val="0"/>
          <w:divBdr>
            <w:top w:val="none" w:sz="0" w:space="0" w:color="auto"/>
            <w:left w:val="none" w:sz="0" w:space="0" w:color="auto"/>
            <w:bottom w:val="none" w:sz="0" w:space="0" w:color="auto"/>
            <w:right w:val="none" w:sz="0" w:space="0" w:color="auto"/>
          </w:divBdr>
        </w:div>
        <w:div w:id="610628560">
          <w:marLeft w:val="0"/>
          <w:marRight w:val="0"/>
          <w:marTop w:val="0"/>
          <w:marBottom w:val="0"/>
          <w:divBdr>
            <w:top w:val="none" w:sz="0" w:space="0" w:color="auto"/>
            <w:left w:val="none" w:sz="0" w:space="0" w:color="auto"/>
            <w:bottom w:val="none" w:sz="0" w:space="0" w:color="auto"/>
            <w:right w:val="none" w:sz="0" w:space="0" w:color="auto"/>
          </w:divBdr>
        </w:div>
        <w:div w:id="693189347">
          <w:marLeft w:val="0"/>
          <w:marRight w:val="0"/>
          <w:marTop w:val="0"/>
          <w:marBottom w:val="0"/>
          <w:divBdr>
            <w:top w:val="none" w:sz="0" w:space="0" w:color="auto"/>
            <w:left w:val="none" w:sz="0" w:space="0" w:color="auto"/>
            <w:bottom w:val="none" w:sz="0" w:space="0" w:color="auto"/>
            <w:right w:val="none" w:sz="0" w:space="0" w:color="auto"/>
          </w:divBdr>
        </w:div>
        <w:div w:id="1024481286">
          <w:marLeft w:val="0"/>
          <w:marRight w:val="0"/>
          <w:marTop w:val="0"/>
          <w:marBottom w:val="0"/>
          <w:divBdr>
            <w:top w:val="none" w:sz="0" w:space="0" w:color="auto"/>
            <w:left w:val="none" w:sz="0" w:space="0" w:color="auto"/>
            <w:bottom w:val="none" w:sz="0" w:space="0" w:color="auto"/>
            <w:right w:val="none" w:sz="0" w:space="0" w:color="auto"/>
          </w:divBdr>
        </w:div>
        <w:div w:id="2110419589">
          <w:marLeft w:val="0"/>
          <w:marRight w:val="0"/>
          <w:marTop w:val="0"/>
          <w:marBottom w:val="0"/>
          <w:divBdr>
            <w:top w:val="none" w:sz="0" w:space="0" w:color="auto"/>
            <w:left w:val="none" w:sz="0" w:space="0" w:color="auto"/>
            <w:bottom w:val="none" w:sz="0" w:space="0" w:color="auto"/>
            <w:right w:val="none" w:sz="0" w:space="0" w:color="auto"/>
          </w:divBdr>
        </w:div>
        <w:div w:id="1872956335">
          <w:marLeft w:val="0"/>
          <w:marRight w:val="0"/>
          <w:marTop w:val="0"/>
          <w:marBottom w:val="0"/>
          <w:divBdr>
            <w:top w:val="none" w:sz="0" w:space="0" w:color="auto"/>
            <w:left w:val="none" w:sz="0" w:space="0" w:color="auto"/>
            <w:bottom w:val="none" w:sz="0" w:space="0" w:color="auto"/>
            <w:right w:val="none" w:sz="0" w:space="0" w:color="auto"/>
          </w:divBdr>
        </w:div>
        <w:div w:id="1248729158">
          <w:marLeft w:val="0"/>
          <w:marRight w:val="0"/>
          <w:marTop w:val="0"/>
          <w:marBottom w:val="0"/>
          <w:divBdr>
            <w:top w:val="none" w:sz="0" w:space="0" w:color="auto"/>
            <w:left w:val="none" w:sz="0" w:space="0" w:color="auto"/>
            <w:bottom w:val="none" w:sz="0" w:space="0" w:color="auto"/>
            <w:right w:val="none" w:sz="0" w:space="0" w:color="auto"/>
          </w:divBdr>
        </w:div>
        <w:div w:id="835026942">
          <w:marLeft w:val="0"/>
          <w:marRight w:val="0"/>
          <w:marTop w:val="0"/>
          <w:marBottom w:val="0"/>
          <w:divBdr>
            <w:top w:val="none" w:sz="0" w:space="0" w:color="auto"/>
            <w:left w:val="none" w:sz="0" w:space="0" w:color="auto"/>
            <w:bottom w:val="none" w:sz="0" w:space="0" w:color="auto"/>
            <w:right w:val="none" w:sz="0" w:space="0" w:color="auto"/>
          </w:divBdr>
        </w:div>
        <w:div w:id="1514343398">
          <w:marLeft w:val="0"/>
          <w:marRight w:val="0"/>
          <w:marTop w:val="0"/>
          <w:marBottom w:val="0"/>
          <w:divBdr>
            <w:top w:val="none" w:sz="0" w:space="0" w:color="auto"/>
            <w:left w:val="none" w:sz="0" w:space="0" w:color="auto"/>
            <w:bottom w:val="none" w:sz="0" w:space="0" w:color="auto"/>
            <w:right w:val="none" w:sz="0" w:space="0" w:color="auto"/>
          </w:divBdr>
        </w:div>
        <w:div w:id="1869487283">
          <w:marLeft w:val="0"/>
          <w:marRight w:val="0"/>
          <w:marTop w:val="0"/>
          <w:marBottom w:val="0"/>
          <w:divBdr>
            <w:top w:val="none" w:sz="0" w:space="0" w:color="auto"/>
            <w:left w:val="none" w:sz="0" w:space="0" w:color="auto"/>
            <w:bottom w:val="none" w:sz="0" w:space="0" w:color="auto"/>
            <w:right w:val="none" w:sz="0" w:space="0" w:color="auto"/>
          </w:divBdr>
        </w:div>
        <w:div w:id="238291611">
          <w:marLeft w:val="0"/>
          <w:marRight w:val="0"/>
          <w:marTop w:val="0"/>
          <w:marBottom w:val="0"/>
          <w:divBdr>
            <w:top w:val="none" w:sz="0" w:space="0" w:color="auto"/>
            <w:left w:val="none" w:sz="0" w:space="0" w:color="auto"/>
            <w:bottom w:val="none" w:sz="0" w:space="0" w:color="auto"/>
            <w:right w:val="none" w:sz="0" w:space="0" w:color="auto"/>
          </w:divBdr>
        </w:div>
        <w:div w:id="1506244937">
          <w:marLeft w:val="0"/>
          <w:marRight w:val="0"/>
          <w:marTop w:val="0"/>
          <w:marBottom w:val="0"/>
          <w:divBdr>
            <w:top w:val="none" w:sz="0" w:space="0" w:color="auto"/>
            <w:left w:val="none" w:sz="0" w:space="0" w:color="auto"/>
            <w:bottom w:val="none" w:sz="0" w:space="0" w:color="auto"/>
            <w:right w:val="none" w:sz="0" w:space="0" w:color="auto"/>
          </w:divBdr>
        </w:div>
        <w:div w:id="76177678">
          <w:marLeft w:val="0"/>
          <w:marRight w:val="0"/>
          <w:marTop w:val="0"/>
          <w:marBottom w:val="0"/>
          <w:divBdr>
            <w:top w:val="none" w:sz="0" w:space="0" w:color="auto"/>
            <w:left w:val="none" w:sz="0" w:space="0" w:color="auto"/>
            <w:bottom w:val="none" w:sz="0" w:space="0" w:color="auto"/>
            <w:right w:val="none" w:sz="0" w:space="0" w:color="auto"/>
          </w:divBdr>
        </w:div>
        <w:div w:id="1986860051">
          <w:marLeft w:val="0"/>
          <w:marRight w:val="0"/>
          <w:marTop w:val="0"/>
          <w:marBottom w:val="0"/>
          <w:divBdr>
            <w:top w:val="none" w:sz="0" w:space="0" w:color="auto"/>
            <w:left w:val="none" w:sz="0" w:space="0" w:color="auto"/>
            <w:bottom w:val="none" w:sz="0" w:space="0" w:color="auto"/>
            <w:right w:val="none" w:sz="0" w:space="0" w:color="auto"/>
          </w:divBdr>
        </w:div>
        <w:div w:id="531187745">
          <w:marLeft w:val="0"/>
          <w:marRight w:val="0"/>
          <w:marTop w:val="0"/>
          <w:marBottom w:val="0"/>
          <w:divBdr>
            <w:top w:val="none" w:sz="0" w:space="0" w:color="auto"/>
            <w:left w:val="none" w:sz="0" w:space="0" w:color="auto"/>
            <w:bottom w:val="none" w:sz="0" w:space="0" w:color="auto"/>
            <w:right w:val="none" w:sz="0" w:space="0" w:color="auto"/>
          </w:divBdr>
        </w:div>
        <w:div w:id="926616468">
          <w:marLeft w:val="0"/>
          <w:marRight w:val="0"/>
          <w:marTop w:val="0"/>
          <w:marBottom w:val="0"/>
          <w:divBdr>
            <w:top w:val="none" w:sz="0" w:space="0" w:color="auto"/>
            <w:left w:val="none" w:sz="0" w:space="0" w:color="auto"/>
            <w:bottom w:val="none" w:sz="0" w:space="0" w:color="auto"/>
            <w:right w:val="none" w:sz="0" w:space="0" w:color="auto"/>
          </w:divBdr>
        </w:div>
        <w:div w:id="706489406">
          <w:marLeft w:val="0"/>
          <w:marRight w:val="0"/>
          <w:marTop w:val="0"/>
          <w:marBottom w:val="0"/>
          <w:divBdr>
            <w:top w:val="none" w:sz="0" w:space="0" w:color="auto"/>
            <w:left w:val="none" w:sz="0" w:space="0" w:color="auto"/>
            <w:bottom w:val="none" w:sz="0" w:space="0" w:color="auto"/>
            <w:right w:val="none" w:sz="0" w:space="0" w:color="auto"/>
          </w:divBdr>
        </w:div>
        <w:div w:id="1316295576">
          <w:marLeft w:val="0"/>
          <w:marRight w:val="0"/>
          <w:marTop w:val="0"/>
          <w:marBottom w:val="0"/>
          <w:divBdr>
            <w:top w:val="none" w:sz="0" w:space="0" w:color="auto"/>
            <w:left w:val="none" w:sz="0" w:space="0" w:color="auto"/>
            <w:bottom w:val="none" w:sz="0" w:space="0" w:color="auto"/>
            <w:right w:val="none" w:sz="0" w:space="0" w:color="auto"/>
          </w:divBdr>
        </w:div>
        <w:div w:id="722410132">
          <w:marLeft w:val="0"/>
          <w:marRight w:val="0"/>
          <w:marTop w:val="0"/>
          <w:marBottom w:val="0"/>
          <w:divBdr>
            <w:top w:val="none" w:sz="0" w:space="0" w:color="auto"/>
            <w:left w:val="none" w:sz="0" w:space="0" w:color="auto"/>
            <w:bottom w:val="none" w:sz="0" w:space="0" w:color="auto"/>
            <w:right w:val="none" w:sz="0" w:space="0" w:color="auto"/>
          </w:divBdr>
        </w:div>
        <w:div w:id="647248412">
          <w:marLeft w:val="0"/>
          <w:marRight w:val="0"/>
          <w:marTop w:val="0"/>
          <w:marBottom w:val="0"/>
          <w:divBdr>
            <w:top w:val="none" w:sz="0" w:space="0" w:color="auto"/>
            <w:left w:val="none" w:sz="0" w:space="0" w:color="auto"/>
            <w:bottom w:val="none" w:sz="0" w:space="0" w:color="auto"/>
            <w:right w:val="none" w:sz="0" w:space="0" w:color="auto"/>
          </w:divBdr>
        </w:div>
        <w:div w:id="1376655737">
          <w:marLeft w:val="0"/>
          <w:marRight w:val="0"/>
          <w:marTop w:val="0"/>
          <w:marBottom w:val="0"/>
          <w:divBdr>
            <w:top w:val="none" w:sz="0" w:space="0" w:color="auto"/>
            <w:left w:val="none" w:sz="0" w:space="0" w:color="auto"/>
            <w:bottom w:val="none" w:sz="0" w:space="0" w:color="auto"/>
            <w:right w:val="none" w:sz="0" w:space="0" w:color="auto"/>
          </w:divBdr>
        </w:div>
        <w:div w:id="1191263007">
          <w:marLeft w:val="0"/>
          <w:marRight w:val="0"/>
          <w:marTop w:val="0"/>
          <w:marBottom w:val="0"/>
          <w:divBdr>
            <w:top w:val="none" w:sz="0" w:space="0" w:color="auto"/>
            <w:left w:val="none" w:sz="0" w:space="0" w:color="auto"/>
            <w:bottom w:val="none" w:sz="0" w:space="0" w:color="auto"/>
            <w:right w:val="none" w:sz="0" w:space="0" w:color="auto"/>
          </w:divBdr>
        </w:div>
        <w:div w:id="1044906440">
          <w:marLeft w:val="0"/>
          <w:marRight w:val="0"/>
          <w:marTop w:val="0"/>
          <w:marBottom w:val="0"/>
          <w:divBdr>
            <w:top w:val="none" w:sz="0" w:space="0" w:color="auto"/>
            <w:left w:val="none" w:sz="0" w:space="0" w:color="auto"/>
            <w:bottom w:val="none" w:sz="0" w:space="0" w:color="auto"/>
            <w:right w:val="none" w:sz="0" w:space="0" w:color="auto"/>
          </w:divBdr>
        </w:div>
        <w:div w:id="1300914331">
          <w:marLeft w:val="0"/>
          <w:marRight w:val="0"/>
          <w:marTop w:val="0"/>
          <w:marBottom w:val="0"/>
          <w:divBdr>
            <w:top w:val="none" w:sz="0" w:space="0" w:color="auto"/>
            <w:left w:val="none" w:sz="0" w:space="0" w:color="auto"/>
            <w:bottom w:val="none" w:sz="0" w:space="0" w:color="auto"/>
            <w:right w:val="none" w:sz="0" w:space="0" w:color="auto"/>
          </w:divBdr>
        </w:div>
        <w:div w:id="1300576659">
          <w:marLeft w:val="0"/>
          <w:marRight w:val="0"/>
          <w:marTop w:val="0"/>
          <w:marBottom w:val="0"/>
          <w:divBdr>
            <w:top w:val="none" w:sz="0" w:space="0" w:color="auto"/>
            <w:left w:val="none" w:sz="0" w:space="0" w:color="auto"/>
            <w:bottom w:val="none" w:sz="0" w:space="0" w:color="auto"/>
            <w:right w:val="none" w:sz="0" w:space="0" w:color="auto"/>
          </w:divBdr>
        </w:div>
        <w:div w:id="1128084519">
          <w:marLeft w:val="0"/>
          <w:marRight w:val="0"/>
          <w:marTop w:val="0"/>
          <w:marBottom w:val="0"/>
          <w:divBdr>
            <w:top w:val="none" w:sz="0" w:space="0" w:color="auto"/>
            <w:left w:val="none" w:sz="0" w:space="0" w:color="auto"/>
            <w:bottom w:val="none" w:sz="0" w:space="0" w:color="auto"/>
            <w:right w:val="none" w:sz="0" w:space="0" w:color="auto"/>
          </w:divBdr>
        </w:div>
        <w:div w:id="1248687740">
          <w:marLeft w:val="0"/>
          <w:marRight w:val="0"/>
          <w:marTop w:val="0"/>
          <w:marBottom w:val="0"/>
          <w:divBdr>
            <w:top w:val="none" w:sz="0" w:space="0" w:color="auto"/>
            <w:left w:val="none" w:sz="0" w:space="0" w:color="auto"/>
            <w:bottom w:val="none" w:sz="0" w:space="0" w:color="auto"/>
            <w:right w:val="none" w:sz="0" w:space="0" w:color="auto"/>
          </w:divBdr>
        </w:div>
        <w:div w:id="725690466">
          <w:marLeft w:val="0"/>
          <w:marRight w:val="0"/>
          <w:marTop w:val="0"/>
          <w:marBottom w:val="0"/>
          <w:divBdr>
            <w:top w:val="none" w:sz="0" w:space="0" w:color="auto"/>
            <w:left w:val="none" w:sz="0" w:space="0" w:color="auto"/>
            <w:bottom w:val="none" w:sz="0" w:space="0" w:color="auto"/>
            <w:right w:val="none" w:sz="0" w:space="0" w:color="auto"/>
          </w:divBdr>
        </w:div>
        <w:div w:id="1043599157">
          <w:marLeft w:val="0"/>
          <w:marRight w:val="0"/>
          <w:marTop w:val="0"/>
          <w:marBottom w:val="0"/>
          <w:divBdr>
            <w:top w:val="none" w:sz="0" w:space="0" w:color="auto"/>
            <w:left w:val="none" w:sz="0" w:space="0" w:color="auto"/>
            <w:bottom w:val="none" w:sz="0" w:space="0" w:color="auto"/>
            <w:right w:val="none" w:sz="0" w:space="0" w:color="auto"/>
          </w:divBdr>
        </w:div>
        <w:div w:id="1644581049">
          <w:marLeft w:val="0"/>
          <w:marRight w:val="0"/>
          <w:marTop w:val="0"/>
          <w:marBottom w:val="0"/>
          <w:divBdr>
            <w:top w:val="none" w:sz="0" w:space="0" w:color="auto"/>
            <w:left w:val="none" w:sz="0" w:space="0" w:color="auto"/>
            <w:bottom w:val="none" w:sz="0" w:space="0" w:color="auto"/>
            <w:right w:val="none" w:sz="0" w:space="0" w:color="auto"/>
          </w:divBdr>
        </w:div>
        <w:div w:id="1451702416">
          <w:marLeft w:val="0"/>
          <w:marRight w:val="0"/>
          <w:marTop w:val="0"/>
          <w:marBottom w:val="0"/>
          <w:divBdr>
            <w:top w:val="none" w:sz="0" w:space="0" w:color="auto"/>
            <w:left w:val="none" w:sz="0" w:space="0" w:color="auto"/>
            <w:bottom w:val="none" w:sz="0" w:space="0" w:color="auto"/>
            <w:right w:val="none" w:sz="0" w:space="0" w:color="auto"/>
          </w:divBdr>
        </w:div>
        <w:div w:id="104623622">
          <w:marLeft w:val="0"/>
          <w:marRight w:val="0"/>
          <w:marTop w:val="0"/>
          <w:marBottom w:val="0"/>
          <w:divBdr>
            <w:top w:val="none" w:sz="0" w:space="0" w:color="auto"/>
            <w:left w:val="none" w:sz="0" w:space="0" w:color="auto"/>
            <w:bottom w:val="none" w:sz="0" w:space="0" w:color="auto"/>
            <w:right w:val="none" w:sz="0" w:space="0" w:color="auto"/>
          </w:divBdr>
        </w:div>
        <w:div w:id="199053907">
          <w:marLeft w:val="0"/>
          <w:marRight w:val="0"/>
          <w:marTop w:val="0"/>
          <w:marBottom w:val="0"/>
          <w:divBdr>
            <w:top w:val="none" w:sz="0" w:space="0" w:color="auto"/>
            <w:left w:val="none" w:sz="0" w:space="0" w:color="auto"/>
            <w:bottom w:val="none" w:sz="0" w:space="0" w:color="auto"/>
            <w:right w:val="none" w:sz="0" w:space="0" w:color="auto"/>
          </w:divBdr>
        </w:div>
      </w:divsChild>
    </w:div>
    <w:div w:id="2023891561">
      <w:bodyDiv w:val="1"/>
      <w:marLeft w:val="0"/>
      <w:marRight w:val="0"/>
      <w:marTop w:val="0"/>
      <w:marBottom w:val="0"/>
      <w:divBdr>
        <w:top w:val="none" w:sz="0" w:space="0" w:color="auto"/>
        <w:left w:val="none" w:sz="0" w:space="0" w:color="auto"/>
        <w:bottom w:val="none" w:sz="0" w:space="0" w:color="auto"/>
        <w:right w:val="none" w:sz="0" w:space="0" w:color="auto"/>
      </w:divBdr>
    </w:div>
    <w:div w:id="2076582982">
      <w:bodyDiv w:val="1"/>
      <w:marLeft w:val="0"/>
      <w:marRight w:val="0"/>
      <w:marTop w:val="0"/>
      <w:marBottom w:val="0"/>
      <w:divBdr>
        <w:top w:val="none" w:sz="0" w:space="0" w:color="auto"/>
        <w:left w:val="none" w:sz="0" w:space="0" w:color="auto"/>
        <w:bottom w:val="none" w:sz="0" w:space="0" w:color="auto"/>
        <w:right w:val="none" w:sz="0" w:space="0" w:color="auto"/>
      </w:divBdr>
    </w:div>
    <w:div w:id="214310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urs.gov.br" TargetMode="External"/><Relationship Id="rId13" Type="http://schemas.openxmlformats.org/officeDocument/2006/relationships/hyperlink" Target="http://www.caurs.gov.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urs.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urs.gov.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8429.htm" TargetMode="External"/><Relationship Id="rId5" Type="http://schemas.openxmlformats.org/officeDocument/2006/relationships/webSettings" Target="webSettings.xml"/><Relationship Id="rId15" Type="http://schemas.openxmlformats.org/officeDocument/2006/relationships/hyperlink" Target="mailto:eduardo.bimbi@caurs.gov.br" TargetMode="External"/><Relationship Id="rId10" Type="http://schemas.openxmlformats.org/officeDocument/2006/relationships/hyperlink" Target="http://www.caurs.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uardo.bimbi@caurs.gov.br" TargetMode="External"/><Relationship Id="rId14" Type="http://schemas.openxmlformats.org/officeDocument/2006/relationships/hyperlink" Target="mailto:tales.volker@caurs.gov.b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FF56B-2FE4-4A6A-A19C-CED1738E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6013</Words>
  <Characters>32475</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Rahde Gerchmann</dc:creator>
  <cp:lastModifiedBy>Alexandre Noal dos Santos</cp:lastModifiedBy>
  <cp:revision>4</cp:revision>
  <cp:lastPrinted>2017-08-01T14:44:00Z</cp:lastPrinted>
  <dcterms:created xsi:type="dcterms:W3CDTF">2017-08-02T18:52:00Z</dcterms:created>
  <dcterms:modified xsi:type="dcterms:W3CDTF">2017-08-04T20:08:00Z</dcterms:modified>
</cp:coreProperties>
</file>