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ANEXO N.º 1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PROPOSTA DE PARCERIA COM O CAU/RS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EDITAL DE CHAMADA PÚBLICA N.º 002/2020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  <w:highlight w:val="lightGray"/>
        </w:rPr>
        <w:t>[NOME DA PROPOSTA DE AÇÃO EMERGENCIAL SOLICITADA]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  <w:highlight w:val="lightGray"/>
        </w:rPr>
        <w:t>[NOME DA PROPONENTE]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righ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[LOCAL]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, </w:t>
      </w: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[DATA]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À Comissão de Seleção 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Senhor(a) Presidente: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Pelo presente, apresentamos proposta para celebração de parceria com o CAU/RS, nos seguintes termos: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 do evento, projeto ou ação proposta.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ab/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Apresentação da entidade proponente (histórico resumido, objetivos institucionais).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406"/>
        <w:gridCol w:w="2405"/>
        <w:gridCol w:w="24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1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Dados cadastrais</w:t>
            </w:r>
          </w:p>
        </w:tc>
      </w:tr>
      <w:tr>
        <w:trPr/>
        <w:tc>
          <w:tcPr>
            <w:tcW w:w="481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Nome da entidade:</w:t>
            </w:r>
          </w:p>
        </w:tc>
        <w:tc>
          <w:tcPr>
            <w:tcW w:w="4810" w:type="dxa"/>
            <w:gridSpan w:val="2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CNPJ:</w:t>
            </w:r>
          </w:p>
        </w:tc>
      </w:tr>
      <w:tr>
        <w:trPr/>
        <w:tc>
          <w:tcPr>
            <w:tcW w:w="9621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/>
                <w:sz w:val="22"/>
                <w:szCs w:val="22"/>
              </w:rPr>
              <w:t>Endereço:</w:t>
            </w:r>
          </w:p>
        </w:tc>
      </w:tr>
      <w:tr>
        <w:trPr/>
        <w:tc>
          <w:tcPr>
            <w:tcW w:w="2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Município:</w:t>
            </w:r>
          </w:p>
        </w:tc>
        <w:tc>
          <w:tcPr>
            <w:tcW w:w="2406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UF:</w:t>
            </w:r>
          </w:p>
        </w:tc>
        <w:tc>
          <w:tcPr>
            <w:tcW w:w="240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Cs/>
                <w:sz w:val="22"/>
                <w:szCs w:val="22"/>
              </w:rPr>
              <w:t>CEP:</w:t>
            </w:r>
          </w:p>
        </w:tc>
        <w:tc>
          <w:tcPr>
            <w:tcW w:w="240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481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Nome do Responsável:</w:t>
            </w:r>
          </w:p>
        </w:tc>
        <w:tc>
          <w:tcPr>
            <w:tcW w:w="4810" w:type="dxa"/>
            <w:gridSpan w:val="2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2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jc w:val="both"/>
              <w:rPr>
                <w:rFonts w:ascii="Calibri" w:hAnsi="Calibri" w:cs="Arial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C.I./ Órgão Expedidor:</w:t>
            </w:r>
          </w:p>
        </w:tc>
        <w:tc>
          <w:tcPr>
            <w:tcW w:w="2406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Período do mandato:</w:t>
            </w:r>
          </w:p>
        </w:tc>
        <w:tc>
          <w:tcPr>
            <w:tcW w:w="4810" w:type="dxa"/>
            <w:gridSpan w:val="2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Cargo:</w:t>
            </w:r>
          </w:p>
        </w:tc>
      </w:tr>
      <w:tr>
        <w:trPr/>
        <w:tc>
          <w:tcPr>
            <w:tcW w:w="9621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/>
                <w:sz w:val="22"/>
                <w:szCs w:val="22"/>
              </w:rPr>
              <w:t>Endereço do Responsável: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1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Descrição do evento, projeto ou ação proposta (tipo, histórico de realização – se for o caso, data e local de realização). </w:t>
            </w:r>
          </w:p>
        </w:tc>
      </w:tr>
      <w:tr>
        <w:trPr/>
        <w:tc>
          <w:tcPr>
            <w:tcW w:w="9621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Objetivos do evento, projeto ou ação.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Produtos gerados com o evento, projeto ou ação e seus desdobramentos.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Público-alvo.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Abrangência geográfica.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Contribuições do evento, projeto ou ação para o segmento da Arquitetura e Urbanismo e mitigação dos efeitos da Pandemia da COVID-19.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Programação do evento, projeto ou ação.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Estimativa de custo total do evento, projeto ou ação.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jc w:val="both"/>
              <w:rPr>
                <w:rFonts w:ascii="Calibri" w:hAnsi="Calibri" w:cs="Arial" w:asciiTheme="minorHAnsi" w:hAnsiTheme="minorHAnsi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Valor solicitado ao CAU/RS, limitado </w:t>
            </w: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à</w:t>
            </w: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 quota de R$ 3.000.00 ou R$ 6.000,00.</w:t>
            </w:r>
          </w:p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GridTable1Light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6"/>
        <w:gridCol w:w="3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Detalhamento da aplicação dos recursos financeiros solicitados ao CAU/RS</w:t>
            </w:r>
          </w:p>
        </w:tc>
      </w:tr>
      <w:tr>
        <w:trPr/>
        <w:tc>
          <w:tcPr>
            <w:tcW w:w="56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398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Valor em R$</w:t>
            </w:r>
          </w:p>
        </w:tc>
      </w:tr>
      <w:tr>
        <w:trPr/>
        <w:tc>
          <w:tcPr>
            <w:tcW w:w="56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Ex. Recursos tecnológicos de internet</w:t>
            </w:r>
          </w:p>
        </w:tc>
        <w:tc>
          <w:tcPr>
            <w:tcW w:w="398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1.000,00</w:t>
            </w:r>
          </w:p>
        </w:tc>
      </w:tr>
      <w:tr>
        <w:trPr/>
        <w:tc>
          <w:tcPr>
            <w:tcW w:w="56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 xml:space="preserve">Ex: Palestrante </w:t>
            </w:r>
          </w:p>
        </w:tc>
        <w:tc>
          <w:tcPr>
            <w:tcW w:w="398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1.500,00</w:t>
            </w:r>
          </w:p>
        </w:tc>
      </w:tr>
      <w:tr>
        <w:trPr/>
        <w:tc>
          <w:tcPr>
            <w:tcW w:w="56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98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98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rPr>
                <w:rFonts w:ascii="Calibri" w:hAnsi="Calibri" w:cs="Arial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Total Geral </w:t>
            </w:r>
          </w:p>
        </w:tc>
        <w:tc>
          <w:tcPr>
            <w:tcW w:w="3985" w:type="dxa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0" w:after="0"/>
              <w:ind w:right="-7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[SOMA]</w:t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</w:t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Plano de divulgação do evento, projeto ou ação (tipos de mídias, ações de divulgação, forma de uso da logomarca do CAU/RS, etc.). 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Contrapartidas – Proposta de retorno institucional para o CAU/RS (exemplos: divulgação de logotipo em peças publicitárias, exposição da imagem, conhecimento de marca, participação de Conselheiros, etc.).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  <w:highlight w:val="yellow"/>
        </w:rPr>
      </w:pPr>
      <w:r>
        <w:rPr>
          <w:rFonts w:cs="Arial" w:ascii="Calibri" w:hAnsi="Calibri"/>
          <w:sz w:val="22"/>
          <w:szCs w:val="22"/>
          <w:highlight w:val="yellow"/>
        </w:rPr>
      </w:r>
    </w:p>
    <w:tbl>
      <w:tblPr>
        <w:tblStyle w:val="TabeladeGrade1Clara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Proposta de Identificação Visual do evento ou ação, caso exista, com indicação de suas características técnicas e com a proposta de aplicação da logomarca do CAU/RS.</w:t>
            </w:r>
          </w:p>
        </w:tc>
      </w:tr>
      <w:tr>
        <w:trPr/>
        <w:tc>
          <w:tcPr>
            <w:tcW w:w="96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Web"/>
              <w:tabs>
                <w:tab w:val="clear" w:pos="720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both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___________________________________________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  </w:t>
      </w: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[NOME E ASSINATURA DO RESPONSÁVEL PELA PROPONENTE]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284" w:top="2268" w:footer="397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4326573"/>
    </w:sdtPr>
    <w:sdtContent>
      <w:p>
        <w:pPr>
          <w:pStyle w:val="Rodap"/>
          <w:tabs>
            <w:tab w:val="clear" w:pos="4320"/>
            <w:tab w:val="clear" w:pos="8640"/>
            <w:tab w:val="left" w:pos="1820" w:leader="none"/>
          </w:tabs>
          <w:spacing w:lineRule="auto" w:line="288"/>
          <w:ind w:left="-658" w:right="-221" w:hanging="0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No List" w:uiPriority="0"/>
    <w:lsdException w:name="Balloon Text" w:uiPriority="0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564ef2"/>
    <w:pPr>
      <w:widowControl/>
      <w:suppressAutoHyphens w:val="fals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hAnsi="Arial Unicode MS" w:eastAsia="Arial Unicode MS" w:cs="Arial Unicode MS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6e4fa4"/>
    <w:rPr>
      <w:rFonts w:ascii="Arial Unicode MS" w:hAnsi="Arial Unicode MS" w:eastAsia="Arial Unicode MS" w:cs="Arial Unicode MS"/>
      <w:b/>
      <w:bCs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55b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5b31"/>
    <w:rPr/>
  </w:style>
  <w:style w:type="character" w:styleId="Strong">
    <w:name w:val="Strong"/>
    <w:qFormat/>
    <w:rsid w:val="00c55b31"/>
    <w:rPr>
      <w:b/>
    </w:rPr>
  </w:style>
  <w:style w:type="character" w:styleId="Appleconvertedspace" w:customStyle="1">
    <w:name w:val="apple-converted-space"/>
    <w:basedOn w:val="DefaultParagraphFont"/>
    <w:qFormat/>
    <w:rsid w:val="00c55b31"/>
    <w:rPr/>
  </w:style>
  <w:style w:type="character" w:styleId="Nfase">
    <w:name w:val="Ênfase"/>
    <w:uiPriority w:val="20"/>
    <w:qFormat/>
    <w:rsid w:val="00c55b31"/>
    <w:rPr>
      <w:i/>
    </w:rPr>
  </w:style>
  <w:style w:type="character" w:styleId="LinkdaInternet">
    <w:name w:val="Link da Internet"/>
    <w:unhideWhenUsed/>
    <w:rsid w:val="003b462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qFormat/>
    <w:rsid w:val="006e4fa4"/>
    <w:rPr/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6e4fa4"/>
    <w:rPr>
      <w:rFonts w:ascii="Times New Roman" w:hAnsi="Times New Roman" w:eastAsia="Times New Roman"/>
    </w:rPr>
  </w:style>
  <w:style w:type="character" w:styleId="CorpodetextoChar" w:customStyle="1">
    <w:name w:val="Corpo de texto Char"/>
    <w:basedOn w:val="DefaultParagraphFont"/>
    <w:link w:val="Corpodetexto"/>
    <w:qFormat/>
    <w:rsid w:val="006e4fa4"/>
    <w:rPr>
      <w:rFonts w:ascii="Tahoma" w:hAnsi="Tahoma" w:eastAsia="Times New Roman" w:cs="Tahoma"/>
      <w:sz w:val="24"/>
      <w:szCs w:val="24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e4fa4"/>
    <w:rPr>
      <w:rFonts w:ascii="Tahoma" w:hAnsi="Tahoma" w:eastAsia="Times New Roman" w:cs="Tahoma"/>
      <w:sz w:val="16"/>
      <w:szCs w:val="16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d5887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4d279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en-US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65f0c"/>
    <w:rPr>
      <w:rFonts w:ascii="Calibri" w:hAnsi="Calibri" w:eastAsia="" w:cs="" w:asciiTheme="minorHAnsi" w:cstheme="majorBidi" w:eastAsiaTheme="majorEastAsia" w:hAnsiTheme="minorHAnsi"/>
      <w:b/>
      <w:spacing w:val="5"/>
      <w:kern w:val="2"/>
      <w:sz w:val="24"/>
      <w:szCs w:val="5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e5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d4e5a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e4fa4"/>
    <w:pPr>
      <w:tabs>
        <w:tab w:val="clear" w:pos="720"/>
        <w:tab w:val="left" w:pos="990" w:leader="none"/>
      </w:tabs>
      <w:jc w:val="both"/>
    </w:pPr>
    <w:rPr>
      <w:rFonts w:ascii="Tahoma" w:hAnsi="Tahoma" w:eastAsia="Times New Roman" w:cs="Tahoma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c55b31"/>
    <w:pPr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TextodebaloChar"/>
    <w:semiHidden/>
    <w:unhideWhenUsed/>
    <w:qFormat/>
    <w:rsid w:val="00cf7cb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e56fb"/>
    <w:pPr>
      <w:spacing w:before="0" w:after="0"/>
      <w:ind w:left="720" w:hanging="0"/>
      <w:contextualSpacing/>
    </w:pPr>
    <w:rPr/>
  </w:style>
  <w:style w:type="paragraph" w:styleId="Disposicao" w:customStyle="1">
    <w:name w:val="disposicao"/>
    <w:basedOn w:val="Normal"/>
    <w:qFormat/>
    <w:rsid w:val="006e4fa4"/>
    <w:pPr>
      <w:spacing w:beforeAutospacing="1" w:afterAutospacing="1"/>
    </w:pPr>
    <w:rPr>
      <w:rFonts w:ascii="Arial Unicode MS" w:hAnsi="Arial Unicode MS" w:eastAsia="Arial Unicode MS" w:cs="Arial Unicode MS"/>
      <w:lang w:eastAsia="pt-BR"/>
    </w:rPr>
  </w:style>
  <w:style w:type="paragraph" w:styleId="Notaderodap">
    <w:name w:val="Footnote Text"/>
    <w:basedOn w:val="Normal"/>
    <w:link w:val="TextodenotaderodapChar"/>
    <w:semiHidden/>
    <w:rsid w:val="006e4fa4"/>
    <w:pPr/>
    <w:rPr>
      <w:rFonts w:ascii="Times New Roman" w:hAnsi="Times New Roman" w:eastAsia="Times New Roman"/>
      <w:sz w:val="20"/>
      <w:szCs w:val="20"/>
      <w:lang w:eastAsia="pt-BR"/>
    </w:rPr>
  </w:style>
  <w:style w:type="paragraph" w:styleId="BlockText">
    <w:name w:val="Block Text"/>
    <w:basedOn w:val="Normal"/>
    <w:qFormat/>
    <w:rsid w:val="006e4fa4"/>
    <w:pPr>
      <w:ind w:left="-540" w:right="535" w:hanging="0"/>
    </w:pPr>
    <w:rPr>
      <w:rFonts w:ascii="Lucida Sans Unicode" w:hAnsi="Lucida Sans Unicode" w:eastAsia="Times New Roman" w:cs="Lucida Sans Unicode"/>
      <w:color w:val="000000"/>
      <w:lang w:eastAsia="pt-BR"/>
    </w:rPr>
  </w:style>
  <w:style w:type="paragraph" w:styleId="Spip" w:customStyle="1">
    <w:name w:val="spip"/>
    <w:basedOn w:val="Normal"/>
    <w:qFormat/>
    <w:rsid w:val="006e4fa4"/>
    <w:pPr>
      <w:spacing w:before="0" w:after="225"/>
    </w:pPr>
    <w:rPr>
      <w:rFonts w:ascii="Arial" w:hAnsi="Arial" w:eastAsia="Arial Unicode MS" w:cs="Arial"/>
      <w:color w:val="444444"/>
      <w:sz w:val="18"/>
      <w:szCs w:val="18"/>
      <w:lang w:eastAsia="pt-BR"/>
    </w:rPr>
  </w:style>
  <w:style w:type="paragraph" w:styleId="EstiloLei6Assinatura" w:customStyle="1">
    <w:name w:val="Estilo_Lei6_Assinatura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6e4fa4"/>
    <w:pPr/>
    <w:rPr>
      <w:rFonts w:ascii="Tahoma" w:hAnsi="Tahoma" w:eastAsia="Times New Roman" w:cs="Tahoma"/>
      <w:sz w:val="16"/>
      <w:szCs w:val="16"/>
      <w:lang w:eastAsia="pt-BR"/>
    </w:rPr>
  </w:style>
  <w:style w:type="paragraph" w:styleId="EstiloAssinaturaemLei" w:customStyle="1">
    <w:name w:val="Estilo Assinatura em Lei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465f0c"/>
    <w:pPr>
      <w:spacing w:before="0" w:after="0"/>
      <w:contextualSpacing/>
      <w:jc w:val="center"/>
    </w:pPr>
    <w:rPr>
      <w:rFonts w:ascii="Calibri" w:hAnsi="Calibri" w:eastAsia="" w:cs="" w:asciiTheme="minorHAnsi" w:cstheme="majorBidi" w:eastAsiaTheme="majorEastAsia" w:hAnsiTheme="minorHAnsi"/>
      <w:b/>
      <w:spacing w:val="5"/>
      <w:kern w:val="2"/>
      <w:szCs w:val="52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d4e5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e5a"/>
    <w:pPr/>
    <w:rPr>
      <w:b/>
      <w:bCs/>
    </w:rPr>
  </w:style>
  <w:style w:type="paragraph" w:styleId="Revision">
    <w:name w:val="Revision"/>
    <w:uiPriority w:val="71"/>
    <w:qFormat/>
    <w:rsid w:val="009a1cdb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uzana" w:customStyle="1">
    <w:name w:val="Suzana"/>
    <w:uiPriority w:val="99"/>
    <w:qFormat/>
    <w:rsid w:val="00142a3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oIntensa1">
    <w:name w:val="Citação Intensa1"/>
    <w:basedOn w:val="Tabelanormal"/>
    <w:uiPriority w:val="60"/>
    <w:qFormat/>
    <w:rsid w:val="00c55b31"/>
    <w:rPr>
      <w:lang w:val="en-US" w:eastAsia="zh-TW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">
    <w:name w:val="Grid Table 1 Light"/>
    <w:basedOn w:val="Tabelanormal"/>
    <w:uiPriority w:val="46"/>
    <w:rsid w:val="006b1951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5DD5D-C64D-438C-BC00-4D638D29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LibreOffice/6.4.2.2$Windows_X86_64 LibreOffice_project/4e471d8c02c9c90f512f7f9ead8875b57fcb1ec3</Application>
  <Pages>3</Pages>
  <Words>325</Words>
  <Characters>1920</Characters>
  <CharactersWithSpaces>2204</CharactersWithSpaces>
  <Paragraphs>55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2019-03-27T19:14:00Z</dcterms:created>
  <dc:creator>comunica</dc:creator>
  <dc:description/>
  <dc:language>pt-BR</dc:language>
  <cp:lastModifiedBy/>
  <cp:lastPrinted>2019-03-27T20:13:00Z</cp:lastPrinted>
  <dcterms:modified xsi:type="dcterms:W3CDTF">2020-06-01T04:43:24Z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