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6CCCDDDA" w:rsidR="0070371A" w:rsidRPr="00B454BE" w:rsidRDefault="0070371A" w:rsidP="0070371A">
      <w:pPr>
        <w:tabs>
          <w:tab w:val="left" w:pos="709"/>
        </w:tabs>
        <w:spacing w:after="360" w:line="360" w:lineRule="auto"/>
        <w:contextualSpacing/>
        <w:jc w:val="right"/>
        <w:rPr>
          <w:rFonts w:asciiTheme="minorHAnsi" w:hAnsiTheme="minorHAnsi"/>
          <w:sz w:val="22"/>
        </w:rPr>
      </w:pPr>
      <w:bookmarkStart w:id="0" w:name="_GoBack"/>
      <w:bookmarkEnd w:id="0"/>
      <w:r w:rsidRPr="00B454BE">
        <w:rPr>
          <w:rFonts w:asciiTheme="minorHAnsi" w:hAnsiTheme="minorHAnsi"/>
          <w:sz w:val="22"/>
        </w:rPr>
        <w:t xml:space="preserve">Porto Alegre, </w:t>
      </w:r>
      <w:r w:rsidR="00AE5821">
        <w:rPr>
          <w:rFonts w:asciiTheme="minorHAnsi" w:hAnsiTheme="minorHAnsi"/>
          <w:sz w:val="22"/>
        </w:rPr>
        <w:t>21</w:t>
      </w:r>
      <w:r w:rsidRPr="00B454BE">
        <w:rPr>
          <w:rFonts w:asciiTheme="minorHAnsi" w:hAnsiTheme="minorHAnsi"/>
          <w:sz w:val="22"/>
        </w:rPr>
        <w:t xml:space="preserve"> de julho de 2017</w:t>
      </w:r>
    </w:p>
    <w:p w14:paraId="2168549F" w14:textId="77777777" w:rsidR="0070371A" w:rsidRDefault="0070371A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</w:p>
    <w:p w14:paraId="706876E1" w14:textId="59CFF3FA" w:rsidR="00D13250" w:rsidRPr="00D62149" w:rsidRDefault="00D67F05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D62149">
        <w:rPr>
          <w:rFonts w:asciiTheme="minorHAnsi" w:hAnsiTheme="minorHAnsi"/>
          <w:b/>
          <w:u w:val="single"/>
        </w:rPr>
        <w:t xml:space="preserve">DECISÃO DA COMISSÃO DE SELEÇÃO QUANTO AOS RECURSOS APRESENTADOS  </w:t>
      </w:r>
    </w:p>
    <w:p w14:paraId="074584D8" w14:textId="77777777" w:rsidR="00D13250" w:rsidRDefault="00D13250" w:rsidP="001314C8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2"/>
        </w:rPr>
      </w:pPr>
    </w:p>
    <w:p w14:paraId="110602E0" w14:textId="1F83476A" w:rsidR="00D13250" w:rsidRPr="00D62149" w:rsidRDefault="00D62149" w:rsidP="00D62149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RECURSOS - PROTOCOLOS</w:t>
      </w:r>
      <w:r w:rsidR="00D67F05" w:rsidRPr="00D62149">
        <w:rPr>
          <w:rFonts w:asciiTheme="minorHAnsi" w:hAnsiTheme="minorHAnsi"/>
          <w:b/>
          <w:sz w:val="22"/>
          <w:u w:val="single"/>
        </w:rPr>
        <w:t xml:space="preserve">: </w:t>
      </w:r>
      <w:r w:rsidR="00AE5821" w:rsidRPr="00D62149">
        <w:rPr>
          <w:rFonts w:asciiTheme="minorHAnsi" w:hAnsiTheme="minorHAnsi"/>
          <w:b/>
          <w:sz w:val="22"/>
          <w:u w:val="single"/>
        </w:rPr>
        <w:t>194</w:t>
      </w:r>
      <w:r w:rsidR="007B2AB8">
        <w:rPr>
          <w:rFonts w:asciiTheme="minorHAnsi" w:hAnsiTheme="minorHAnsi"/>
          <w:b/>
          <w:sz w:val="22"/>
          <w:u w:val="single"/>
        </w:rPr>
        <w:t>7</w:t>
      </w:r>
      <w:r w:rsidR="00D13250" w:rsidRPr="00D62149">
        <w:rPr>
          <w:rFonts w:asciiTheme="minorHAnsi" w:hAnsiTheme="minorHAnsi"/>
          <w:b/>
          <w:sz w:val="22"/>
          <w:u w:val="single"/>
        </w:rPr>
        <w:t>/2017</w:t>
      </w:r>
      <w:r w:rsidR="00E0140B" w:rsidRPr="00D62149">
        <w:rPr>
          <w:rFonts w:asciiTheme="minorHAnsi" w:hAnsiTheme="minorHAnsi"/>
          <w:b/>
          <w:sz w:val="22"/>
          <w:u w:val="single"/>
        </w:rPr>
        <w:t xml:space="preserve">– </w:t>
      </w:r>
      <w:r w:rsidRPr="00D62149">
        <w:rPr>
          <w:rFonts w:asciiTheme="minorHAnsi" w:hAnsiTheme="minorHAnsi"/>
          <w:b/>
          <w:sz w:val="22"/>
          <w:u w:val="single"/>
        </w:rPr>
        <w:t xml:space="preserve">PROPOSTA DE PROJETO DE PATROCÍNIO REFERENTE À CHAMADA PÚBLICA Nº 002/2017 </w:t>
      </w:r>
      <w:r w:rsidR="007B2AB8">
        <w:rPr>
          <w:rFonts w:asciiTheme="minorHAnsi" w:hAnsiTheme="minorHAnsi"/>
          <w:b/>
          <w:sz w:val="22"/>
          <w:u w:val="single"/>
        </w:rPr>
        <w:t>–</w:t>
      </w:r>
      <w:r w:rsidRPr="00D62149">
        <w:rPr>
          <w:rFonts w:asciiTheme="minorHAnsi" w:hAnsiTheme="minorHAnsi"/>
          <w:b/>
          <w:sz w:val="22"/>
          <w:u w:val="single"/>
        </w:rPr>
        <w:t xml:space="preserve"> </w:t>
      </w:r>
      <w:r w:rsidR="007B2AB8">
        <w:rPr>
          <w:rFonts w:asciiTheme="minorHAnsi" w:hAnsiTheme="minorHAnsi"/>
          <w:b/>
          <w:sz w:val="22"/>
          <w:u w:val="single"/>
        </w:rPr>
        <w:t>ASSOCIAÇÃO DOS ENGENHEIROS E ARQUITETOS DE PASSO FUNDO.</w:t>
      </w:r>
    </w:p>
    <w:p w14:paraId="40F626D9" w14:textId="77777777" w:rsidR="00D67F05" w:rsidRDefault="00D67F05" w:rsidP="00D13250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sz w:val="22"/>
        </w:rPr>
      </w:pPr>
    </w:p>
    <w:p w14:paraId="6EFA10E0" w14:textId="3102D3A5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Comissão de Seleção, reunida no dia 21/07/2017, considerando o recurso apresentado, assim  decidiu:</w:t>
      </w:r>
    </w:p>
    <w:p w14:paraId="0A664F99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20B0922A" w14:textId="3B42356B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Acatar a conclusão do parecer jur</w:t>
      </w:r>
      <w:r w:rsidR="00E0140B">
        <w:rPr>
          <w:rFonts w:asciiTheme="minorHAnsi" w:hAnsiTheme="minorHAnsi"/>
          <w:sz w:val="22"/>
        </w:rPr>
        <w:t>ídico acostado</w:t>
      </w:r>
      <w:r w:rsidR="003C3D68">
        <w:rPr>
          <w:rFonts w:asciiTheme="minorHAnsi" w:hAnsiTheme="minorHAnsi"/>
          <w:sz w:val="22"/>
        </w:rPr>
        <w:t xml:space="preserve"> aos autos</w:t>
      </w:r>
      <w:r>
        <w:rPr>
          <w:rFonts w:asciiTheme="minorHAnsi" w:hAnsiTheme="minorHAnsi"/>
          <w:sz w:val="22"/>
        </w:rPr>
        <w:t>, decidindo por meio dos seguintes termos:</w:t>
      </w:r>
    </w:p>
    <w:p w14:paraId="103C781F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CCEA237" w14:textId="64583B35" w:rsidR="00D62149" w:rsidRPr="00D62149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  <w:r w:rsidRPr="00D62149">
        <w:rPr>
          <w:rFonts w:asciiTheme="minorHAnsi" w:hAnsiTheme="minorHAnsi"/>
          <w:b/>
          <w:sz w:val="22"/>
          <w:u w:val="single"/>
        </w:rPr>
        <w:t xml:space="preserve">I - </w:t>
      </w:r>
      <w:r w:rsidR="00D62149" w:rsidRPr="00D62149">
        <w:rPr>
          <w:rFonts w:asciiTheme="minorHAnsi" w:hAnsiTheme="minorHAnsi"/>
          <w:b/>
          <w:sz w:val="22"/>
          <w:u w:val="single"/>
        </w:rPr>
        <w:t xml:space="preserve">QUANTO AOS LIMITES ESTIPULADOS NO EDITAL. </w:t>
      </w:r>
    </w:p>
    <w:p w14:paraId="21337BC7" w14:textId="77777777" w:rsidR="00D62149" w:rsidRDefault="00D62149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104ECBA2" w14:textId="4F96CC26" w:rsidR="007B2AB8" w:rsidRDefault="007B2AB8" w:rsidP="007B2AB8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7B2AB8">
        <w:rPr>
          <w:rFonts w:asciiTheme="minorHAnsi" w:hAnsiTheme="minorHAnsi"/>
          <w:sz w:val="22"/>
        </w:rPr>
        <w:t>Em conformidade com o disposto nos itens nº 5.1 e nº 5.3 do Edital Chamada Pública nº 002/2017, o proponente deverá indicar no formulário de sol</w:t>
      </w:r>
      <w:r>
        <w:rPr>
          <w:rFonts w:asciiTheme="minorHAnsi" w:hAnsiTheme="minorHAnsi"/>
          <w:sz w:val="22"/>
        </w:rPr>
        <w:t xml:space="preserve">icitação de patrocínio a cota </w:t>
      </w:r>
      <w:r w:rsidRPr="007B2AB8">
        <w:rPr>
          <w:rFonts w:asciiTheme="minorHAnsi" w:hAnsiTheme="minorHAnsi"/>
          <w:sz w:val="22"/>
        </w:rPr>
        <w:t>pleiteada “respeitando o limite estipulado no item nº 4.1 deste edital” e “a cota solicitada deverá ser coerente com a duração da proposta, respeitando os limites do item nº 4.1 deste edital”.</w:t>
      </w:r>
    </w:p>
    <w:p w14:paraId="55398EB4" w14:textId="77777777" w:rsidR="007B2AB8" w:rsidRDefault="007B2AB8" w:rsidP="007B2AB8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7B29673B" w14:textId="7E6A2EC7" w:rsidR="007B2AB8" w:rsidRDefault="007B2AB8" w:rsidP="007B2AB8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Quanto aos limites estipulados no edital, </w:t>
      </w:r>
      <w:r>
        <w:rPr>
          <w:rFonts w:asciiTheme="minorHAnsi" w:hAnsiTheme="minorHAnsi"/>
          <w:sz w:val="22"/>
        </w:rPr>
        <w:t xml:space="preserve">entende esta Comissão </w:t>
      </w:r>
      <w:r w:rsidRPr="00D67F05">
        <w:rPr>
          <w:rFonts w:asciiTheme="minorHAnsi" w:hAnsiTheme="minorHAnsi"/>
          <w:sz w:val="22"/>
        </w:rPr>
        <w:t xml:space="preserve">que </w:t>
      </w:r>
      <w:r>
        <w:rPr>
          <w:rFonts w:asciiTheme="minorHAnsi" w:hAnsiTheme="minorHAnsi"/>
          <w:sz w:val="22"/>
        </w:rPr>
        <w:t xml:space="preserve">os valores </w:t>
      </w:r>
      <w:r w:rsidRPr="00D67F05">
        <w:rPr>
          <w:rFonts w:asciiTheme="minorHAnsi" w:hAnsiTheme="minorHAnsi"/>
          <w:sz w:val="22"/>
        </w:rPr>
        <w:t xml:space="preserve">estabelecidos para as cotas de patrocínio </w:t>
      </w:r>
      <w:r>
        <w:rPr>
          <w:rFonts w:asciiTheme="minorHAnsi" w:hAnsiTheme="minorHAnsi"/>
          <w:sz w:val="22"/>
        </w:rPr>
        <w:t xml:space="preserve">devem ser </w:t>
      </w:r>
      <w:r w:rsidRPr="00D67F05">
        <w:rPr>
          <w:rFonts w:asciiTheme="minorHAnsi" w:hAnsiTheme="minorHAnsi"/>
          <w:sz w:val="22"/>
        </w:rPr>
        <w:t>considerados como limites máximos permitidos, podendo o proponente postular valor inferior àquele estabelecido.</w:t>
      </w:r>
    </w:p>
    <w:p w14:paraId="22207A6E" w14:textId="77777777" w:rsidR="007B2AB8" w:rsidRDefault="007B2AB8" w:rsidP="007B2AB8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Nesse sentido, esta Comissão entende pelo desprovimento do recurso quanto a esta matéria.</w:t>
      </w:r>
    </w:p>
    <w:p w14:paraId="02797274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Encaminhe-se </w:t>
      </w:r>
      <w:r>
        <w:rPr>
          <w:rFonts w:asciiTheme="minorHAnsi" w:hAnsiTheme="minorHAnsi"/>
          <w:sz w:val="22"/>
        </w:rPr>
        <w:t>esta decisão à autoridade competente, na forma prevista no Cronograma do Edital.</w:t>
      </w:r>
    </w:p>
    <w:p w14:paraId="2EA90BE4" w14:textId="53059CC9" w:rsidR="00D13250" w:rsidRDefault="00D67F05" w:rsidP="007B2AB8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</w:rPr>
      </w:pPr>
      <w:r w:rsidRPr="00D67F0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É a decisão.</w:t>
      </w:r>
    </w:p>
    <w:p w14:paraId="41B5131C" w14:textId="6A18005E" w:rsidR="004D1CCF" w:rsidRDefault="00D67F05" w:rsidP="00D67F05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Porto Alegre, 21 de julho de 2017.</w:t>
      </w:r>
    </w:p>
    <w:p w14:paraId="195CA828" w14:textId="77777777" w:rsidR="007B2AB8" w:rsidRDefault="007B2AB8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2DF174A2" w14:textId="2B8124AB" w:rsidR="001314C8" w:rsidRPr="00AB5779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Cássio Lorensini</w:t>
      </w:r>
    </w:p>
    <w:p w14:paraId="4215E8D3" w14:textId="07D6422B" w:rsidR="00AF17F7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Coordenador</w:t>
      </w:r>
    </w:p>
    <w:p w14:paraId="44D84F95" w14:textId="77777777" w:rsidR="004D1CCF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0B0BD30" w14:textId="69E7802E" w:rsidR="004D1CCF" w:rsidRPr="00AB5779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Luiz Merino de Freitas Xavier</w:t>
      </w:r>
    </w:p>
    <w:p w14:paraId="7756BACB" w14:textId="73F5A8A7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Membro</w:t>
      </w:r>
    </w:p>
    <w:p w14:paraId="32540BE0" w14:textId="77777777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5D5857EE" w14:textId="367AD533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Tales Völker</w:t>
      </w:r>
    </w:p>
    <w:p w14:paraId="1D969FBD" w14:textId="2151E091" w:rsidR="004D1CCF" w:rsidRPr="00AB5779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Membro</w:t>
      </w:r>
    </w:p>
    <w:p w14:paraId="3971E025" w14:textId="77777777" w:rsidR="004D1CCF" w:rsidRPr="00AB5779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sectPr w:rsidR="004D1CCF" w:rsidRPr="00AB5779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2621" w14:textId="77777777" w:rsidR="00634D22" w:rsidRDefault="00634D22" w:rsidP="003D12FB">
      <w:r>
        <w:separator/>
      </w:r>
    </w:p>
  </w:endnote>
  <w:endnote w:type="continuationSeparator" w:id="0">
    <w:p w14:paraId="0137C613" w14:textId="77777777" w:rsidR="00634D22" w:rsidRDefault="00634D2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6739" w14:textId="77777777" w:rsidR="00634D22" w:rsidRDefault="00634D22" w:rsidP="003D12FB">
      <w:r>
        <w:separator/>
      </w:r>
    </w:p>
  </w:footnote>
  <w:footnote w:type="continuationSeparator" w:id="0">
    <w:p w14:paraId="50692D2B" w14:textId="77777777" w:rsidR="00634D22" w:rsidRDefault="00634D2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634D22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C2E07" w:rsidRPr="006C2E0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2E07" w:rsidRPr="006C2E07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33"/>
  </w:num>
  <w:num w:numId="5">
    <w:abstractNumId w:val="37"/>
  </w:num>
  <w:num w:numId="6">
    <w:abstractNumId w:val="22"/>
  </w:num>
  <w:num w:numId="7">
    <w:abstractNumId w:val="12"/>
  </w:num>
  <w:num w:numId="8">
    <w:abstractNumId w:val="35"/>
  </w:num>
  <w:num w:numId="9">
    <w:abstractNumId w:val="2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13"/>
  </w:num>
  <w:num w:numId="15">
    <w:abstractNumId w:val="30"/>
  </w:num>
  <w:num w:numId="16">
    <w:abstractNumId w:val="36"/>
  </w:num>
  <w:num w:numId="17">
    <w:abstractNumId w:val="6"/>
  </w:num>
  <w:num w:numId="18">
    <w:abstractNumId w:val="20"/>
  </w:num>
  <w:num w:numId="19">
    <w:abstractNumId w:val="17"/>
  </w:num>
  <w:num w:numId="20">
    <w:abstractNumId w:val="34"/>
  </w:num>
  <w:num w:numId="21">
    <w:abstractNumId w:val="27"/>
  </w:num>
  <w:num w:numId="22">
    <w:abstractNumId w:val="26"/>
  </w:num>
  <w:num w:numId="23">
    <w:abstractNumId w:val="11"/>
  </w:num>
  <w:num w:numId="24">
    <w:abstractNumId w:val="16"/>
  </w:num>
  <w:num w:numId="25">
    <w:abstractNumId w:val="8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31"/>
  </w:num>
  <w:num w:numId="31">
    <w:abstractNumId w:val="24"/>
  </w:num>
  <w:num w:numId="32">
    <w:abstractNumId w:val="21"/>
  </w:num>
  <w:num w:numId="33">
    <w:abstractNumId w:val="23"/>
  </w:num>
  <w:num w:numId="34">
    <w:abstractNumId w:val="25"/>
  </w:num>
  <w:num w:numId="35">
    <w:abstractNumId w:val="10"/>
  </w:num>
  <w:num w:numId="36">
    <w:abstractNumId w:val="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85FF8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A9D"/>
    <w:rsid w:val="00286B54"/>
    <w:rsid w:val="00293275"/>
    <w:rsid w:val="00296544"/>
    <w:rsid w:val="002A32BF"/>
    <w:rsid w:val="002A7114"/>
    <w:rsid w:val="002A7C47"/>
    <w:rsid w:val="002B11CC"/>
    <w:rsid w:val="002B3043"/>
    <w:rsid w:val="002C7B02"/>
    <w:rsid w:val="002D092B"/>
    <w:rsid w:val="002D48B9"/>
    <w:rsid w:val="002D49A8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34D22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2E0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406EC"/>
    <w:rsid w:val="007412EA"/>
    <w:rsid w:val="007434AC"/>
    <w:rsid w:val="00743FFB"/>
    <w:rsid w:val="00744340"/>
    <w:rsid w:val="0075235F"/>
    <w:rsid w:val="00753CF5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2AB8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2E4B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2A42"/>
    <w:rsid w:val="00BA625C"/>
    <w:rsid w:val="00BA78CF"/>
    <w:rsid w:val="00BB43E3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3FADEC5-35D3-4D42-BD2A-A479A5A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FF6B-E84C-4367-9472-9571CAB6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Alexandre Noal dos Santos</cp:lastModifiedBy>
  <cp:revision>2</cp:revision>
  <cp:lastPrinted>2017-07-21T13:45:00Z</cp:lastPrinted>
  <dcterms:created xsi:type="dcterms:W3CDTF">2017-07-24T19:30:00Z</dcterms:created>
  <dcterms:modified xsi:type="dcterms:W3CDTF">2017-07-24T19:30:00Z</dcterms:modified>
</cp:coreProperties>
</file>