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7BE" w14:textId="04188D90" w:rsidR="00CB2609" w:rsidRPr="00CB2609" w:rsidRDefault="00CB2609" w:rsidP="00CB2609">
      <w:pPr>
        <w:pStyle w:val="NormalWeb"/>
        <w:spacing w:before="2" w:after="2" w:line="252" w:lineRule="auto"/>
        <w:jc w:val="center"/>
        <w:rPr>
          <w:rFonts w:asciiTheme="minorHAnsi" w:hAnsiTheme="minorHAnsi" w:cs="Arial"/>
          <w:bCs/>
          <w:sz w:val="24"/>
          <w:szCs w:val="24"/>
        </w:rPr>
      </w:pPr>
      <w:r w:rsidRPr="00CB2609">
        <w:rPr>
          <w:rFonts w:asciiTheme="minorHAnsi" w:hAnsiTheme="minorHAnsi" w:cs="Arial"/>
          <w:bCs/>
          <w:sz w:val="24"/>
          <w:szCs w:val="24"/>
        </w:rPr>
        <w:t>Minuta para ser preenchida e assinada pelo</w:t>
      </w:r>
      <w:r>
        <w:rPr>
          <w:rFonts w:asciiTheme="minorHAnsi" w:hAnsiTheme="minorHAnsi" w:cs="Arial"/>
          <w:bCs/>
          <w:sz w:val="24"/>
          <w:szCs w:val="24"/>
        </w:rPr>
        <w:t xml:space="preserve">(a) </w:t>
      </w:r>
      <w:bookmarkStart w:id="0" w:name="_GoBack"/>
      <w:bookmarkEnd w:id="0"/>
      <w:r w:rsidRPr="00CB2609">
        <w:rPr>
          <w:rFonts w:asciiTheme="minorHAnsi" w:hAnsiTheme="minorHAnsi" w:cs="Arial"/>
          <w:bCs/>
          <w:sz w:val="24"/>
          <w:szCs w:val="24"/>
        </w:rPr>
        <w:t>profissional selecionado</w:t>
      </w:r>
    </w:p>
    <w:p w14:paraId="163F7DCF" w14:textId="77777777" w:rsidR="00CB2609" w:rsidRDefault="00CB2609" w:rsidP="00CB2609">
      <w:pPr>
        <w:pStyle w:val="NormalWeb"/>
        <w:spacing w:before="2" w:after="2" w:line="252" w:lineRule="auto"/>
        <w:rPr>
          <w:rFonts w:asciiTheme="minorHAnsi" w:hAnsiTheme="minorHAnsi" w:cs="Arial"/>
          <w:b/>
          <w:bCs/>
          <w:sz w:val="32"/>
          <w:szCs w:val="22"/>
        </w:rPr>
      </w:pPr>
    </w:p>
    <w:p w14:paraId="6383AC11" w14:textId="224DC066" w:rsidR="002B6627" w:rsidRPr="00D25DDB" w:rsidRDefault="00082AC8" w:rsidP="004A5D02">
      <w:pPr>
        <w:pStyle w:val="NormalWeb"/>
        <w:spacing w:before="2" w:after="2" w:line="252" w:lineRule="auto"/>
        <w:jc w:val="center"/>
        <w:rPr>
          <w:rFonts w:asciiTheme="minorHAnsi" w:hAnsiTheme="minorHAnsi" w:cs="Arial"/>
          <w:b/>
          <w:bCs/>
          <w:sz w:val="32"/>
          <w:szCs w:val="22"/>
        </w:rPr>
      </w:pPr>
      <w:r w:rsidRPr="00D25DDB">
        <w:rPr>
          <w:rFonts w:asciiTheme="minorHAnsi" w:hAnsiTheme="minorHAnsi" w:cs="Arial"/>
          <w:b/>
          <w:bCs/>
          <w:sz w:val="32"/>
          <w:szCs w:val="22"/>
        </w:rPr>
        <w:t>DECLARAÇÃO E CONSENTIMENTO DE CONTRATO DE CREDENCIAMENTO</w:t>
      </w:r>
    </w:p>
    <w:p w14:paraId="61B1DA69" w14:textId="3D593027" w:rsidR="002B6627" w:rsidRPr="004A5D02" w:rsidRDefault="002B6627" w:rsidP="002B6627">
      <w:pPr>
        <w:pStyle w:val="NormalWeb"/>
        <w:spacing w:before="2" w:after="2" w:line="252" w:lineRule="auto"/>
        <w:jc w:val="both"/>
        <w:rPr>
          <w:rFonts w:asciiTheme="minorHAnsi" w:hAnsiTheme="minorHAnsi"/>
          <w:sz w:val="22"/>
          <w:szCs w:val="22"/>
        </w:rPr>
      </w:pPr>
    </w:p>
    <w:p w14:paraId="7F14D8EA" w14:textId="1C857AB1" w:rsidR="002B6627" w:rsidRPr="004A5D02" w:rsidRDefault="002B6627" w:rsidP="002B6627">
      <w:pPr>
        <w:pStyle w:val="NormalWeb"/>
        <w:spacing w:before="2" w:after="2" w:line="252" w:lineRule="auto"/>
        <w:jc w:val="both"/>
        <w:rPr>
          <w:rFonts w:asciiTheme="minorHAnsi" w:hAnsiTheme="minorHAnsi" w:cs="Calibri"/>
          <w:b/>
          <w:bCs/>
          <w:color w:val="000000"/>
          <w:sz w:val="22"/>
          <w:szCs w:val="22"/>
        </w:rPr>
      </w:pPr>
      <w:r w:rsidRPr="004A5D02">
        <w:rPr>
          <w:rFonts w:asciiTheme="minorHAnsi" w:hAnsiTheme="minorHAnsi" w:cs="Calibri"/>
          <w:b/>
          <w:bCs/>
          <w:color w:val="000000"/>
          <w:sz w:val="22"/>
          <w:szCs w:val="22"/>
        </w:rPr>
        <w:t xml:space="preserve">Pelo presente CONTRATO DE CREDENCIAMENTO, o(a) arquiteto(a) e urbanista </w:t>
      </w:r>
      <w:r w:rsidR="00233941" w:rsidRPr="004A5D02">
        <w:rPr>
          <w:rFonts w:asciiTheme="minorHAnsi" w:hAnsiTheme="minorHAnsi" w:cs="Calibri"/>
          <w:b/>
          <w:bCs/>
          <w:color w:val="000000"/>
          <w:sz w:val="22"/>
          <w:szCs w:val="22"/>
        </w:rPr>
        <w:t>e pessoa jurídica (se houver)</w:t>
      </w:r>
      <w:r w:rsidRPr="004A5D02">
        <w:rPr>
          <w:rFonts w:asciiTheme="minorHAnsi" w:hAnsiTheme="minorHAnsi" w:cs="Calibri"/>
          <w:b/>
          <w:bCs/>
          <w:color w:val="000000"/>
          <w:sz w:val="22"/>
          <w:szCs w:val="22"/>
        </w:rPr>
        <w:t>__________________________________________________________________________________CPF/RG/CAU</w:t>
      </w:r>
      <w:r w:rsidR="00233941" w:rsidRPr="004A5D02">
        <w:rPr>
          <w:rFonts w:asciiTheme="minorHAnsi" w:hAnsiTheme="minorHAnsi" w:cs="Calibri"/>
          <w:b/>
          <w:bCs/>
          <w:color w:val="000000"/>
          <w:sz w:val="22"/>
          <w:szCs w:val="22"/>
        </w:rPr>
        <w:t xml:space="preserve"> – CNPJ (se houver pessoa jurídica)</w:t>
      </w:r>
      <w:r w:rsidRPr="004A5D02">
        <w:rPr>
          <w:rFonts w:asciiTheme="minorHAnsi" w:hAnsiTheme="minorHAnsi" w:cs="Calibri"/>
          <w:b/>
          <w:bCs/>
          <w:color w:val="000000"/>
          <w:sz w:val="22"/>
          <w:szCs w:val="22"/>
        </w:rPr>
        <w:t>____________</w:t>
      </w:r>
      <w:r w:rsidR="00B634AB" w:rsidRPr="004A5D02">
        <w:rPr>
          <w:rFonts w:asciiTheme="minorHAnsi" w:hAnsiTheme="minorHAnsi" w:cs="Calibri"/>
          <w:b/>
          <w:bCs/>
          <w:color w:val="000000"/>
          <w:sz w:val="22"/>
          <w:szCs w:val="22"/>
        </w:rPr>
        <w:t>________________________domicil</w:t>
      </w:r>
      <w:r w:rsidRPr="004A5D02">
        <w:rPr>
          <w:rFonts w:asciiTheme="minorHAnsi" w:hAnsiTheme="minorHAnsi" w:cs="Calibri"/>
          <w:b/>
          <w:bCs/>
          <w:color w:val="000000"/>
          <w:sz w:val="22"/>
          <w:szCs w:val="22"/>
        </w:rPr>
        <w:t>ado___________________________________________________________</w:t>
      </w:r>
      <w:r w:rsidR="00233941" w:rsidRPr="004A5D02">
        <w:rPr>
          <w:rFonts w:asciiTheme="minorHAnsi" w:hAnsiTheme="minorHAnsi" w:cs="Calibri"/>
          <w:b/>
          <w:bCs/>
          <w:color w:val="000000"/>
          <w:sz w:val="22"/>
          <w:szCs w:val="22"/>
        </w:rPr>
        <w:t xml:space="preserve">, CEP, Cidade, Estado, </w:t>
      </w:r>
      <w:r w:rsidRPr="004A5D02">
        <w:rPr>
          <w:rFonts w:asciiTheme="minorHAnsi" w:hAnsiTheme="minorHAnsi" w:cs="Calibri"/>
          <w:b/>
          <w:bCs/>
          <w:color w:val="000000"/>
          <w:sz w:val="22"/>
          <w:szCs w:val="22"/>
        </w:rPr>
        <w:t xml:space="preserve"> se compromete</w:t>
      </w:r>
      <w:r w:rsidR="00233941" w:rsidRPr="004A5D02">
        <w:rPr>
          <w:rFonts w:asciiTheme="minorHAnsi" w:hAnsiTheme="minorHAnsi" w:cs="Calibri"/>
          <w:b/>
          <w:bCs/>
          <w:color w:val="000000"/>
          <w:sz w:val="22"/>
          <w:szCs w:val="22"/>
        </w:rPr>
        <w:t>(m)</w:t>
      </w:r>
      <w:r w:rsidRPr="004A5D02">
        <w:rPr>
          <w:rFonts w:asciiTheme="minorHAnsi" w:hAnsiTheme="minorHAnsi" w:cs="Calibri"/>
          <w:b/>
          <w:bCs/>
          <w:color w:val="000000"/>
          <w:sz w:val="22"/>
          <w:szCs w:val="22"/>
        </w:rPr>
        <w:t xml:space="preserve"> a atender as demandas originárias do Edital</w:t>
      </w:r>
      <w:r w:rsidR="00B634AB" w:rsidRPr="004A5D02">
        <w:rPr>
          <w:rFonts w:asciiTheme="minorHAnsi" w:hAnsiTheme="minorHAnsi" w:cs="Calibri"/>
          <w:b/>
          <w:bCs/>
          <w:color w:val="000000"/>
          <w:sz w:val="22"/>
          <w:szCs w:val="22"/>
        </w:rPr>
        <w:t xml:space="preserve"> de Chamamento Público, concordando com os termos do Chamamento Público, Plano de Trabalho e Plano Executivo de Trabalho. </w:t>
      </w:r>
    </w:p>
    <w:p w14:paraId="061B06B9" w14:textId="77777777" w:rsidR="00B634AB" w:rsidRPr="004A5D02" w:rsidRDefault="00B634AB" w:rsidP="002B6627">
      <w:pPr>
        <w:pStyle w:val="NormalWeb"/>
        <w:spacing w:before="2" w:after="2" w:line="252" w:lineRule="auto"/>
        <w:jc w:val="both"/>
        <w:rPr>
          <w:rFonts w:asciiTheme="minorHAnsi" w:hAnsiTheme="minorHAnsi" w:cs="Calibri"/>
          <w:bCs/>
          <w:color w:val="000000"/>
          <w:sz w:val="22"/>
          <w:szCs w:val="22"/>
        </w:rPr>
      </w:pPr>
    </w:p>
    <w:p w14:paraId="631AFEB1" w14:textId="77777777" w:rsidR="00B634AB" w:rsidRPr="004A5D02" w:rsidRDefault="00B634AB" w:rsidP="00B634AB">
      <w:pPr>
        <w:pStyle w:val="NormalWeb"/>
        <w:spacing w:before="2" w:after="2" w:line="252" w:lineRule="auto"/>
        <w:jc w:val="both"/>
        <w:rPr>
          <w:rFonts w:asciiTheme="minorHAnsi" w:hAnsiTheme="minorHAnsi" w:cs="Arial"/>
          <w:bCs/>
          <w:sz w:val="22"/>
          <w:szCs w:val="22"/>
        </w:rPr>
      </w:pPr>
      <w:r w:rsidRPr="004A5D02">
        <w:rPr>
          <w:rFonts w:asciiTheme="minorHAnsi" w:hAnsiTheme="minorHAnsi" w:cs="Arial"/>
          <w:bCs/>
          <w:sz w:val="22"/>
          <w:szCs w:val="22"/>
        </w:rPr>
        <w:t>De acordo com o disposto no artigo 4º, inciso IV da Lei 11.888/2008</w:t>
      </w:r>
      <w:r w:rsidRPr="004A5D02">
        <w:rPr>
          <w:rStyle w:val="Refdenotaderodap"/>
          <w:rFonts w:asciiTheme="minorHAnsi" w:hAnsiTheme="minorHAnsi" w:cs="Arial"/>
          <w:bCs/>
          <w:sz w:val="22"/>
          <w:szCs w:val="22"/>
        </w:rPr>
        <w:footnoteReference w:id="1"/>
      </w:r>
      <w:r w:rsidRPr="004A5D02">
        <w:rPr>
          <w:rFonts w:asciiTheme="minorHAnsi" w:hAnsiTheme="minorHAnsi" w:cs="Arial"/>
          <w:bCs/>
          <w:sz w:val="22"/>
          <w:szCs w:val="22"/>
        </w:rPr>
        <w:t>, os serviços de assistência técnica serão prestados por profissionais da área da arquitetura e urbanismo, os quais deverão ser profissionais autônomos (pessoa física) ou profissionais vinculados à pessoa jurídica</w:t>
      </w:r>
      <w:r w:rsidRPr="004A5D02">
        <w:rPr>
          <w:rStyle w:val="Refdenotaderodap"/>
          <w:rFonts w:asciiTheme="minorHAnsi" w:hAnsiTheme="minorHAnsi" w:cs="Arial"/>
          <w:bCs/>
          <w:sz w:val="22"/>
          <w:szCs w:val="22"/>
        </w:rPr>
        <w:footnoteReference w:id="2"/>
      </w:r>
      <w:r w:rsidRPr="004A5D02">
        <w:rPr>
          <w:rFonts w:asciiTheme="minorHAnsi" w:hAnsiTheme="minorHAnsi" w:cs="Arial"/>
          <w:bCs/>
          <w:sz w:val="22"/>
          <w:szCs w:val="22"/>
        </w:rPr>
        <w:t>.</w:t>
      </w:r>
    </w:p>
    <w:p w14:paraId="328CEADD" w14:textId="77777777" w:rsidR="00B634AB" w:rsidRPr="004A5D02" w:rsidRDefault="00B634AB" w:rsidP="00B634AB">
      <w:pPr>
        <w:pStyle w:val="NormalWeb"/>
        <w:spacing w:before="2" w:after="2" w:line="252" w:lineRule="auto"/>
        <w:jc w:val="both"/>
        <w:rPr>
          <w:rFonts w:asciiTheme="minorHAnsi" w:hAnsiTheme="minorHAnsi" w:cs="Calibri"/>
          <w:bCs/>
          <w:color w:val="000000"/>
          <w:sz w:val="22"/>
          <w:szCs w:val="22"/>
        </w:rPr>
      </w:pPr>
    </w:p>
    <w:p w14:paraId="3013BD11" w14:textId="32BB6F5B" w:rsidR="00B634AB" w:rsidRPr="004A5D02" w:rsidRDefault="00B634AB" w:rsidP="00B634AB">
      <w:pPr>
        <w:pStyle w:val="NormalWeb"/>
        <w:spacing w:before="2" w:after="2" w:line="252" w:lineRule="auto"/>
        <w:jc w:val="both"/>
        <w:rPr>
          <w:rFonts w:asciiTheme="minorHAnsi" w:hAnsiTheme="minorHAnsi" w:cs="Calibri"/>
          <w:bCs/>
          <w:color w:val="000000"/>
          <w:sz w:val="22"/>
          <w:szCs w:val="22"/>
        </w:rPr>
      </w:pPr>
      <w:r w:rsidRPr="004A5D02">
        <w:rPr>
          <w:rFonts w:asciiTheme="minorHAnsi" w:hAnsiTheme="minorHAnsi" w:cs="Calibri"/>
          <w:bCs/>
          <w:color w:val="000000"/>
          <w:sz w:val="22"/>
          <w:szCs w:val="22"/>
        </w:rPr>
        <w:t xml:space="preserve">Na forma da CLT, art. 442-B, a contratação de pessoa física ocorrerá por vínculo autônomo. Pelo trabalho prestado o arquiteto e urbanista receberá o definido no Edital, desempenhando suas atividades com </w:t>
      </w:r>
      <w:r w:rsidR="00233941" w:rsidRPr="004A5D02">
        <w:rPr>
          <w:rFonts w:asciiTheme="minorHAnsi" w:hAnsiTheme="minorHAnsi" w:cs="Calibri"/>
          <w:bCs/>
          <w:color w:val="000000"/>
          <w:sz w:val="22"/>
          <w:szCs w:val="22"/>
        </w:rPr>
        <w:t>autonomia</w:t>
      </w:r>
      <w:r w:rsidRPr="004A5D02">
        <w:rPr>
          <w:rFonts w:asciiTheme="minorHAnsi" w:hAnsiTheme="minorHAnsi" w:cs="Calibri"/>
          <w:bCs/>
          <w:color w:val="000000"/>
          <w:sz w:val="22"/>
          <w:szCs w:val="22"/>
        </w:rPr>
        <w:t>. A contratação será realizada em caráter temporário, sem exclusividade, sem vínculo em</w:t>
      </w:r>
      <w:r w:rsidR="00791E2A" w:rsidRPr="004A5D02">
        <w:rPr>
          <w:rFonts w:asciiTheme="minorHAnsi" w:hAnsiTheme="minorHAnsi" w:cs="Calibri"/>
          <w:bCs/>
          <w:color w:val="000000"/>
          <w:sz w:val="22"/>
          <w:szCs w:val="22"/>
        </w:rPr>
        <w:t>pregatí</w:t>
      </w:r>
      <w:r w:rsidRPr="004A5D02">
        <w:rPr>
          <w:rFonts w:asciiTheme="minorHAnsi" w:hAnsiTheme="minorHAnsi" w:cs="Calibri"/>
          <w:bCs/>
          <w:color w:val="000000"/>
          <w:sz w:val="22"/>
          <w:szCs w:val="22"/>
        </w:rPr>
        <w:t>cio e sob demanda, devendo o credenciado prestar as atividades no Escrit</w:t>
      </w:r>
      <w:r w:rsidR="00791E2A" w:rsidRPr="004A5D02">
        <w:rPr>
          <w:rFonts w:asciiTheme="minorHAnsi" w:hAnsiTheme="minorHAnsi" w:cs="Calibri"/>
          <w:bCs/>
          <w:color w:val="000000"/>
          <w:sz w:val="22"/>
          <w:szCs w:val="22"/>
        </w:rPr>
        <w:t>ório Público de Assistência Téc</w:t>
      </w:r>
      <w:r w:rsidRPr="004A5D02">
        <w:rPr>
          <w:rFonts w:asciiTheme="minorHAnsi" w:hAnsiTheme="minorHAnsi" w:cs="Calibri"/>
          <w:bCs/>
          <w:color w:val="000000"/>
          <w:sz w:val="22"/>
          <w:szCs w:val="22"/>
        </w:rPr>
        <w:t>nica em Habitação de Interesse Social em local e comunidade preferenc</w:t>
      </w:r>
      <w:r w:rsidR="00791E2A" w:rsidRPr="004A5D02">
        <w:rPr>
          <w:rFonts w:asciiTheme="minorHAnsi" w:hAnsiTheme="minorHAnsi" w:cs="Calibri"/>
          <w:bCs/>
          <w:color w:val="000000"/>
          <w:sz w:val="22"/>
          <w:szCs w:val="22"/>
        </w:rPr>
        <w:t>ialmente definida pelo poder pú</w:t>
      </w:r>
      <w:r w:rsidRPr="004A5D02">
        <w:rPr>
          <w:rFonts w:asciiTheme="minorHAnsi" w:hAnsiTheme="minorHAnsi" w:cs="Calibri"/>
          <w:bCs/>
          <w:color w:val="000000"/>
          <w:sz w:val="22"/>
          <w:szCs w:val="22"/>
        </w:rPr>
        <w:t>blico municipal, conforme descrito no Plano de Trabalho e no Plano de Trabalho Executivo.</w:t>
      </w:r>
    </w:p>
    <w:p w14:paraId="0049147D" w14:textId="77777777" w:rsidR="00B634AB" w:rsidRPr="004A5D02" w:rsidRDefault="00B634AB" w:rsidP="00B634AB">
      <w:pPr>
        <w:pStyle w:val="NormalWeb"/>
        <w:spacing w:before="2" w:after="2" w:line="252" w:lineRule="auto"/>
        <w:jc w:val="both"/>
        <w:rPr>
          <w:rFonts w:asciiTheme="minorHAnsi" w:hAnsiTheme="minorHAnsi" w:cs="Calibri"/>
          <w:bCs/>
          <w:color w:val="000000"/>
          <w:sz w:val="22"/>
          <w:szCs w:val="22"/>
        </w:rPr>
      </w:pPr>
    </w:p>
    <w:p w14:paraId="5DD282FD" w14:textId="16A4AF23" w:rsidR="002B6627" w:rsidRPr="004A5D02" w:rsidRDefault="002B6627" w:rsidP="002B6627">
      <w:pPr>
        <w:pStyle w:val="NormalWeb"/>
        <w:spacing w:before="2" w:after="2" w:line="252" w:lineRule="auto"/>
        <w:jc w:val="both"/>
        <w:rPr>
          <w:rFonts w:asciiTheme="minorHAnsi" w:hAnsiTheme="minorHAnsi" w:cs="Calibri"/>
          <w:bCs/>
          <w:color w:val="000000"/>
          <w:sz w:val="22"/>
          <w:szCs w:val="22"/>
        </w:rPr>
      </w:pPr>
      <w:r w:rsidRPr="004A5D02">
        <w:rPr>
          <w:rFonts w:asciiTheme="minorHAnsi" w:hAnsiTheme="minorHAnsi" w:cs="Calibri"/>
          <w:bCs/>
          <w:color w:val="000000"/>
          <w:sz w:val="22"/>
          <w:szCs w:val="22"/>
        </w:rPr>
        <w:t>A execução do objeto deste</w:t>
      </w:r>
      <w:r w:rsidR="00B634AB" w:rsidRPr="004A5D02">
        <w:rPr>
          <w:rFonts w:asciiTheme="minorHAnsi" w:hAnsiTheme="minorHAnsi" w:cs="Calibri"/>
          <w:bCs/>
          <w:color w:val="000000"/>
          <w:sz w:val="22"/>
          <w:szCs w:val="22"/>
        </w:rPr>
        <w:t xml:space="preserve"> Chamamento Público não enseja</w:t>
      </w:r>
      <w:r w:rsidRPr="004A5D02">
        <w:rPr>
          <w:rFonts w:asciiTheme="minorHAnsi" w:hAnsiTheme="minorHAnsi" w:cs="Calibri"/>
          <w:bCs/>
          <w:color w:val="000000"/>
          <w:sz w:val="22"/>
          <w:szCs w:val="22"/>
        </w:rPr>
        <w:t xml:space="preserve"> qualquer espécie de vínculo empregatício ou estatutário com o CAU/RS e</w:t>
      </w:r>
      <w:r w:rsidR="00B634AB" w:rsidRPr="004A5D02">
        <w:rPr>
          <w:rFonts w:asciiTheme="minorHAnsi" w:hAnsiTheme="minorHAnsi" w:cs="Calibri"/>
          <w:bCs/>
          <w:color w:val="000000"/>
          <w:sz w:val="22"/>
          <w:szCs w:val="22"/>
        </w:rPr>
        <w:t xml:space="preserve"> nem mesmo co</w:t>
      </w:r>
      <w:r w:rsidRPr="004A5D02">
        <w:rPr>
          <w:rFonts w:asciiTheme="minorHAnsi" w:hAnsiTheme="minorHAnsi" w:cs="Calibri"/>
          <w:bCs/>
          <w:color w:val="000000"/>
          <w:sz w:val="22"/>
          <w:szCs w:val="22"/>
        </w:rPr>
        <w:t>m a Organização da Sociedade Civil, nem garantirá ao arquiteto e urbanista ou pessoa jurídica quaisquer direitos relacionados à qualidade de empregado.</w:t>
      </w:r>
    </w:p>
    <w:p w14:paraId="77BDBED7" w14:textId="77777777" w:rsidR="002B6627" w:rsidRPr="004A5D02" w:rsidRDefault="002B6627" w:rsidP="002B6627">
      <w:pPr>
        <w:pStyle w:val="NormalWeb"/>
        <w:spacing w:before="2" w:after="2" w:line="252" w:lineRule="auto"/>
        <w:jc w:val="both"/>
        <w:rPr>
          <w:rFonts w:asciiTheme="minorHAnsi" w:hAnsiTheme="minorHAnsi" w:cs="Calibri"/>
          <w:bCs/>
          <w:color w:val="000000"/>
          <w:sz w:val="22"/>
          <w:szCs w:val="22"/>
        </w:rPr>
      </w:pPr>
    </w:p>
    <w:p w14:paraId="4F6282E2" w14:textId="3605F73E" w:rsidR="00B634AB" w:rsidRPr="004A5D02" w:rsidRDefault="00B634AB" w:rsidP="00B634AB">
      <w:pPr>
        <w:pStyle w:val="NormalWeb"/>
        <w:spacing w:before="2" w:after="2" w:line="252" w:lineRule="auto"/>
        <w:jc w:val="both"/>
        <w:rPr>
          <w:rFonts w:asciiTheme="minorHAnsi" w:hAnsiTheme="minorHAnsi" w:cs="Calibri"/>
          <w:bCs/>
          <w:color w:val="000000"/>
          <w:sz w:val="22"/>
          <w:szCs w:val="22"/>
        </w:rPr>
      </w:pPr>
      <w:r w:rsidRPr="004A5D02">
        <w:rPr>
          <w:rFonts w:asciiTheme="minorHAnsi" w:hAnsiTheme="minorHAnsi" w:cs="Calibri"/>
          <w:bCs/>
          <w:color w:val="000000"/>
          <w:sz w:val="22"/>
          <w:szCs w:val="22"/>
        </w:rPr>
        <w:t>Na hipótese do vínculo obrigacional firmado por intermédio de pessoa jurídica, a pessoa física designada por pessoa jurídica, assim como a pessoa jurídica, declaram estar cientes de que a contratação dos serviços constantes do Edital não gera qualquer tipo de vínculo empregatício dos profissionais com a Organização da Sociedade Civil e nem mesmo com o Conselho de Arquitetura e Urbanismo – CAU/RS</w:t>
      </w:r>
      <w:r w:rsidR="00A51F74" w:rsidRPr="004A5D02">
        <w:rPr>
          <w:rFonts w:asciiTheme="minorHAnsi" w:hAnsiTheme="minorHAnsi" w:cs="Calibri"/>
          <w:bCs/>
          <w:color w:val="000000"/>
          <w:sz w:val="22"/>
          <w:szCs w:val="22"/>
        </w:rPr>
        <w:t>.</w:t>
      </w:r>
    </w:p>
    <w:p w14:paraId="0AF97877" w14:textId="77777777" w:rsidR="00B634AB" w:rsidRPr="004A5D02" w:rsidRDefault="00B634AB" w:rsidP="002B6627">
      <w:pPr>
        <w:pStyle w:val="NormalWeb"/>
        <w:spacing w:before="2" w:after="2" w:line="252" w:lineRule="auto"/>
        <w:jc w:val="both"/>
        <w:rPr>
          <w:rFonts w:asciiTheme="minorHAnsi" w:hAnsiTheme="minorHAnsi" w:cs="Calibri"/>
          <w:bCs/>
          <w:color w:val="000000"/>
          <w:sz w:val="22"/>
          <w:szCs w:val="22"/>
        </w:rPr>
      </w:pPr>
    </w:p>
    <w:p w14:paraId="6112C657" w14:textId="76CD1E07" w:rsidR="00B634AB" w:rsidRPr="004A5D02" w:rsidRDefault="00A51F74" w:rsidP="00B634AB">
      <w:pPr>
        <w:pStyle w:val="NormalWeb"/>
        <w:spacing w:before="2" w:after="2" w:line="252" w:lineRule="auto"/>
        <w:rPr>
          <w:rFonts w:asciiTheme="minorHAnsi" w:hAnsiTheme="minorHAnsi" w:cs="Calibri"/>
          <w:bCs/>
          <w:color w:val="000000"/>
          <w:sz w:val="22"/>
          <w:szCs w:val="22"/>
        </w:rPr>
      </w:pPr>
      <w:r w:rsidRPr="004A5D02">
        <w:rPr>
          <w:rFonts w:asciiTheme="minorHAnsi" w:hAnsiTheme="minorHAnsi" w:cs="Calibri"/>
          <w:bCs/>
          <w:color w:val="000000"/>
          <w:sz w:val="22"/>
          <w:szCs w:val="22"/>
        </w:rPr>
        <w:t>O vínculo obrigacional dar-se-á entre o profissional e a Organização da Sociedade Civil, não cabendo quaisquer responsabilidades ao Conselho de Arquitetura e Urbanismo do Rio Grande do Sul – CAU/RS quanto ao pagamento de eventuais obrigações incidentes sobre a prestação dos serviços, cabendo, na forma do art. 36, §1º, inciso I do DECRETO Nº 8.726, DE 27 DE ABRIL DE 2016, a responsabilidade exclusiva da organização da sociedade civil pelo gerenciamento administrativo e financeiro dos recursos recebidos.</w:t>
      </w:r>
    </w:p>
    <w:p w14:paraId="45866763" w14:textId="77777777" w:rsidR="00A51F74" w:rsidRPr="004A5D02" w:rsidRDefault="00A51F74" w:rsidP="00A51F74">
      <w:pPr>
        <w:pStyle w:val="NormalWeb"/>
        <w:spacing w:before="2" w:after="2" w:line="252" w:lineRule="auto"/>
        <w:jc w:val="both"/>
        <w:rPr>
          <w:rFonts w:asciiTheme="minorHAnsi" w:hAnsiTheme="minorHAnsi" w:cs="Calibri"/>
          <w:bCs/>
          <w:color w:val="000000"/>
          <w:sz w:val="22"/>
          <w:szCs w:val="22"/>
        </w:rPr>
      </w:pPr>
      <w:r w:rsidRPr="004A5D02">
        <w:rPr>
          <w:rFonts w:asciiTheme="minorHAnsi" w:hAnsiTheme="minorHAnsi" w:cs="Calibri"/>
          <w:bCs/>
          <w:color w:val="000000"/>
          <w:sz w:val="22"/>
          <w:szCs w:val="22"/>
        </w:rPr>
        <w:lastRenderedPageBreak/>
        <w:t>A recusa à prestação dos serviços implica em descredenciamento do profissional, sem nenhuma outra medida que possa denotar subordinação típica de relação de emprego.</w:t>
      </w:r>
    </w:p>
    <w:p w14:paraId="54BBD926" w14:textId="77777777" w:rsidR="00A51F74" w:rsidRPr="004A5D02" w:rsidRDefault="00A51F74" w:rsidP="002B6627">
      <w:pPr>
        <w:pStyle w:val="NormalWeb"/>
        <w:spacing w:before="2" w:after="2" w:line="252" w:lineRule="auto"/>
        <w:rPr>
          <w:rFonts w:asciiTheme="minorHAnsi" w:hAnsiTheme="minorHAnsi" w:cs="Calibri"/>
          <w:bCs/>
          <w:color w:val="000000"/>
          <w:sz w:val="22"/>
          <w:szCs w:val="22"/>
        </w:rPr>
      </w:pPr>
    </w:p>
    <w:p w14:paraId="05446650" w14:textId="71A78880" w:rsidR="002B6627" w:rsidRPr="004A5D02" w:rsidRDefault="002B6627" w:rsidP="002B6627">
      <w:pPr>
        <w:pStyle w:val="NormalWeb"/>
        <w:spacing w:before="2" w:after="2" w:line="252" w:lineRule="auto"/>
        <w:rPr>
          <w:rFonts w:asciiTheme="minorHAnsi" w:hAnsiTheme="minorHAnsi" w:cs="Calibri"/>
          <w:bCs/>
          <w:color w:val="000000"/>
          <w:sz w:val="22"/>
          <w:szCs w:val="22"/>
        </w:rPr>
      </w:pPr>
      <w:r w:rsidRPr="004A5D02">
        <w:rPr>
          <w:rFonts w:asciiTheme="minorHAnsi" w:hAnsiTheme="minorHAnsi" w:cs="Calibri"/>
          <w:bCs/>
          <w:color w:val="000000"/>
          <w:sz w:val="22"/>
          <w:szCs w:val="22"/>
        </w:rPr>
        <w:t>Este(a) arquiteto(a) e Urbanista</w:t>
      </w:r>
      <w:r w:rsidR="00A51F74" w:rsidRPr="004A5D02">
        <w:rPr>
          <w:rFonts w:asciiTheme="minorHAnsi" w:hAnsiTheme="minorHAnsi" w:cs="Calibri"/>
          <w:bCs/>
          <w:color w:val="000000"/>
          <w:sz w:val="22"/>
          <w:szCs w:val="22"/>
        </w:rPr>
        <w:t xml:space="preserve"> e esta pessoa jurídica </w:t>
      </w:r>
      <w:r w:rsidR="00233941" w:rsidRPr="004A5D02">
        <w:rPr>
          <w:rFonts w:asciiTheme="minorHAnsi" w:hAnsiTheme="minorHAnsi" w:cs="Calibri"/>
          <w:bCs/>
          <w:color w:val="000000"/>
          <w:sz w:val="22"/>
          <w:szCs w:val="22"/>
        </w:rPr>
        <w:t xml:space="preserve">(se houver) </w:t>
      </w:r>
      <w:r w:rsidRPr="004A5D02">
        <w:rPr>
          <w:rFonts w:asciiTheme="minorHAnsi" w:hAnsiTheme="minorHAnsi" w:cs="Calibri"/>
          <w:bCs/>
          <w:color w:val="000000"/>
          <w:sz w:val="22"/>
          <w:szCs w:val="22"/>
        </w:rPr>
        <w:t>concorda</w:t>
      </w:r>
      <w:r w:rsidR="00233941" w:rsidRPr="004A5D02">
        <w:rPr>
          <w:rFonts w:asciiTheme="minorHAnsi" w:hAnsiTheme="minorHAnsi" w:cs="Calibri"/>
          <w:bCs/>
          <w:color w:val="000000"/>
          <w:sz w:val="22"/>
          <w:szCs w:val="22"/>
        </w:rPr>
        <w:t>m</w:t>
      </w:r>
      <w:r w:rsidRPr="004A5D02">
        <w:rPr>
          <w:rFonts w:asciiTheme="minorHAnsi" w:hAnsiTheme="minorHAnsi" w:cs="Calibri"/>
          <w:bCs/>
          <w:color w:val="000000"/>
          <w:sz w:val="22"/>
          <w:szCs w:val="22"/>
        </w:rPr>
        <w:t xml:space="preserve"> com os termos.</w:t>
      </w:r>
    </w:p>
    <w:p w14:paraId="54CAA21B" w14:textId="1B1B2A63" w:rsidR="002B6627" w:rsidRPr="004A5D02" w:rsidRDefault="002B6627" w:rsidP="002B6627">
      <w:pPr>
        <w:pStyle w:val="NormalWeb"/>
        <w:spacing w:before="2" w:after="2" w:line="252" w:lineRule="auto"/>
        <w:rPr>
          <w:rFonts w:asciiTheme="minorHAnsi" w:hAnsiTheme="minorHAnsi"/>
          <w:sz w:val="22"/>
          <w:szCs w:val="22"/>
        </w:rPr>
      </w:pPr>
    </w:p>
    <w:p w14:paraId="7CB9B6F4" w14:textId="55179438" w:rsidR="002B6627" w:rsidRPr="004A5D02" w:rsidRDefault="004A5D02" w:rsidP="002B6627">
      <w:pPr>
        <w:pStyle w:val="NormalWeb"/>
        <w:spacing w:before="2" w:after="2" w:line="252" w:lineRule="auto"/>
        <w:jc w:val="center"/>
        <w:rPr>
          <w:rFonts w:asciiTheme="minorHAnsi" w:hAnsiTheme="minorHAnsi"/>
          <w:b/>
          <w:sz w:val="22"/>
          <w:szCs w:val="22"/>
        </w:rPr>
      </w:pPr>
      <w:r>
        <w:rPr>
          <w:rFonts w:asciiTheme="minorHAnsi" w:hAnsiTheme="minorHAnsi" w:cs="Calibri"/>
          <w:b/>
          <w:bCs/>
          <w:color w:val="000000"/>
          <w:sz w:val="22"/>
          <w:szCs w:val="22"/>
        </w:rPr>
        <w:t>Município/RS</w:t>
      </w:r>
      <w:r w:rsidR="002B6627" w:rsidRPr="004A5D02">
        <w:rPr>
          <w:rFonts w:asciiTheme="minorHAnsi" w:hAnsiTheme="minorHAnsi" w:cs="Calibri"/>
          <w:b/>
          <w:bCs/>
          <w:color w:val="000000"/>
          <w:sz w:val="22"/>
          <w:szCs w:val="22"/>
        </w:rPr>
        <w:t>, data</w:t>
      </w:r>
    </w:p>
    <w:p w14:paraId="7BACA3FA" w14:textId="217AF637" w:rsidR="002B6627" w:rsidRPr="004A5D02" w:rsidRDefault="002B6627" w:rsidP="002B6627">
      <w:pPr>
        <w:pStyle w:val="NormalWeb"/>
        <w:spacing w:before="2" w:after="2" w:line="252" w:lineRule="auto"/>
        <w:jc w:val="center"/>
        <w:rPr>
          <w:rFonts w:asciiTheme="minorHAnsi" w:hAnsiTheme="minorHAnsi"/>
          <w:b/>
          <w:sz w:val="22"/>
          <w:szCs w:val="22"/>
        </w:rPr>
      </w:pPr>
    </w:p>
    <w:p w14:paraId="4672735D" w14:textId="77777777" w:rsidR="00F05776" w:rsidRPr="004A5D02" w:rsidRDefault="00F05776" w:rsidP="002B6627">
      <w:pPr>
        <w:pStyle w:val="NormalWeb"/>
        <w:spacing w:before="2" w:after="2" w:line="252" w:lineRule="auto"/>
        <w:jc w:val="center"/>
        <w:rPr>
          <w:rFonts w:asciiTheme="minorHAnsi" w:hAnsiTheme="minorHAnsi"/>
          <w:b/>
          <w:sz w:val="22"/>
          <w:szCs w:val="22"/>
        </w:rPr>
      </w:pPr>
    </w:p>
    <w:p w14:paraId="2FC08071" w14:textId="77777777" w:rsidR="00F05776" w:rsidRPr="004A5D02" w:rsidRDefault="00F05776" w:rsidP="002B6627">
      <w:pPr>
        <w:pStyle w:val="NormalWeb"/>
        <w:spacing w:before="2" w:after="2" w:line="252" w:lineRule="auto"/>
        <w:jc w:val="center"/>
        <w:rPr>
          <w:rFonts w:asciiTheme="minorHAnsi" w:hAnsiTheme="minorHAnsi"/>
          <w:b/>
          <w:sz w:val="22"/>
          <w:szCs w:val="22"/>
        </w:rPr>
      </w:pPr>
    </w:p>
    <w:p w14:paraId="2E216DDF" w14:textId="049E0602" w:rsidR="00A51F74" w:rsidRPr="004A5D02" w:rsidRDefault="00A51F74" w:rsidP="004A5D02">
      <w:pPr>
        <w:pStyle w:val="NormalWeb"/>
        <w:spacing w:before="2" w:after="2" w:line="252" w:lineRule="auto"/>
        <w:jc w:val="center"/>
        <w:rPr>
          <w:rFonts w:asciiTheme="minorHAnsi" w:hAnsiTheme="minorHAnsi" w:cs="Calibri"/>
          <w:b/>
          <w:bCs/>
          <w:color w:val="000000"/>
          <w:sz w:val="22"/>
          <w:szCs w:val="22"/>
        </w:rPr>
      </w:pPr>
      <w:r w:rsidRPr="004A5D02">
        <w:rPr>
          <w:rFonts w:asciiTheme="minorHAnsi" w:hAnsiTheme="minorHAnsi" w:cs="Calibri"/>
          <w:b/>
          <w:bCs/>
          <w:color w:val="000000"/>
          <w:sz w:val="22"/>
          <w:szCs w:val="22"/>
        </w:rPr>
        <w:t xml:space="preserve">Nome e </w:t>
      </w:r>
      <w:r w:rsidR="002B6627" w:rsidRPr="004A5D02">
        <w:rPr>
          <w:rFonts w:asciiTheme="minorHAnsi" w:hAnsiTheme="minorHAnsi" w:cs="Calibri"/>
          <w:b/>
          <w:bCs/>
          <w:color w:val="000000"/>
          <w:sz w:val="22"/>
          <w:szCs w:val="22"/>
        </w:rPr>
        <w:t>Assinatura do arquiteto(a) e urbanista</w:t>
      </w:r>
    </w:p>
    <w:p w14:paraId="6C02E75B" w14:textId="77777777" w:rsidR="00F05776" w:rsidRPr="004A5D02" w:rsidRDefault="00F05776" w:rsidP="002B6627">
      <w:pPr>
        <w:pStyle w:val="NormalWeb"/>
        <w:spacing w:before="2" w:after="2" w:line="252" w:lineRule="auto"/>
        <w:jc w:val="center"/>
        <w:rPr>
          <w:rFonts w:asciiTheme="minorHAnsi" w:hAnsiTheme="minorHAnsi" w:cs="Calibri"/>
          <w:b/>
          <w:bCs/>
          <w:color w:val="000000"/>
          <w:sz w:val="22"/>
          <w:szCs w:val="22"/>
        </w:rPr>
      </w:pPr>
    </w:p>
    <w:p w14:paraId="1B7D1643" w14:textId="7FBC2183" w:rsidR="00A51F74" w:rsidRPr="004A5D02" w:rsidRDefault="00A51F74" w:rsidP="002B6627">
      <w:pPr>
        <w:pStyle w:val="NormalWeb"/>
        <w:spacing w:before="2" w:after="2" w:line="252" w:lineRule="auto"/>
        <w:jc w:val="center"/>
        <w:rPr>
          <w:rFonts w:asciiTheme="minorHAnsi" w:hAnsiTheme="minorHAnsi"/>
          <w:b/>
          <w:sz w:val="22"/>
          <w:szCs w:val="22"/>
        </w:rPr>
      </w:pPr>
      <w:r w:rsidRPr="004A5D02">
        <w:rPr>
          <w:rFonts w:asciiTheme="minorHAnsi" w:hAnsiTheme="minorHAnsi" w:cs="Calibri"/>
          <w:b/>
          <w:bCs/>
          <w:color w:val="000000"/>
          <w:sz w:val="22"/>
          <w:szCs w:val="22"/>
        </w:rPr>
        <w:t xml:space="preserve">Nome e Assinatura da Pessoa Jurídica – se houver </w:t>
      </w:r>
    </w:p>
    <w:p w14:paraId="22CB1224" w14:textId="77777777" w:rsidR="002B6627" w:rsidRPr="004A5D02" w:rsidRDefault="002B6627" w:rsidP="002B6627">
      <w:pPr>
        <w:pStyle w:val="xmsonormal"/>
        <w:spacing w:after="240"/>
        <w:rPr>
          <w:sz w:val="22"/>
          <w:szCs w:val="22"/>
        </w:rPr>
      </w:pPr>
    </w:p>
    <w:p w14:paraId="0C930027" w14:textId="77777777" w:rsidR="005340EA" w:rsidRPr="004A5D02" w:rsidRDefault="005340EA" w:rsidP="002B6627">
      <w:pPr>
        <w:rPr>
          <w:sz w:val="22"/>
          <w:szCs w:val="22"/>
        </w:rPr>
      </w:pPr>
    </w:p>
    <w:sectPr w:rsidR="005340EA" w:rsidRPr="004A5D02" w:rsidSect="00376F11">
      <w:footerReference w:type="even" r:id="rId8"/>
      <w:footerReference w:type="default" r:id="rId9"/>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7974" w14:textId="77777777" w:rsidR="006A40E1" w:rsidRDefault="006A40E1">
      <w:r>
        <w:separator/>
      </w:r>
    </w:p>
  </w:endnote>
  <w:endnote w:type="continuationSeparator" w:id="0">
    <w:p w14:paraId="27042A71" w14:textId="77777777" w:rsidR="006A40E1" w:rsidRDefault="006A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50C5D974" w:rsidR="007E2652" w:rsidRPr="003B4628" w:rsidRDefault="005739BB"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w:t>
    </w:r>
    <w:r w:rsidR="006D46BB">
      <w:rPr>
        <w:rFonts w:ascii="Arial" w:hAnsi="Arial"/>
        <w:color w:val="003333"/>
        <w:sz w:val="16"/>
      </w:rPr>
      <w:t>, telefone, e-mail,</w:t>
    </w:r>
    <w:r>
      <w:rPr>
        <w:rFonts w:ascii="Arial" w:hAnsi="Arial"/>
        <w:color w:val="003333"/>
        <w:sz w:val="16"/>
      </w:rPr>
      <w:t xml:space="preserve"> e sítio de internet</w:t>
    </w:r>
    <w:r w:rsidR="006D46BB">
      <w:rPr>
        <w:rFonts w:ascii="Arial" w:hAnsi="Arial"/>
        <w:color w:val="003333"/>
        <w:sz w:val="16"/>
      </w:rPr>
      <w:t>, redes sociais, etc</w:t>
    </w:r>
    <w:r w:rsidR="00584A0B">
      <w:rPr>
        <w:rFonts w:ascii="Arial" w:hAnsi="Arial"/>
        <w:color w:val="003333"/>
        <w:sz w:val="16"/>
      </w:rPr>
      <w:t>.</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391784B9" w14:textId="59BE8982" w:rsidR="00584A0B" w:rsidRPr="003B4628" w:rsidRDefault="00584A0B" w:rsidP="004A5D02">
        <w:pPr>
          <w:pStyle w:val="Rodap"/>
          <w:tabs>
            <w:tab w:val="clear" w:pos="4320"/>
            <w:tab w:val="clear" w:pos="8640"/>
            <w:tab w:val="left" w:pos="1820"/>
          </w:tabs>
          <w:spacing w:line="288" w:lineRule="auto"/>
          <w:ind w:right="-221"/>
          <w:rPr>
            <w:rFonts w:ascii="Arial" w:hAnsi="Arial"/>
            <w:color w:val="003333"/>
            <w:sz w:val="20"/>
          </w:rPr>
        </w:pPr>
      </w:p>
      <w:p w14:paraId="7B76D94B" w14:textId="1FFB88E9" w:rsidR="007E2652" w:rsidRDefault="007E2652">
        <w:pPr>
          <w:pStyle w:val="Rodap"/>
          <w:jc w:val="right"/>
        </w:pPr>
        <w:r>
          <w:fldChar w:fldCharType="begin"/>
        </w:r>
        <w:r>
          <w:instrText>PAGE   \* MERGEFORMAT</w:instrText>
        </w:r>
        <w:r>
          <w:fldChar w:fldCharType="separate"/>
        </w:r>
        <w:r w:rsidR="00CB2609">
          <w:rPr>
            <w:noProof/>
          </w:rPr>
          <w:t>1</w:t>
        </w:r>
        <w:r>
          <w:fldChar w:fldCharType="end"/>
        </w: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3931" w14:textId="77777777" w:rsidR="006A40E1" w:rsidRDefault="006A40E1">
      <w:r>
        <w:separator/>
      </w:r>
    </w:p>
  </w:footnote>
  <w:footnote w:type="continuationSeparator" w:id="0">
    <w:p w14:paraId="02930B1B" w14:textId="77777777" w:rsidR="006A40E1" w:rsidRDefault="006A40E1">
      <w:r>
        <w:continuationSeparator/>
      </w:r>
    </w:p>
  </w:footnote>
  <w:footnote w:id="1">
    <w:p w14:paraId="1DA9C769" w14:textId="77777777" w:rsidR="00B634AB" w:rsidRPr="004A5D02" w:rsidRDefault="00B634AB" w:rsidP="00B634AB">
      <w:pPr>
        <w:pStyle w:val="Textodenotaderodap"/>
        <w:jc w:val="both"/>
        <w:rPr>
          <w:rFonts w:asciiTheme="minorHAnsi" w:hAnsiTheme="minorHAnsi" w:cstheme="minorHAnsi"/>
          <w:sz w:val="18"/>
          <w:szCs w:val="18"/>
        </w:rPr>
      </w:pPr>
      <w:r w:rsidRPr="004A5D02">
        <w:rPr>
          <w:rStyle w:val="Refdenotaderodap"/>
          <w:rFonts w:asciiTheme="minorHAnsi" w:hAnsiTheme="minorHAnsi" w:cstheme="minorHAnsi"/>
          <w:sz w:val="18"/>
          <w:szCs w:val="18"/>
        </w:rPr>
        <w:footnoteRef/>
      </w:r>
      <w:r w:rsidRPr="004A5D02">
        <w:rPr>
          <w:rFonts w:asciiTheme="minorHAnsi" w:hAnsiTheme="minorHAnsi" w:cstheme="minorHAnsi"/>
          <w:sz w:val="18"/>
          <w:szCs w:val="18"/>
        </w:rPr>
        <w:t xml:space="preserve"> Lei 11.888/2008 - Assegura às famílias de baixa renda assistência técnica pública e gratuita para o projeto e a construção de habitação de interesse social.  (...) Art. 4º Os serviços de assistência técnica objeto de convênio ou termo de parceria com União, Estado, Distrito Federal ou Município devem ser prestados por profissionais das áreas de arquitetura, urbanismo e engenharia que atuem como:  (...) </w:t>
      </w:r>
      <w:r w:rsidRPr="004A5D02">
        <w:rPr>
          <w:rFonts w:asciiTheme="minorHAnsi" w:hAnsiTheme="minorHAnsi" w:cstheme="minorHAnsi"/>
          <w:b/>
          <w:sz w:val="18"/>
          <w:szCs w:val="18"/>
        </w:rPr>
        <w:t>IV - profissionais autônomos ou integrantes de equipes de pessoas jurídicas, previamente credenciados</w:t>
      </w:r>
      <w:r w:rsidRPr="004A5D02">
        <w:rPr>
          <w:rFonts w:asciiTheme="minorHAnsi" w:hAnsiTheme="minorHAnsi" w:cstheme="minorHAnsi"/>
          <w:sz w:val="18"/>
          <w:szCs w:val="18"/>
        </w:rPr>
        <w:t>, selecionados e contratados pela União, Estado, Distrito Federal ou Município. (...) (...) § 1o Na seleção e contratação dos profissionais na forma do inciso IV do caput deste artigo, deve ser garantida a participação das entidades profissionais de arquitetos e engenheiros, mediante convênio ou termo de parceria com o ente público responsável (...)”</w:t>
      </w:r>
    </w:p>
  </w:footnote>
  <w:footnote w:id="2">
    <w:p w14:paraId="1553CB55" w14:textId="77777777" w:rsidR="00B634AB" w:rsidRPr="004A5D02" w:rsidRDefault="00B634AB" w:rsidP="00B634AB">
      <w:pPr>
        <w:pStyle w:val="Textodenotaderodap"/>
        <w:jc w:val="both"/>
        <w:rPr>
          <w:rFonts w:asciiTheme="minorHAnsi" w:hAnsiTheme="minorHAnsi" w:cs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560C"/>
    <w:rsid w:val="000168FD"/>
    <w:rsid w:val="00017FB1"/>
    <w:rsid w:val="00020B73"/>
    <w:rsid w:val="000221FA"/>
    <w:rsid w:val="00024772"/>
    <w:rsid w:val="000254A1"/>
    <w:rsid w:val="00026586"/>
    <w:rsid w:val="00031129"/>
    <w:rsid w:val="00031550"/>
    <w:rsid w:val="00033655"/>
    <w:rsid w:val="00035BBE"/>
    <w:rsid w:val="00036109"/>
    <w:rsid w:val="00036562"/>
    <w:rsid w:val="0003698F"/>
    <w:rsid w:val="00037CE1"/>
    <w:rsid w:val="000401DD"/>
    <w:rsid w:val="0004053C"/>
    <w:rsid w:val="00041FE4"/>
    <w:rsid w:val="00044379"/>
    <w:rsid w:val="000447BF"/>
    <w:rsid w:val="000454A0"/>
    <w:rsid w:val="00046579"/>
    <w:rsid w:val="000477BE"/>
    <w:rsid w:val="00047D95"/>
    <w:rsid w:val="000506E4"/>
    <w:rsid w:val="00050F21"/>
    <w:rsid w:val="0005210C"/>
    <w:rsid w:val="00055704"/>
    <w:rsid w:val="0005675A"/>
    <w:rsid w:val="00056B5B"/>
    <w:rsid w:val="000579BD"/>
    <w:rsid w:val="000602D1"/>
    <w:rsid w:val="000606AA"/>
    <w:rsid w:val="00061D35"/>
    <w:rsid w:val="00061FDF"/>
    <w:rsid w:val="00062F3B"/>
    <w:rsid w:val="0006312A"/>
    <w:rsid w:val="00063B82"/>
    <w:rsid w:val="00065BD3"/>
    <w:rsid w:val="00066658"/>
    <w:rsid w:val="00067750"/>
    <w:rsid w:val="00070D12"/>
    <w:rsid w:val="00072EAF"/>
    <w:rsid w:val="00074F25"/>
    <w:rsid w:val="00076268"/>
    <w:rsid w:val="0007627E"/>
    <w:rsid w:val="00076C49"/>
    <w:rsid w:val="000773CA"/>
    <w:rsid w:val="0007793D"/>
    <w:rsid w:val="000807F3"/>
    <w:rsid w:val="00081759"/>
    <w:rsid w:val="000828ED"/>
    <w:rsid w:val="00082AC8"/>
    <w:rsid w:val="00083D32"/>
    <w:rsid w:val="000842AC"/>
    <w:rsid w:val="000847C1"/>
    <w:rsid w:val="00086D30"/>
    <w:rsid w:val="0009019B"/>
    <w:rsid w:val="000907F0"/>
    <w:rsid w:val="00091EF6"/>
    <w:rsid w:val="000922C3"/>
    <w:rsid w:val="000926D7"/>
    <w:rsid w:val="00092DC5"/>
    <w:rsid w:val="00093471"/>
    <w:rsid w:val="00094776"/>
    <w:rsid w:val="000954D3"/>
    <w:rsid w:val="0009565D"/>
    <w:rsid w:val="00096BE7"/>
    <w:rsid w:val="000A153C"/>
    <w:rsid w:val="000A4033"/>
    <w:rsid w:val="000A4405"/>
    <w:rsid w:val="000A67AC"/>
    <w:rsid w:val="000A6DE6"/>
    <w:rsid w:val="000A7807"/>
    <w:rsid w:val="000B0338"/>
    <w:rsid w:val="000B12A6"/>
    <w:rsid w:val="000B16EE"/>
    <w:rsid w:val="000B2A38"/>
    <w:rsid w:val="000B3C27"/>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3AE6"/>
    <w:rsid w:val="000F4623"/>
    <w:rsid w:val="000F4DD0"/>
    <w:rsid w:val="000F4F14"/>
    <w:rsid w:val="000F4F1F"/>
    <w:rsid w:val="000F6BFA"/>
    <w:rsid w:val="000F6C99"/>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B20"/>
    <w:rsid w:val="00120FE3"/>
    <w:rsid w:val="001243BF"/>
    <w:rsid w:val="00124A12"/>
    <w:rsid w:val="00130820"/>
    <w:rsid w:val="00131845"/>
    <w:rsid w:val="00131B6E"/>
    <w:rsid w:val="00131FDB"/>
    <w:rsid w:val="00132619"/>
    <w:rsid w:val="00132B3E"/>
    <w:rsid w:val="001337E8"/>
    <w:rsid w:val="00133DFF"/>
    <w:rsid w:val="00133EF5"/>
    <w:rsid w:val="001348F0"/>
    <w:rsid w:val="00135B5B"/>
    <w:rsid w:val="001400D2"/>
    <w:rsid w:val="00140610"/>
    <w:rsid w:val="001423CB"/>
    <w:rsid w:val="00142A30"/>
    <w:rsid w:val="001440E7"/>
    <w:rsid w:val="00144376"/>
    <w:rsid w:val="00151A21"/>
    <w:rsid w:val="00151C61"/>
    <w:rsid w:val="001525FF"/>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821DC"/>
    <w:rsid w:val="00182394"/>
    <w:rsid w:val="00182C72"/>
    <w:rsid w:val="0018331B"/>
    <w:rsid w:val="001834BE"/>
    <w:rsid w:val="0018434F"/>
    <w:rsid w:val="00185071"/>
    <w:rsid w:val="0018570F"/>
    <w:rsid w:val="001916BD"/>
    <w:rsid w:val="00192C73"/>
    <w:rsid w:val="00193F70"/>
    <w:rsid w:val="00195163"/>
    <w:rsid w:val="00197184"/>
    <w:rsid w:val="001A0D95"/>
    <w:rsid w:val="001A1583"/>
    <w:rsid w:val="001A35FB"/>
    <w:rsid w:val="001A3BFA"/>
    <w:rsid w:val="001A5152"/>
    <w:rsid w:val="001A5F45"/>
    <w:rsid w:val="001A63A5"/>
    <w:rsid w:val="001A7D3B"/>
    <w:rsid w:val="001B3241"/>
    <w:rsid w:val="001B3B96"/>
    <w:rsid w:val="001B4D43"/>
    <w:rsid w:val="001B4EB5"/>
    <w:rsid w:val="001B7F2F"/>
    <w:rsid w:val="001C1AA1"/>
    <w:rsid w:val="001C1BCC"/>
    <w:rsid w:val="001C22CB"/>
    <w:rsid w:val="001C2785"/>
    <w:rsid w:val="001C38F7"/>
    <w:rsid w:val="001C3C42"/>
    <w:rsid w:val="001C4B0F"/>
    <w:rsid w:val="001C5EE6"/>
    <w:rsid w:val="001C6AB2"/>
    <w:rsid w:val="001C738C"/>
    <w:rsid w:val="001C750E"/>
    <w:rsid w:val="001D0FCB"/>
    <w:rsid w:val="001D1E18"/>
    <w:rsid w:val="001D39A6"/>
    <w:rsid w:val="001D5A4B"/>
    <w:rsid w:val="001D5C6D"/>
    <w:rsid w:val="001D6F69"/>
    <w:rsid w:val="001D780C"/>
    <w:rsid w:val="001D7987"/>
    <w:rsid w:val="001E10F5"/>
    <w:rsid w:val="001E215F"/>
    <w:rsid w:val="001E5A0A"/>
    <w:rsid w:val="001F014A"/>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11184"/>
    <w:rsid w:val="002111A1"/>
    <w:rsid w:val="00212504"/>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3941"/>
    <w:rsid w:val="0023511F"/>
    <w:rsid w:val="00235C19"/>
    <w:rsid w:val="00237C9C"/>
    <w:rsid w:val="002453CA"/>
    <w:rsid w:val="00245D68"/>
    <w:rsid w:val="00246764"/>
    <w:rsid w:val="002472E8"/>
    <w:rsid w:val="00251C37"/>
    <w:rsid w:val="0025221F"/>
    <w:rsid w:val="0025301B"/>
    <w:rsid w:val="002536F8"/>
    <w:rsid w:val="00254DE3"/>
    <w:rsid w:val="002550DC"/>
    <w:rsid w:val="00256B9A"/>
    <w:rsid w:val="00256DA1"/>
    <w:rsid w:val="0025728F"/>
    <w:rsid w:val="0026181E"/>
    <w:rsid w:val="00262165"/>
    <w:rsid w:val="00262D97"/>
    <w:rsid w:val="00263CB3"/>
    <w:rsid w:val="002640FA"/>
    <w:rsid w:val="00266632"/>
    <w:rsid w:val="00266B73"/>
    <w:rsid w:val="00267C29"/>
    <w:rsid w:val="00270114"/>
    <w:rsid w:val="00270545"/>
    <w:rsid w:val="002712A5"/>
    <w:rsid w:val="00273AD6"/>
    <w:rsid w:val="002742E2"/>
    <w:rsid w:val="002744A7"/>
    <w:rsid w:val="00274577"/>
    <w:rsid w:val="00274A98"/>
    <w:rsid w:val="00275348"/>
    <w:rsid w:val="00276296"/>
    <w:rsid w:val="002766A2"/>
    <w:rsid w:val="00276B3B"/>
    <w:rsid w:val="00276CC1"/>
    <w:rsid w:val="00277313"/>
    <w:rsid w:val="00280AA3"/>
    <w:rsid w:val="00280D84"/>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62C5"/>
    <w:rsid w:val="0029693E"/>
    <w:rsid w:val="00297FDC"/>
    <w:rsid w:val="002A01F3"/>
    <w:rsid w:val="002A2E66"/>
    <w:rsid w:val="002A35E7"/>
    <w:rsid w:val="002A3F00"/>
    <w:rsid w:val="002A436D"/>
    <w:rsid w:val="002A4564"/>
    <w:rsid w:val="002A613E"/>
    <w:rsid w:val="002A616F"/>
    <w:rsid w:val="002A71F1"/>
    <w:rsid w:val="002B263C"/>
    <w:rsid w:val="002B3454"/>
    <w:rsid w:val="002B42D1"/>
    <w:rsid w:val="002B5F1C"/>
    <w:rsid w:val="002B6627"/>
    <w:rsid w:val="002C1571"/>
    <w:rsid w:val="002C1B6B"/>
    <w:rsid w:val="002C221B"/>
    <w:rsid w:val="002C2A70"/>
    <w:rsid w:val="002C2DB8"/>
    <w:rsid w:val="002C3563"/>
    <w:rsid w:val="002C51DB"/>
    <w:rsid w:val="002C5C1C"/>
    <w:rsid w:val="002C7654"/>
    <w:rsid w:val="002D250B"/>
    <w:rsid w:val="002D6A1A"/>
    <w:rsid w:val="002D748D"/>
    <w:rsid w:val="002D782A"/>
    <w:rsid w:val="002E05FB"/>
    <w:rsid w:val="002E11C1"/>
    <w:rsid w:val="002E1ABC"/>
    <w:rsid w:val="002E4032"/>
    <w:rsid w:val="002E581D"/>
    <w:rsid w:val="002E6539"/>
    <w:rsid w:val="002F2C8B"/>
    <w:rsid w:val="002F3255"/>
    <w:rsid w:val="002F3A14"/>
    <w:rsid w:val="002F3E7C"/>
    <w:rsid w:val="002F419B"/>
    <w:rsid w:val="002F4982"/>
    <w:rsid w:val="002F6D80"/>
    <w:rsid w:val="002F7177"/>
    <w:rsid w:val="0030036D"/>
    <w:rsid w:val="003016DE"/>
    <w:rsid w:val="00301E66"/>
    <w:rsid w:val="00302DEC"/>
    <w:rsid w:val="00303979"/>
    <w:rsid w:val="00305805"/>
    <w:rsid w:val="00305EBF"/>
    <w:rsid w:val="0031066D"/>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1697"/>
    <w:rsid w:val="00334D2C"/>
    <w:rsid w:val="00334FF8"/>
    <w:rsid w:val="00337531"/>
    <w:rsid w:val="00342C0A"/>
    <w:rsid w:val="00342C76"/>
    <w:rsid w:val="00343202"/>
    <w:rsid w:val="003463CC"/>
    <w:rsid w:val="0034755B"/>
    <w:rsid w:val="00347D2C"/>
    <w:rsid w:val="00352302"/>
    <w:rsid w:val="0035381E"/>
    <w:rsid w:val="0035425A"/>
    <w:rsid w:val="0035472F"/>
    <w:rsid w:val="003558B9"/>
    <w:rsid w:val="0035651A"/>
    <w:rsid w:val="0036056A"/>
    <w:rsid w:val="003609FD"/>
    <w:rsid w:val="0036208D"/>
    <w:rsid w:val="00362FFF"/>
    <w:rsid w:val="0036304B"/>
    <w:rsid w:val="003638FB"/>
    <w:rsid w:val="00364815"/>
    <w:rsid w:val="003734B1"/>
    <w:rsid w:val="00373633"/>
    <w:rsid w:val="0037439E"/>
    <w:rsid w:val="003764B7"/>
    <w:rsid w:val="00376B96"/>
    <w:rsid w:val="00376F11"/>
    <w:rsid w:val="0038122D"/>
    <w:rsid w:val="003812CC"/>
    <w:rsid w:val="00381381"/>
    <w:rsid w:val="00383B9A"/>
    <w:rsid w:val="00383FFE"/>
    <w:rsid w:val="003910F9"/>
    <w:rsid w:val="0039577C"/>
    <w:rsid w:val="00395925"/>
    <w:rsid w:val="003969F9"/>
    <w:rsid w:val="003A0847"/>
    <w:rsid w:val="003A0A12"/>
    <w:rsid w:val="003A0C83"/>
    <w:rsid w:val="003A37B6"/>
    <w:rsid w:val="003A38FB"/>
    <w:rsid w:val="003A4CF3"/>
    <w:rsid w:val="003B04CB"/>
    <w:rsid w:val="003B0806"/>
    <w:rsid w:val="003B2C36"/>
    <w:rsid w:val="003B3A2E"/>
    <w:rsid w:val="003B4CB6"/>
    <w:rsid w:val="003B5881"/>
    <w:rsid w:val="003B5F5F"/>
    <w:rsid w:val="003C1450"/>
    <w:rsid w:val="003C367B"/>
    <w:rsid w:val="003C62F9"/>
    <w:rsid w:val="003C679E"/>
    <w:rsid w:val="003D01D5"/>
    <w:rsid w:val="003D0ED2"/>
    <w:rsid w:val="003D2A9D"/>
    <w:rsid w:val="003D2C54"/>
    <w:rsid w:val="003D3466"/>
    <w:rsid w:val="003D3926"/>
    <w:rsid w:val="003D4CBC"/>
    <w:rsid w:val="003D5CED"/>
    <w:rsid w:val="003D70A7"/>
    <w:rsid w:val="003D7A15"/>
    <w:rsid w:val="003E23FF"/>
    <w:rsid w:val="003E3564"/>
    <w:rsid w:val="003E4146"/>
    <w:rsid w:val="003E5784"/>
    <w:rsid w:val="003E68CA"/>
    <w:rsid w:val="003E7303"/>
    <w:rsid w:val="003F20AC"/>
    <w:rsid w:val="003F20B8"/>
    <w:rsid w:val="003F25A1"/>
    <w:rsid w:val="003F2A47"/>
    <w:rsid w:val="003F3ED0"/>
    <w:rsid w:val="003F5FA6"/>
    <w:rsid w:val="00402497"/>
    <w:rsid w:val="00403635"/>
    <w:rsid w:val="00403C82"/>
    <w:rsid w:val="00404196"/>
    <w:rsid w:val="0040537A"/>
    <w:rsid w:val="00405804"/>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3D6"/>
    <w:rsid w:val="00425792"/>
    <w:rsid w:val="0042593B"/>
    <w:rsid w:val="004277FC"/>
    <w:rsid w:val="00427D6F"/>
    <w:rsid w:val="00427E4F"/>
    <w:rsid w:val="004328AE"/>
    <w:rsid w:val="00432E09"/>
    <w:rsid w:val="004337DD"/>
    <w:rsid w:val="004347F7"/>
    <w:rsid w:val="0043491F"/>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415A"/>
    <w:rsid w:val="0045436D"/>
    <w:rsid w:val="004553F4"/>
    <w:rsid w:val="00455874"/>
    <w:rsid w:val="0045693C"/>
    <w:rsid w:val="00456FE1"/>
    <w:rsid w:val="00457018"/>
    <w:rsid w:val="0045759A"/>
    <w:rsid w:val="0046282E"/>
    <w:rsid w:val="004647E7"/>
    <w:rsid w:val="00464DD8"/>
    <w:rsid w:val="00465042"/>
    <w:rsid w:val="00465F0C"/>
    <w:rsid w:val="00466A51"/>
    <w:rsid w:val="0046732C"/>
    <w:rsid w:val="00470779"/>
    <w:rsid w:val="0047125A"/>
    <w:rsid w:val="00471BE2"/>
    <w:rsid w:val="004730CC"/>
    <w:rsid w:val="0047360B"/>
    <w:rsid w:val="00474735"/>
    <w:rsid w:val="00474A67"/>
    <w:rsid w:val="00476C84"/>
    <w:rsid w:val="004771FB"/>
    <w:rsid w:val="004772D7"/>
    <w:rsid w:val="00482882"/>
    <w:rsid w:val="00482C7D"/>
    <w:rsid w:val="00484EEF"/>
    <w:rsid w:val="00485F2B"/>
    <w:rsid w:val="0048649A"/>
    <w:rsid w:val="004876A2"/>
    <w:rsid w:val="0048791E"/>
    <w:rsid w:val="004879B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5E3"/>
    <w:rsid w:val="004A5968"/>
    <w:rsid w:val="004A5D02"/>
    <w:rsid w:val="004A635D"/>
    <w:rsid w:val="004A6E50"/>
    <w:rsid w:val="004A7761"/>
    <w:rsid w:val="004B31A2"/>
    <w:rsid w:val="004B3A1E"/>
    <w:rsid w:val="004B4680"/>
    <w:rsid w:val="004B6886"/>
    <w:rsid w:val="004B70ED"/>
    <w:rsid w:val="004C077B"/>
    <w:rsid w:val="004C1760"/>
    <w:rsid w:val="004C1A8C"/>
    <w:rsid w:val="004C3A6E"/>
    <w:rsid w:val="004C5688"/>
    <w:rsid w:val="004C5BAE"/>
    <w:rsid w:val="004C6FA6"/>
    <w:rsid w:val="004D06A9"/>
    <w:rsid w:val="004D176F"/>
    <w:rsid w:val="004D1B25"/>
    <w:rsid w:val="004D22F7"/>
    <w:rsid w:val="004D279A"/>
    <w:rsid w:val="004D40DC"/>
    <w:rsid w:val="004D4537"/>
    <w:rsid w:val="004D51FB"/>
    <w:rsid w:val="004D53BA"/>
    <w:rsid w:val="004D6823"/>
    <w:rsid w:val="004D6C58"/>
    <w:rsid w:val="004D6CCF"/>
    <w:rsid w:val="004D6FE2"/>
    <w:rsid w:val="004D6FEC"/>
    <w:rsid w:val="004D7485"/>
    <w:rsid w:val="004E091E"/>
    <w:rsid w:val="004E0E26"/>
    <w:rsid w:val="004E2D7F"/>
    <w:rsid w:val="004E3591"/>
    <w:rsid w:val="004E463F"/>
    <w:rsid w:val="004E4AB3"/>
    <w:rsid w:val="004E4FD9"/>
    <w:rsid w:val="004E5581"/>
    <w:rsid w:val="004E5B1F"/>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4B0B"/>
    <w:rsid w:val="004F5EB8"/>
    <w:rsid w:val="004F600B"/>
    <w:rsid w:val="004F6541"/>
    <w:rsid w:val="005008B8"/>
    <w:rsid w:val="00501783"/>
    <w:rsid w:val="005027A8"/>
    <w:rsid w:val="00503784"/>
    <w:rsid w:val="00504B54"/>
    <w:rsid w:val="005055F0"/>
    <w:rsid w:val="00506ED4"/>
    <w:rsid w:val="005101BD"/>
    <w:rsid w:val="00510B04"/>
    <w:rsid w:val="00510BD8"/>
    <w:rsid w:val="00512852"/>
    <w:rsid w:val="00512992"/>
    <w:rsid w:val="00513CBE"/>
    <w:rsid w:val="00513CF9"/>
    <w:rsid w:val="00514126"/>
    <w:rsid w:val="00514739"/>
    <w:rsid w:val="00515675"/>
    <w:rsid w:val="00516A7C"/>
    <w:rsid w:val="00516D1A"/>
    <w:rsid w:val="005178CF"/>
    <w:rsid w:val="00517E7A"/>
    <w:rsid w:val="0052009D"/>
    <w:rsid w:val="00521898"/>
    <w:rsid w:val="005219E1"/>
    <w:rsid w:val="0052301A"/>
    <w:rsid w:val="00524DFB"/>
    <w:rsid w:val="00524FFA"/>
    <w:rsid w:val="00527C73"/>
    <w:rsid w:val="0053032E"/>
    <w:rsid w:val="005305A7"/>
    <w:rsid w:val="00530F02"/>
    <w:rsid w:val="0053194D"/>
    <w:rsid w:val="00532A07"/>
    <w:rsid w:val="00533377"/>
    <w:rsid w:val="00533B8A"/>
    <w:rsid w:val="005340EA"/>
    <w:rsid w:val="00534A34"/>
    <w:rsid w:val="005352A0"/>
    <w:rsid w:val="005357BC"/>
    <w:rsid w:val="00535C82"/>
    <w:rsid w:val="00536C72"/>
    <w:rsid w:val="005373AF"/>
    <w:rsid w:val="00540856"/>
    <w:rsid w:val="00541369"/>
    <w:rsid w:val="00542E42"/>
    <w:rsid w:val="00543974"/>
    <w:rsid w:val="00543E8C"/>
    <w:rsid w:val="00544BF2"/>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21A5"/>
    <w:rsid w:val="00572226"/>
    <w:rsid w:val="005739BB"/>
    <w:rsid w:val="00574386"/>
    <w:rsid w:val="00576ADA"/>
    <w:rsid w:val="005804AA"/>
    <w:rsid w:val="005807C7"/>
    <w:rsid w:val="00584A0B"/>
    <w:rsid w:val="00586ABE"/>
    <w:rsid w:val="0058762B"/>
    <w:rsid w:val="00587FF9"/>
    <w:rsid w:val="005901EF"/>
    <w:rsid w:val="0059183F"/>
    <w:rsid w:val="0059335A"/>
    <w:rsid w:val="00594F10"/>
    <w:rsid w:val="00595954"/>
    <w:rsid w:val="005A00B6"/>
    <w:rsid w:val="005A016F"/>
    <w:rsid w:val="005A185E"/>
    <w:rsid w:val="005A2C1D"/>
    <w:rsid w:val="005A2F9C"/>
    <w:rsid w:val="005A4A4C"/>
    <w:rsid w:val="005A560E"/>
    <w:rsid w:val="005A5841"/>
    <w:rsid w:val="005A73DD"/>
    <w:rsid w:val="005B076B"/>
    <w:rsid w:val="005B4B6B"/>
    <w:rsid w:val="005B6AF8"/>
    <w:rsid w:val="005B7954"/>
    <w:rsid w:val="005B7958"/>
    <w:rsid w:val="005B7C46"/>
    <w:rsid w:val="005C0C98"/>
    <w:rsid w:val="005C1CAF"/>
    <w:rsid w:val="005C3CC2"/>
    <w:rsid w:val="005C42A3"/>
    <w:rsid w:val="005C592D"/>
    <w:rsid w:val="005C5E67"/>
    <w:rsid w:val="005C7F22"/>
    <w:rsid w:val="005D07E3"/>
    <w:rsid w:val="005D0831"/>
    <w:rsid w:val="005D0D09"/>
    <w:rsid w:val="005D1D67"/>
    <w:rsid w:val="005D206B"/>
    <w:rsid w:val="005D246A"/>
    <w:rsid w:val="005D343A"/>
    <w:rsid w:val="005D355C"/>
    <w:rsid w:val="005D48EE"/>
    <w:rsid w:val="005D543C"/>
    <w:rsid w:val="005D5712"/>
    <w:rsid w:val="005E0FC6"/>
    <w:rsid w:val="005E11B2"/>
    <w:rsid w:val="005E1616"/>
    <w:rsid w:val="005E1C01"/>
    <w:rsid w:val="005E20AD"/>
    <w:rsid w:val="005E2E5B"/>
    <w:rsid w:val="005E3B3C"/>
    <w:rsid w:val="005E548C"/>
    <w:rsid w:val="005E6454"/>
    <w:rsid w:val="005E6F16"/>
    <w:rsid w:val="005E6F64"/>
    <w:rsid w:val="005F17F4"/>
    <w:rsid w:val="005F2B6E"/>
    <w:rsid w:val="005F34DD"/>
    <w:rsid w:val="005F4A12"/>
    <w:rsid w:val="005F6049"/>
    <w:rsid w:val="005F663D"/>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450A"/>
    <w:rsid w:val="00625F7E"/>
    <w:rsid w:val="0062703A"/>
    <w:rsid w:val="006276AA"/>
    <w:rsid w:val="00630C6D"/>
    <w:rsid w:val="00634C6E"/>
    <w:rsid w:val="00634D68"/>
    <w:rsid w:val="006364B5"/>
    <w:rsid w:val="00637C55"/>
    <w:rsid w:val="006407E6"/>
    <w:rsid w:val="00641DA8"/>
    <w:rsid w:val="00642318"/>
    <w:rsid w:val="00643590"/>
    <w:rsid w:val="006438E6"/>
    <w:rsid w:val="00643C49"/>
    <w:rsid w:val="006457B4"/>
    <w:rsid w:val="006470C1"/>
    <w:rsid w:val="006501A7"/>
    <w:rsid w:val="00652DBB"/>
    <w:rsid w:val="00654B99"/>
    <w:rsid w:val="00655FC6"/>
    <w:rsid w:val="0065633F"/>
    <w:rsid w:val="00662181"/>
    <w:rsid w:val="00662303"/>
    <w:rsid w:val="00664684"/>
    <w:rsid w:val="00665283"/>
    <w:rsid w:val="00667502"/>
    <w:rsid w:val="00670246"/>
    <w:rsid w:val="00670D7C"/>
    <w:rsid w:val="00672D05"/>
    <w:rsid w:val="00673CCB"/>
    <w:rsid w:val="00674A7A"/>
    <w:rsid w:val="00675C0A"/>
    <w:rsid w:val="00676C86"/>
    <w:rsid w:val="00677AAF"/>
    <w:rsid w:val="00677CBC"/>
    <w:rsid w:val="00681E22"/>
    <w:rsid w:val="0068230A"/>
    <w:rsid w:val="00684967"/>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0E1"/>
    <w:rsid w:val="006A4472"/>
    <w:rsid w:val="006A4BCE"/>
    <w:rsid w:val="006A5AB0"/>
    <w:rsid w:val="006A7155"/>
    <w:rsid w:val="006A7BD8"/>
    <w:rsid w:val="006B0325"/>
    <w:rsid w:val="006B1D03"/>
    <w:rsid w:val="006B3218"/>
    <w:rsid w:val="006B3651"/>
    <w:rsid w:val="006B4128"/>
    <w:rsid w:val="006B5A1B"/>
    <w:rsid w:val="006C32DB"/>
    <w:rsid w:val="006C3475"/>
    <w:rsid w:val="006C4CFE"/>
    <w:rsid w:val="006C4F23"/>
    <w:rsid w:val="006C62E3"/>
    <w:rsid w:val="006C7798"/>
    <w:rsid w:val="006D0180"/>
    <w:rsid w:val="006D28FD"/>
    <w:rsid w:val="006D2BB3"/>
    <w:rsid w:val="006D2F2A"/>
    <w:rsid w:val="006D3238"/>
    <w:rsid w:val="006D4095"/>
    <w:rsid w:val="006D4358"/>
    <w:rsid w:val="006D443A"/>
    <w:rsid w:val="006D46BB"/>
    <w:rsid w:val="006D4F98"/>
    <w:rsid w:val="006D65E9"/>
    <w:rsid w:val="006D7D14"/>
    <w:rsid w:val="006E0611"/>
    <w:rsid w:val="006E2AEF"/>
    <w:rsid w:val="006E3A02"/>
    <w:rsid w:val="006E4453"/>
    <w:rsid w:val="006E4FA4"/>
    <w:rsid w:val="006E5524"/>
    <w:rsid w:val="006E6312"/>
    <w:rsid w:val="006F0980"/>
    <w:rsid w:val="006F2655"/>
    <w:rsid w:val="006F2E27"/>
    <w:rsid w:val="006F3C30"/>
    <w:rsid w:val="006F3D28"/>
    <w:rsid w:val="006F65AA"/>
    <w:rsid w:val="006F70FE"/>
    <w:rsid w:val="006F7A16"/>
    <w:rsid w:val="007008E3"/>
    <w:rsid w:val="007009B6"/>
    <w:rsid w:val="00702E8E"/>
    <w:rsid w:val="0070320A"/>
    <w:rsid w:val="00703590"/>
    <w:rsid w:val="00703BBB"/>
    <w:rsid w:val="00703DE6"/>
    <w:rsid w:val="00704470"/>
    <w:rsid w:val="00704CA0"/>
    <w:rsid w:val="007053EB"/>
    <w:rsid w:val="0070598A"/>
    <w:rsid w:val="00707059"/>
    <w:rsid w:val="00707070"/>
    <w:rsid w:val="0070725F"/>
    <w:rsid w:val="00710339"/>
    <w:rsid w:val="00711710"/>
    <w:rsid w:val="00712285"/>
    <w:rsid w:val="0071335E"/>
    <w:rsid w:val="007134AB"/>
    <w:rsid w:val="0071443B"/>
    <w:rsid w:val="00714A79"/>
    <w:rsid w:val="007159B2"/>
    <w:rsid w:val="00715E02"/>
    <w:rsid w:val="007201C9"/>
    <w:rsid w:val="0072074D"/>
    <w:rsid w:val="00721E1F"/>
    <w:rsid w:val="007232A3"/>
    <w:rsid w:val="0072343C"/>
    <w:rsid w:val="00723964"/>
    <w:rsid w:val="00724D68"/>
    <w:rsid w:val="007251AA"/>
    <w:rsid w:val="00725540"/>
    <w:rsid w:val="0072736B"/>
    <w:rsid w:val="0072796F"/>
    <w:rsid w:val="007304BC"/>
    <w:rsid w:val="007310B8"/>
    <w:rsid w:val="0073136B"/>
    <w:rsid w:val="007343A3"/>
    <w:rsid w:val="007347F4"/>
    <w:rsid w:val="00734906"/>
    <w:rsid w:val="007363B6"/>
    <w:rsid w:val="00736A8F"/>
    <w:rsid w:val="00740CA1"/>
    <w:rsid w:val="00741196"/>
    <w:rsid w:val="007428CD"/>
    <w:rsid w:val="007449B7"/>
    <w:rsid w:val="0074517B"/>
    <w:rsid w:val="00750D1B"/>
    <w:rsid w:val="0075202D"/>
    <w:rsid w:val="0075293D"/>
    <w:rsid w:val="00754A1D"/>
    <w:rsid w:val="00755CBE"/>
    <w:rsid w:val="00755F9A"/>
    <w:rsid w:val="00756548"/>
    <w:rsid w:val="00756618"/>
    <w:rsid w:val="0075706F"/>
    <w:rsid w:val="00757296"/>
    <w:rsid w:val="00760940"/>
    <w:rsid w:val="00761253"/>
    <w:rsid w:val="0076163D"/>
    <w:rsid w:val="00761D5E"/>
    <w:rsid w:val="00762888"/>
    <w:rsid w:val="00764F1F"/>
    <w:rsid w:val="0076610C"/>
    <w:rsid w:val="007670AF"/>
    <w:rsid w:val="007679D5"/>
    <w:rsid w:val="007717E1"/>
    <w:rsid w:val="007721E3"/>
    <w:rsid w:val="00773166"/>
    <w:rsid w:val="00773569"/>
    <w:rsid w:val="0077447B"/>
    <w:rsid w:val="00775A33"/>
    <w:rsid w:val="0078319C"/>
    <w:rsid w:val="007835E7"/>
    <w:rsid w:val="007839FF"/>
    <w:rsid w:val="00783FB6"/>
    <w:rsid w:val="00784966"/>
    <w:rsid w:val="00786565"/>
    <w:rsid w:val="00787119"/>
    <w:rsid w:val="007909F3"/>
    <w:rsid w:val="00791E2A"/>
    <w:rsid w:val="00795D28"/>
    <w:rsid w:val="00797B6C"/>
    <w:rsid w:val="007A044A"/>
    <w:rsid w:val="007A07F2"/>
    <w:rsid w:val="007A08A6"/>
    <w:rsid w:val="007A1B63"/>
    <w:rsid w:val="007A3FE4"/>
    <w:rsid w:val="007A40E1"/>
    <w:rsid w:val="007A483A"/>
    <w:rsid w:val="007A530C"/>
    <w:rsid w:val="007A6572"/>
    <w:rsid w:val="007A6CA9"/>
    <w:rsid w:val="007B3B64"/>
    <w:rsid w:val="007B4473"/>
    <w:rsid w:val="007B5D97"/>
    <w:rsid w:val="007B68EC"/>
    <w:rsid w:val="007C0E0F"/>
    <w:rsid w:val="007C123E"/>
    <w:rsid w:val="007C151F"/>
    <w:rsid w:val="007C2D4E"/>
    <w:rsid w:val="007C7761"/>
    <w:rsid w:val="007C7F05"/>
    <w:rsid w:val="007D00B5"/>
    <w:rsid w:val="007D0186"/>
    <w:rsid w:val="007D050A"/>
    <w:rsid w:val="007D1157"/>
    <w:rsid w:val="007D135A"/>
    <w:rsid w:val="007D2E1C"/>
    <w:rsid w:val="007D3CCE"/>
    <w:rsid w:val="007D542D"/>
    <w:rsid w:val="007D5B25"/>
    <w:rsid w:val="007D7B49"/>
    <w:rsid w:val="007E022B"/>
    <w:rsid w:val="007E040D"/>
    <w:rsid w:val="007E16A8"/>
    <w:rsid w:val="007E2652"/>
    <w:rsid w:val="007E3793"/>
    <w:rsid w:val="007E449B"/>
    <w:rsid w:val="007E56FB"/>
    <w:rsid w:val="007E5BA0"/>
    <w:rsid w:val="007E633B"/>
    <w:rsid w:val="007E75D9"/>
    <w:rsid w:val="007E7640"/>
    <w:rsid w:val="007F045C"/>
    <w:rsid w:val="007F056A"/>
    <w:rsid w:val="007F1AB5"/>
    <w:rsid w:val="007F1AEA"/>
    <w:rsid w:val="007F4020"/>
    <w:rsid w:val="007F516F"/>
    <w:rsid w:val="00800093"/>
    <w:rsid w:val="00800655"/>
    <w:rsid w:val="008006ED"/>
    <w:rsid w:val="00800995"/>
    <w:rsid w:val="00801625"/>
    <w:rsid w:val="00801961"/>
    <w:rsid w:val="008026C5"/>
    <w:rsid w:val="00803641"/>
    <w:rsid w:val="008059E2"/>
    <w:rsid w:val="00805C22"/>
    <w:rsid w:val="00807985"/>
    <w:rsid w:val="00810C9F"/>
    <w:rsid w:val="00812F40"/>
    <w:rsid w:val="00814750"/>
    <w:rsid w:val="00815AAF"/>
    <w:rsid w:val="00816BEF"/>
    <w:rsid w:val="00817A44"/>
    <w:rsid w:val="008205EF"/>
    <w:rsid w:val="00821EDF"/>
    <w:rsid w:val="008228D3"/>
    <w:rsid w:val="00822AB6"/>
    <w:rsid w:val="00823028"/>
    <w:rsid w:val="00823129"/>
    <w:rsid w:val="00823628"/>
    <w:rsid w:val="008254BC"/>
    <w:rsid w:val="00825581"/>
    <w:rsid w:val="0082559D"/>
    <w:rsid w:val="0082610C"/>
    <w:rsid w:val="00830495"/>
    <w:rsid w:val="0083319E"/>
    <w:rsid w:val="00833CE4"/>
    <w:rsid w:val="008353BF"/>
    <w:rsid w:val="00835971"/>
    <w:rsid w:val="00836D33"/>
    <w:rsid w:val="008419DA"/>
    <w:rsid w:val="00842DAE"/>
    <w:rsid w:val="00843AFF"/>
    <w:rsid w:val="00844156"/>
    <w:rsid w:val="00844780"/>
    <w:rsid w:val="008450D1"/>
    <w:rsid w:val="0084564C"/>
    <w:rsid w:val="00846B9E"/>
    <w:rsid w:val="00847C0F"/>
    <w:rsid w:val="0085467B"/>
    <w:rsid w:val="00854E92"/>
    <w:rsid w:val="00855915"/>
    <w:rsid w:val="008567AB"/>
    <w:rsid w:val="008573D7"/>
    <w:rsid w:val="008579F3"/>
    <w:rsid w:val="00862396"/>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17F2"/>
    <w:rsid w:val="00881AE6"/>
    <w:rsid w:val="008829FE"/>
    <w:rsid w:val="0088368A"/>
    <w:rsid w:val="00883CF5"/>
    <w:rsid w:val="0088429B"/>
    <w:rsid w:val="008844DB"/>
    <w:rsid w:val="00886B05"/>
    <w:rsid w:val="00886CF4"/>
    <w:rsid w:val="00887538"/>
    <w:rsid w:val="0088780D"/>
    <w:rsid w:val="00890161"/>
    <w:rsid w:val="008911DC"/>
    <w:rsid w:val="00893FC3"/>
    <w:rsid w:val="008957EB"/>
    <w:rsid w:val="00896153"/>
    <w:rsid w:val="0089619A"/>
    <w:rsid w:val="00896D0A"/>
    <w:rsid w:val="00896EF2"/>
    <w:rsid w:val="00896FD4"/>
    <w:rsid w:val="008974D7"/>
    <w:rsid w:val="00897B30"/>
    <w:rsid w:val="00897F4C"/>
    <w:rsid w:val="008A03D7"/>
    <w:rsid w:val="008A04BE"/>
    <w:rsid w:val="008A0660"/>
    <w:rsid w:val="008A1192"/>
    <w:rsid w:val="008A20FD"/>
    <w:rsid w:val="008A2156"/>
    <w:rsid w:val="008A30AE"/>
    <w:rsid w:val="008A439B"/>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42E8"/>
    <w:rsid w:val="008F43E0"/>
    <w:rsid w:val="008F4BD8"/>
    <w:rsid w:val="008F5553"/>
    <w:rsid w:val="008F68D7"/>
    <w:rsid w:val="00900715"/>
    <w:rsid w:val="00902484"/>
    <w:rsid w:val="009025A9"/>
    <w:rsid w:val="00903176"/>
    <w:rsid w:val="00903230"/>
    <w:rsid w:val="009057E8"/>
    <w:rsid w:val="00905F88"/>
    <w:rsid w:val="00906853"/>
    <w:rsid w:val="00907791"/>
    <w:rsid w:val="00911BBA"/>
    <w:rsid w:val="00912701"/>
    <w:rsid w:val="00915983"/>
    <w:rsid w:val="00915A5E"/>
    <w:rsid w:val="00915E25"/>
    <w:rsid w:val="00916B9E"/>
    <w:rsid w:val="009206F5"/>
    <w:rsid w:val="00921883"/>
    <w:rsid w:val="00922302"/>
    <w:rsid w:val="0092583C"/>
    <w:rsid w:val="00926CAB"/>
    <w:rsid w:val="0093066B"/>
    <w:rsid w:val="00931585"/>
    <w:rsid w:val="00931FC9"/>
    <w:rsid w:val="0093271A"/>
    <w:rsid w:val="00933F39"/>
    <w:rsid w:val="009342FD"/>
    <w:rsid w:val="00935485"/>
    <w:rsid w:val="00937A9A"/>
    <w:rsid w:val="00942266"/>
    <w:rsid w:val="00944278"/>
    <w:rsid w:val="00946226"/>
    <w:rsid w:val="00946941"/>
    <w:rsid w:val="00947867"/>
    <w:rsid w:val="00951D6C"/>
    <w:rsid w:val="00953802"/>
    <w:rsid w:val="00953952"/>
    <w:rsid w:val="00954BE7"/>
    <w:rsid w:val="00957930"/>
    <w:rsid w:val="00957B95"/>
    <w:rsid w:val="00960390"/>
    <w:rsid w:val="009605B3"/>
    <w:rsid w:val="00960C24"/>
    <w:rsid w:val="00961FD7"/>
    <w:rsid w:val="00962830"/>
    <w:rsid w:val="00962F32"/>
    <w:rsid w:val="0096472B"/>
    <w:rsid w:val="00965062"/>
    <w:rsid w:val="00971468"/>
    <w:rsid w:val="00971A7B"/>
    <w:rsid w:val="00973716"/>
    <w:rsid w:val="00974EC2"/>
    <w:rsid w:val="00975155"/>
    <w:rsid w:val="0097563A"/>
    <w:rsid w:val="00975797"/>
    <w:rsid w:val="00975BE7"/>
    <w:rsid w:val="00976A9C"/>
    <w:rsid w:val="00977607"/>
    <w:rsid w:val="00977E05"/>
    <w:rsid w:val="00981ED0"/>
    <w:rsid w:val="00981F06"/>
    <w:rsid w:val="00984AD1"/>
    <w:rsid w:val="00985100"/>
    <w:rsid w:val="009857AA"/>
    <w:rsid w:val="00985C13"/>
    <w:rsid w:val="00985E6C"/>
    <w:rsid w:val="00987E0C"/>
    <w:rsid w:val="009909E7"/>
    <w:rsid w:val="009933AA"/>
    <w:rsid w:val="00993830"/>
    <w:rsid w:val="009A0488"/>
    <w:rsid w:val="009A0B56"/>
    <w:rsid w:val="009A0EBD"/>
    <w:rsid w:val="009A1CDB"/>
    <w:rsid w:val="009A21E1"/>
    <w:rsid w:val="009A26C3"/>
    <w:rsid w:val="009A370B"/>
    <w:rsid w:val="009A5812"/>
    <w:rsid w:val="009A77E6"/>
    <w:rsid w:val="009B097F"/>
    <w:rsid w:val="009B20A4"/>
    <w:rsid w:val="009B2728"/>
    <w:rsid w:val="009B47FD"/>
    <w:rsid w:val="009B4EBC"/>
    <w:rsid w:val="009B5DAF"/>
    <w:rsid w:val="009B630B"/>
    <w:rsid w:val="009B7941"/>
    <w:rsid w:val="009C01EE"/>
    <w:rsid w:val="009C0FCF"/>
    <w:rsid w:val="009C1DEE"/>
    <w:rsid w:val="009C3A80"/>
    <w:rsid w:val="009C3A99"/>
    <w:rsid w:val="009C41F2"/>
    <w:rsid w:val="009C46B3"/>
    <w:rsid w:val="009C4871"/>
    <w:rsid w:val="009C5762"/>
    <w:rsid w:val="009C5E63"/>
    <w:rsid w:val="009C74EB"/>
    <w:rsid w:val="009D10BB"/>
    <w:rsid w:val="009D1BA3"/>
    <w:rsid w:val="009D27E5"/>
    <w:rsid w:val="009D2BED"/>
    <w:rsid w:val="009D2E6A"/>
    <w:rsid w:val="009D532C"/>
    <w:rsid w:val="009D5E5D"/>
    <w:rsid w:val="009E0946"/>
    <w:rsid w:val="009E0965"/>
    <w:rsid w:val="009E173D"/>
    <w:rsid w:val="009E1F49"/>
    <w:rsid w:val="009E272F"/>
    <w:rsid w:val="009E4E52"/>
    <w:rsid w:val="009F0B15"/>
    <w:rsid w:val="009F1529"/>
    <w:rsid w:val="009F1BF2"/>
    <w:rsid w:val="009F1EDD"/>
    <w:rsid w:val="009F2022"/>
    <w:rsid w:val="009F281D"/>
    <w:rsid w:val="009F2B84"/>
    <w:rsid w:val="009F4A16"/>
    <w:rsid w:val="009F6765"/>
    <w:rsid w:val="009F73B1"/>
    <w:rsid w:val="00A01101"/>
    <w:rsid w:val="00A01643"/>
    <w:rsid w:val="00A02321"/>
    <w:rsid w:val="00A028CD"/>
    <w:rsid w:val="00A02A86"/>
    <w:rsid w:val="00A03FE0"/>
    <w:rsid w:val="00A05415"/>
    <w:rsid w:val="00A06A3C"/>
    <w:rsid w:val="00A10E37"/>
    <w:rsid w:val="00A11DCF"/>
    <w:rsid w:val="00A125BF"/>
    <w:rsid w:val="00A12F78"/>
    <w:rsid w:val="00A140C6"/>
    <w:rsid w:val="00A142B4"/>
    <w:rsid w:val="00A143EA"/>
    <w:rsid w:val="00A14BC3"/>
    <w:rsid w:val="00A14F92"/>
    <w:rsid w:val="00A15282"/>
    <w:rsid w:val="00A16B97"/>
    <w:rsid w:val="00A16D88"/>
    <w:rsid w:val="00A16E8A"/>
    <w:rsid w:val="00A170B1"/>
    <w:rsid w:val="00A2068A"/>
    <w:rsid w:val="00A23E15"/>
    <w:rsid w:val="00A25816"/>
    <w:rsid w:val="00A25E9A"/>
    <w:rsid w:val="00A30009"/>
    <w:rsid w:val="00A314C3"/>
    <w:rsid w:val="00A32B39"/>
    <w:rsid w:val="00A32FCE"/>
    <w:rsid w:val="00A3587C"/>
    <w:rsid w:val="00A37D65"/>
    <w:rsid w:val="00A4045D"/>
    <w:rsid w:val="00A42FAC"/>
    <w:rsid w:val="00A459FF"/>
    <w:rsid w:val="00A45CEE"/>
    <w:rsid w:val="00A46099"/>
    <w:rsid w:val="00A4695E"/>
    <w:rsid w:val="00A46FDE"/>
    <w:rsid w:val="00A508B7"/>
    <w:rsid w:val="00A515C8"/>
    <w:rsid w:val="00A51BEC"/>
    <w:rsid w:val="00A51C1E"/>
    <w:rsid w:val="00A51F74"/>
    <w:rsid w:val="00A52C51"/>
    <w:rsid w:val="00A5462D"/>
    <w:rsid w:val="00A55A41"/>
    <w:rsid w:val="00A55CF8"/>
    <w:rsid w:val="00A561BF"/>
    <w:rsid w:val="00A56C14"/>
    <w:rsid w:val="00A56DAA"/>
    <w:rsid w:val="00A574B3"/>
    <w:rsid w:val="00A576DD"/>
    <w:rsid w:val="00A57986"/>
    <w:rsid w:val="00A57F5A"/>
    <w:rsid w:val="00A60118"/>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6FE"/>
    <w:rsid w:val="00A87948"/>
    <w:rsid w:val="00A87D22"/>
    <w:rsid w:val="00A91AC3"/>
    <w:rsid w:val="00A92485"/>
    <w:rsid w:val="00A959EF"/>
    <w:rsid w:val="00A96006"/>
    <w:rsid w:val="00AA0E55"/>
    <w:rsid w:val="00AA413B"/>
    <w:rsid w:val="00AA419A"/>
    <w:rsid w:val="00AA63DD"/>
    <w:rsid w:val="00AB0D04"/>
    <w:rsid w:val="00AB1814"/>
    <w:rsid w:val="00AB2555"/>
    <w:rsid w:val="00AB264E"/>
    <w:rsid w:val="00AB451F"/>
    <w:rsid w:val="00AB5143"/>
    <w:rsid w:val="00AB5600"/>
    <w:rsid w:val="00AB5C51"/>
    <w:rsid w:val="00AB7631"/>
    <w:rsid w:val="00AC05AE"/>
    <w:rsid w:val="00AC084A"/>
    <w:rsid w:val="00AC0D6A"/>
    <w:rsid w:val="00AC1759"/>
    <w:rsid w:val="00AC17CD"/>
    <w:rsid w:val="00AC187D"/>
    <w:rsid w:val="00AC27F2"/>
    <w:rsid w:val="00AC5239"/>
    <w:rsid w:val="00AC5A48"/>
    <w:rsid w:val="00AC6061"/>
    <w:rsid w:val="00AD008C"/>
    <w:rsid w:val="00AD028F"/>
    <w:rsid w:val="00AD0DD5"/>
    <w:rsid w:val="00AD10D8"/>
    <w:rsid w:val="00AD1D0D"/>
    <w:rsid w:val="00AD53C7"/>
    <w:rsid w:val="00AD5998"/>
    <w:rsid w:val="00AE1A87"/>
    <w:rsid w:val="00AE4B15"/>
    <w:rsid w:val="00AE53DC"/>
    <w:rsid w:val="00AE593A"/>
    <w:rsid w:val="00AE5A9C"/>
    <w:rsid w:val="00AE7510"/>
    <w:rsid w:val="00AE7D6A"/>
    <w:rsid w:val="00AE7E9A"/>
    <w:rsid w:val="00AF0015"/>
    <w:rsid w:val="00AF2BD2"/>
    <w:rsid w:val="00AF491A"/>
    <w:rsid w:val="00AF4E12"/>
    <w:rsid w:val="00AF5F6E"/>
    <w:rsid w:val="00B01E06"/>
    <w:rsid w:val="00B03770"/>
    <w:rsid w:val="00B047B5"/>
    <w:rsid w:val="00B06F84"/>
    <w:rsid w:val="00B07843"/>
    <w:rsid w:val="00B10A52"/>
    <w:rsid w:val="00B11704"/>
    <w:rsid w:val="00B133E3"/>
    <w:rsid w:val="00B1431A"/>
    <w:rsid w:val="00B167F6"/>
    <w:rsid w:val="00B17E80"/>
    <w:rsid w:val="00B20DFC"/>
    <w:rsid w:val="00B21542"/>
    <w:rsid w:val="00B2354F"/>
    <w:rsid w:val="00B24F44"/>
    <w:rsid w:val="00B26ABF"/>
    <w:rsid w:val="00B27B33"/>
    <w:rsid w:val="00B27C3E"/>
    <w:rsid w:val="00B30800"/>
    <w:rsid w:val="00B31B48"/>
    <w:rsid w:val="00B32280"/>
    <w:rsid w:val="00B3282E"/>
    <w:rsid w:val="00B3460B"/>
    <w:rsid w:val="00B35A18"/>
    <w:rsid w:val="00B372EA"/>
    <w:rsid w:val="00B400E9"/>
    <w:rsid w:val="00B40181"/>
    <w:rsid w:val="00B4180B"/>
    <w:rsid w:val="00B433AC"/>
    <w:rsid w:val="00B43805"/>
    <w:rsid w:val="00B4612F"/>
    <w:rsid w:val="00B47CEB"/>
    <w:rsid w:val="00B51E07"/>
    <w:rsid w:val="00B52A6B"/>
    <w:rsid w:val="00B54B98"/>
    <w:rsid w:val="00B54C4E"/>
    <w:rsid w:val="00B5592F"/>
    <w:rsid w:val="00B6198C"/>
    <w:rsid w:val="00B61B27"/>
    <w:rsid w:val="00B6252D"/>
    <w:rsid w:val="00B62575"/>
    <w:rsid w:val="00B62E72"/>
    <w:rsid w:val="00B634AB"/>
    <w:rsid w:val="00B63CBC"/>
    <w:rsid w:val="00B63E8A"/>
    <w:rsid w:val="00B64293"/>
    <w:rsid w:val="00B6630B"/>
    <w:rsid w:val="00B66AF9"/>
    <w:rsid w:val="00B717A4"/>
    <w:rsid w:val="00B72FCF"/>
    <w:rsid w:val="00B73757"/>
    <w:rsid w:val="00B73B0E"/>
    <w:rsid w:val="00B74809"/>
    <w:rsid w:val="00B75779"/>
    <w:rsid w:val="00B765DD"/>
    <w:rsid w:val="00B80562"/>
    <w:rsid w:val="00B811D3"/>
    <w:rsid w:val="00B81C44"/>
    <w:rsid w:val="00B81D65"/>
    <w:rsid w:val="00B84025"/>
    <w:rsid w:val="00B84478"/>
    <w:rsid w:val="00B849C0"/>
    <w:rsid w:val="00B87944"/>
    <w:rsid w:val="00B87962"/>
    <w:rsid w:val="00B90473"/>
    <w:rsid w:val="00B9129B"/>
    <w:rsid w:val="00B912E0"/>
    <w:rsid w:val="00B92757"/>
    <w:rsid w:val="00B932C7"/>
    <w:rsid w:val="00B934E1"/>
    <w:rsid w:val="00B93882"/>
    <w:rsid w:val="00B948CB"/>
    <w:rsid w:val="00B950C4"/>
    <w:rsid w:val="00B95969"/>
    <w:rsid w:val="00BA02E2"/>
    <w:rsid w:val="00BA0672"/>
    <w:rsid w:val="00BA2BE1"/>
    <w:rsid w:val="00BA3089"/>
    <w:rsid w:val="00BA3121"/>
    <w:rsid w:val="00BA40DC"/>
    <w:rsid w:val="00BA4B09"/>
    <w:rsid w:val="00BA7C85"/>
    <w:rsid w:val="00BB0451"/>
    <w:rsid w:val="00BB1B63"/>
    <w:rsid w:val="00BB34AA"/>
    <w:rsid w:val="00BB4278"/>
    <w:rsid w:val="00BB56CC"/>
    <w:rsid w:val="00BB5931"/>
    <w:rsid w:val="00BB647E"/>
    <w:rsid w:val="00BB742B"/>
    <w:rsid w:val="00BB77CE"/>
    <w:rsid w:val="00BC11BD"/>
    <w:rsid w:val="00BC1DA5"/>
    <w:rsid w:val="00BC3BE5"/>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749"/>
    <w:rsid w:val="00BE5E20"/>
    <w:rsid w:val="00BE70D8"/>
    <w:rsid w:val="00BF00C6"/>
    <w:rsid w:val="00BF04F2"/>
    <w:rsid w:val="00BF1BB5"/>
    <w:rsid w:val="00BF2AFA"/>
    <w:rsid w:val="00C00FA6"/>
    <w:rsid w:val="00C02CE9"/>
    <w:rsid w:val="00C03311"/>
    <w:rsid w:val="00C034DA"/>
    <w:rsid w:val="00C04C67"/>
    <w:rsid w:val="00C06AB4"/>
    <w:rsid w:val="00C106FE"/>
    <w:rsid w:val="00C12DF7"/>
    <w:rsid w:val="00C15B83"/>
    <w:rsid w:val="00C16EFF"/>
    <w:rsid w:val="00C204C8"/>
    <w:rsid w:val="00C20BC4"/>
    <w:rsid w:val="00C21222"/>
    <w:rsid w:val="00C27A5B"/>
    <w:rsid w:val="00C306A3"/>
    <w:rsid w:val="00C30B6D"/>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534B"/>
    <w:rsid w:val="00C55B31"/>
    <w:rsid w:val="00C5695F"/>
    <w:rsid w:val="00C57433"/>
    <w:rsid w:val="00C57F35"/>
    <w:rsid w:val="00C60B4F"/>
    <w:rsid w:val="00C61623"/>
    <w:rsid w:val="00C62522"/>
    <w:rsid w:val="00C63A3F"/>
    <w:rsid w:val="00C6425C"/>
    <w:rsid w:val="00C644A1"/>
    <w:rsid w:val="00C7068C"/>
    <w:rsid w:val="00C748D0"/>
    <w:rsid w:val="00C77BC0"/>
    <w:rsid w:val="00C833BC"/>
    <w:rsid w:val="00C83D40"/>
    <w:rsid w:val="00C85918"/>
    <w:rsid w:val="00C9163F"/>
    <w:rsid w:val="00C9328C"/>
    <w:rsid w:val="00C935AA"/>
    <w:rsid w:val="00C946FF"/>
    <w:rsid w:val="00C94B9E"/>
    <w:rsid w:val="00C96BE7"/>
    <w:rsid w:val="00C96E68"/>
    <w:rsid w:val="00C9788A"/>
    <w:rsid w:val="00CA0DF1"/>
    <w:rsid w:val="00CA2617"/>
    <w:rsid w:val="00CA313C"/>
    <w:rsid w:val="00CA3C53"/>
    <w:rsid w:val="00CB0216"/>
    <w:rsid w:val="00CB231B"/>
    <w:rsid w:val="00CB2609"/>
    <w:rsid w:val="00CB2B92"/>
    <w:rsid w:val="00CB35C9"/>
    <w:rsid w:val="00CB70B1"/>
    <w:rsid w:val="00CB70FA"/>
    <w:rsid w:val="00CB7A95"/>
    <w:rsid w:val="00CC0252"/>
    <w:rsid w:val="00CC07D9"/>
    <w:rsid w:val="00CC11AD"/>
    <w:rsid w:val="00CC1AA7"/>
    <w:rsid w:val="00CC2136"/>
    <w:rsid w:val="00CC2AD2"/>
    <w:rsid w:val="00CC2B14"/>
    <w:rsid w:val="00CC2CFF"/>
    <w:rsid w:val="00CC3F7D"/>
    <w:rsid w:val="00CC4404"/>
    <w:rsid w:val="00CC51D5"/>
    <w:rsid w:val="00CC749C"/>
    <w:rsid w:val="00CD38F7"/>
    <w:rsid w:val="00CD40C2"/>
    <w:rsid w:val="00CD7480"/>
    <w:rsid w:val="00CE0214"/>
    <w:rsid w:val="00CE0B47"/>
    <w:rsid w:val="00CE1ADD"/>
    <w:rsid w:val="00CE4810"/>
    <w:rsid w:val="00CE508C"/>
    <w:rsid w:val="00CE5297"/>
    <w:rsid w:val="00CE57AE"/>
    <w:rsid w:val="00CE6E14"/>
    <w:rsid w:val="00CF007C"/>
    <w:rsid w:val="00CF0D25"/>
    <w:rsid w:val="00CF0EEE"/>
    <w:rsid w:val="00CF1014"/>
    <w:rsid w:val="00CF35F2"/>
    <w:rsid w:val="00CF434E"/>
    <w:rsid w:val="00CF6C18"/>
    <w:rsid w:val="00CF7151"/>
    <w:rsid w:val="00CF774B"/>
    <w:rsid w:val="00CF7883"/>
    <w:rsid w:val="00CF7A5D"/>
    <w:rsid w:val="00CF7CB2"/>
    <w:rsid w:val="00D00EBA"/>
    <w:rsid w:val="00D018CB"/>
    <w:rsid w:val="00D01F84"/>
    <w:rsid w:val="00D02E3F"/>
    <w:rsid w:val="00D03763"/>
    <w:rsid w:val="00D057F4"/>
    <w:rsid w:val="00D06AF2"/>
    <w:rsid w:val="00D07A44"/>
    <w:rsid w:val="00D1006A"/>
    <w:rsid w:val="00D118CC"/>
    <w:rsid w:val="00D121EE"/>
    <w:rsid w:val="00D1248C"/>
    <w:rsid w:val="00D130DC"/>
    <w:rsid w:val="00D149F5"/>
    <w:rsid w:val="00D153D6"/>
    <w:rsid w:val="00D160A0"/>
    <w:rsid w:val="00D16B4D"/>
    <w:rsid w:val="00D2197D"/>
    <w:rsid w:val="00D23BB4"/>
    <w:rsid w:val="00D2586D"/>
    <w:rsid w:val="00D25CCB"/>
    <w:rsid w:val="00D25DDB"/>
    <w:rsid w:val="00D27BFE"/>
    <w:rsid w:val="00D3032E"/>
    <w:rsid w:val="00D352E9"/>
    <w:rsid w:val="00D35868"/>
    <w:rsid w:val="00D36AC4"/>
    <w:rsid w:val="00D37F5D"/>
    <w:rsid w:val="00D413D7"/>
    <w:rsid w:val="00D44EBB"/>
    <w:rsid w:val="00D45DA2"/>
    <w:rsid w:val="00D45DD7"/>
    <w:rsid w:val="00D46F65"/>
    <w:rsid w:val="00D472DE"/>
    <w:rsid w:val="00D47CC1"/>
    <w:rsid w:val="00D51EFE"/>
    <w:rsid w:val="00D52BAE"/>
    <w:rsid w:val="00D52DAD"/>
    <w:rsid w:val="00D556A2"/>
    <w:rsid w:val="00D5655B"/>
    <w:rsid w:val="00D608C3"/>
    <w:rsid w:val="00D61084"/>
    <w:rsid w:val="00D61663"/>
    <w:rsid w:val="00D6422D"/>
    <w:rsid w:val="00D644E5"/>
    <w:rsid w:val="00D665BC"/>
    <w:rsid w:val="00D67899"/>
    <w:rsid w:val="00D71218"/>
    <w:rsid w:val="00D71DC9"/>
    <w:rsid w:val="00D73E91"/>
    <w:rsid w:val="00D74780"/>
    <w:rsid w:val="00D75650"/>
    <w:rsid w:val="00D7628C"/>
    <w:rsid w:val="00D76D25"/>
    <w:rsid w:val="00D8063E"/>
    <w:rsid w:val="00D827A4"/>
    <w:rsid w:val="00D8663E"/>
    <w:rsid w:val="00D87609"/>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239"/>
    <w:rsid w:val="00DC0114"/>
    <w:rsid w:val="00DC0A4F"/>
    <w:rsid w:val="00DC0B10"/>
    <w:rsid w:val="00DC0F01"/>
    <w:rsid w:val="00DC1D79"/>
    <w:rsid w:val="00DC1FC4"/>
    <w:rsid w:val="00DC34D2"/>
    <w:rsid w:val="00DC60DD"/>
    <w:rsid w:val="00DC6996"/>
    <w:rsid w:val="00DC7465"/>
    <w:rsid w:val="00DD0AB0"/>
    <w:rsid w:val="00DD159F"/>
    <w:rsid w:val="00DD3580"/>
    <w:rsid w:val="00DD6AB9"/>
    <w:rsid w:val="00DD6CBE"/>
    <w:rsid w:val="00DD75D0"/>
    <w:rsid w:val="00DD7F91"/>
    <w:rsid w:val="00DE063C"/>
    <w:rsid w:val="00DE0FB3"/>
    <w:rsid w:val="00DE2146"/>
    <w:rsid w:val="00DE2474"/>
    <w:rsid w:val="00DE3539"/>
    <w:rsid w:val="00DE3B89"/>
    <w:rsid w:val="00DE5024"/>
    <w:rsid w:val="00DE581E"/>
    <w:rsid w:val="00DE72B4"/>
    <w:rsid w:val="00DE7675"/>
    <w:rsid w:val="00DE76B7"/>
    <w:rsid w:val="00DE76FA"/>
    <w:rsid w:val="00DE7DA8"/>
    <w:rsid w:val="00DF0B76"/>
    <w:rsid w:val="00DF2BBB"/>
    <w:rsid w:val="00DF2D0A"/>
    <w:rsid w:val="00DF323C"/>
    <w:rsid w:val="00DF3955"/>
    <w:rsid w:val="00DF3E15"/>
    <w:rsid w:val="00DF4EF2"/>
    <w:rsid w:val="00DF7F34"/>
    <w:rsid w:val="00E0029E"/>
    <w:rsid w:val="00E00D5E"/>
    <w:rsid w:val="00E01CC4"/>
    <w:rsid w:val="00E04FF7"/>
    <w:rsid w:val="00E05AD9"/>
    <w:rsid w:val="00E069DE"/>
    <w:rsid w:val="00E078B7"/>
    <w:rsid w:val="00E126D3"/>
    <w:rsid w:val="00E13F48"/>
    <w:rsid w:val="00E15B87"/>
    <w:rsid w:val="00E160A7"/>
    <w:rsid w:val="00E166C6"/>
    <w:rsid w:val="00E178B9"/>
    <w:rsid w:val="00E203A6"/>
    <w:rsid w:val="00E20777"/>
    <w:rsid w:val="00E20C3F"/>
    <w:rsid w:val="00E222C9"/>
    <w:rsid w:val="00E22B6F"/>
    <w:rsid w:val="00E2353E"/>
    <w:rsid w:val="00E2378D"/>
    <w:rsid w:val="00E237AB"/>
    <w:rsid w:val="00E24C30"/>
    <w:rsid w:val="00E25BDC"/>
    <w:rsid w:val="00E308F3"/>
    <w:rsid w:val="00E31A58"/>
    <w:rsid w:val="00E31B84"/>
    <w:rsid w:val="00E3260E"/>
    <w:rsid w:val="00E32689"/>
    <w:rsid w:val="00E32A71"/>
    <w:rsid w:val="00E33044"/>
    <w:rsid w:val="00E332B0"/>
    <w:rsid w:val="00E343F8"/>
    <w:rsid w:val="00E3502D"/>
    <w:rsid w:val="00E35178"/>
    <w:rsid w:val="00E377CB"/>
    <w:rsid w:val="00E40032"/>
    <w:rsid w:val="00E420F2"/>
    <w:rsid w:val="00E44563"/>
    <w:rsid w:val="00E449DC"/>
    <w:rsid w:val="00E4531E"/>
    <w:rsid w:val="00E45E4C"/>
    <w:rsid w:val="00E46CE2"/>
    <w:rsid w:val="00E4755B"/>
    <w:rsid w:val="00E47E3A"/>
    <w:rsid w:val="00E50FA5"/>
    <w:rsid w:val="00E519B8"/>
    <w:rsid w:val="00E538DC"/>
    <w:rsid w:val="00E5418D"/>
    <w:rsid w:val="00E55D65"/>
    <w:rsid w:val="00E56B5B"/>
    <w:rsid w:val="00E60084"/>
    <w:rsid w:val="00E614E0"/>
    <w:rsid w:val="00E61AF7"/>
    <w:rsid w:val="00E6434B"/>
    <w:rsid w:val="00E648F8"/>
    <w:rsid w:val="00E651F4"/>
    <w:rsid w:val="00E67A3C"/>
    <w:rsid w:val="00E7065A"/>
    <w:rsid w:val="00E720DC"/>
    <w:rsid w:val="00E72525"/>
    <w:rsid w:val="00E7262C"/>
    <w:rsid w:val="00E72D20"/>
    <w:rsid w:val="00E744AD"/>
    <w:rsid w:val="00E753A2"/>
    <w:rsid w:val="00E75B0A"/>
    <w:rsid w:val="00E75C42"/>
    <w:rsid w:val="00E760A8"/>
    <w:rsid w:val="00E767F9"/>
    <w:rsid w:val="00E81E93"/>
    <w:rsid w:val="00E83752"/>
    <w:rsid w:val="00E83EC3"/>
    <w:rsid w:val="00E85246"/>
    <w:rsid w:val="00E85523"/>
    <w:rsid w:val="00E85A5C"/>
    <w:rsid w:val="00E87028"/>
    <w:rsid w:val="00E87714"/>
    <w:rsid w:val="00E90AC0"/>
    <w:rsid w:val="00E912B4"/>
    <w:rsid w:val="00E91D78"/>
    <w:rsid w:val="00E91DA1"/>
    <w:rsid w:val="00E94310"/>
    <w:rsid w:val="00E94BCE"/>
    <w:rsid w:val="00E9572E"/>
    <w:rsid w:val="00E95FC2"/>
    <w:rsid w:val="00E962BA"/>
    <w:rsid w:val="00E968CC"/>
    <w:rsid w:val="00EA099D"/>
    <w:rsid w:val="00EA1A3C"/>
    <w:rsid w:val="00EA4DB0"/>
    <w:rsid w:val="00EB033D"/>
    <w:rsid w:val="00EB06CC"/>
    <w:rsid w:val="00EB262A"/>
    <w:rsid w:val="00EB3B2B"/>
    <w:rsid w:val="00EB465C"/>
    <w:rsid w:val="00EB4B75"/>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17AB"/>
    <w:rsid w:val="00EE3290"/>
    <w:rsid w:val="00EE4C0E"/>
    <w:rsid w:val="00EE5E3F"/>
    <w:rsid w:val="00EE62AE"/>
    <w:rsid w:val="00EE6CC7"/>
    <w:rsid w:val="00EE708D"/>
    <w:rsid w:val="00EE79AD"/>
    <w:rsid w:val="00EF3DFF"/>
    <w:rsid w:val="00EF415C"/>
    <w:rsid w:val="00EF5C12"/>
    <w:rsid w:val="00EF6A9A"/>
    <w:rsid w:val="00F00B0C"/>
    <w:rsid w:val="00F00C44"/>
    <w:rsid w:val="00F00E36"/>
    <w:rsid w:val="00F01683"/>
    <w:rsid w:val="00F01EEF"/>
    <w:rsid w:val="00F01FA1"/>
    <w:rsid w:val="00F020DE"/>
    <w:rsid w:val="00F04F70"/>
    <w:rsid w:val="00F05523"/>
    <w:rsid w:val="00F05545"/>
    <w:rsid w:val="00F05776"/>
    <w:rsid w:val="00F06677"/>
    <w:rsid w:val="00F06B3E"/>
    <w:rsid w:val="00F10BE8"/>
    <w:rsid w:val="00F10FBD"/>
    <w:rsid w:val="00F11EE9"/>
    <w:rsid w:val="00F12450"/>
    <w:rsid w:val="00F12E03"/>
    <w:rsid w:val="00F134A9"/>
    <w:rsid w:val="00F13D18"/>
    <w:rsid w:val="00F15005"/>
    <w:rsid w:val="00F17507"/>
    <w:rsid w:val="00F17FE6"/>
    <w:rsid w:val="00F2274A"/>
    <w:rsid w:val="00F244DD"/>
    <w:rsid w:val="00F251B8"/>
    <w:rsid w:val="00F26CA1"/>
    <w:rsid w:val="00F302C3"/>
    <w:rsid w:val="00F3159B"/>
    <w:rsid w:val="00F31D46"/>
    <w:rsid w:val="00F31E8D"/>
    <w:rsid w:val="00F33E20"/>
    <w:rsid w:val="00F3401E"/>
    <w:rsid w:val="00F35958"/>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C45"/>
    <w:rsid w:val="00F66A0E"/>
    <w:rsid w:val="00F673A4"/>
    <w:rsid w:val="00F73393"/>
    <w:rsid w:val="00F746A1"/>
    <w:rsid w:val="00F74B84"/>
    <w:rsid w:val="00F75028"/>
    <w:rsid w:val="00F76819"/>
    <w:rsid w:val="00F77DAA"/>
    <w:rsid w:val="00F80278"/>
    <w:rsid w:val="00F8036A"/>
    <w:rsid w:val="00F83C20"/>
    <w:rsid w:val="00F842D3"/>
    <w:rsid w:val="00F84413"/>
    <w:rsid w:val="00F86082"/>
    <w:rsid w:val="00F86F81"/>
    <w:rsid w:val="00F873D0"/>
    <w:rsid w:val="00F92FB9"/>
    <w:rsid w:val="00F95E52"/>
    <w:rsid w:val="00F96ECC"/>
    <w:rsid w:val="00F9754D"/>
    <w:rsid w:val="00FA0408"/>
    <w:rsid w:val="00FA0551"/>
    <w:rsid w:val="00FA157C"/>
    <w:rsid w:val="00FA193C"/>
    <w:rsid w:val="00FA398F"/>
    <w:rsid w:val="00FA4AC1"/>
    <w:rsid w:val="00FA55D0"/>
    <w:rsid w:val="00FA5B51"/>
    <w:rsid w:val="00FA6D90"/>
    <w:rsid w:val="00FA7B59"/>
    <w:rsid w:val="00FA7EB6"/>
    <w:rsid w:val="00FB0471"/>
    <w:rsid w:val="00FB0A33"/>
    <w:rsid w:val="00FB1E61"/>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4E19"/>
    <w:rsid w:val="00FD5E81"/>
    <w:rsid w:val="00FD6505"/>
    <w:rsid w:val="00FD7B16"/>
    <w:rsid w:val="00FD7D36"/>
    <w:rsid w:val="00FE0235"/>
    <w:rsid w:val="00FE23B8"/>
    <w:rsid w:val="00FE2C4B"/>
    <w:rsid w:val="00FE37F1"/>
    <w:rsid w:val="00FE3938"/>
    <w:rsid w:val="00FF04E6"/>
    <w:rsid w:val="00FF0B95"/>
    <w:rsid w:val="00FF0DDA"/>
    <w:rsid w:val="00FF2DA2"/>
    <w:rsid w:val="00FF317E"/>
    <w:rsid w:val="00FF3859"/>
    <w:rsid w:val="00FF57C8"/>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E6387"/>
  <w15:docId w15:val="{F9029E7C-311A-49D9-BA9A-8B7225D6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
      </w:numPr>
    </w:pPr>
  </w:style>
  <w:style w:type="table" w:customStyle="1" w:styleId="TabeladeGrade1Clara1">
    <w:name w:val="Tabela de Grade 1 Clara1"/>
    <w:basedOn w:val="Tabelanormal"/>
    <w:uiPriority w:val="46"/>
    <w:rsid w:val="00D6789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uiPriority w:val="99"/>
    <w:semiHidden/>
    <w:rsid w:val="002B6627"/>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89365890">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49368586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746659">
      <w:bodyDiv w:val="1"/>
      <w:marLeft w:val="0"/>
      <w:marRight w:val="0"/>
      <w:marTop w:val="0"/>
      <w:marBottom w:val="0"/>
      <w:divBdr>
        <w:top w:val="none" w:sz="0" w:space="0" w:color="auto"/>
        <w:left w:val="none" w:sz="0" w:space="0" w:color="auto"/>
        <w:bottom w:val="none" w:sz="0" w:space="0" w:color="auto"/>
        <w:right w:val="none" w:sz="0" w:space="0" w:color="auto"/>
      </w:divBdr>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F0D2-0FF2-421A-B2E6-CC526CF9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Alexandre Noal dos Santos</cp:lastModifiedBy>
  <cp:revision>3</cp:revision>
  <cp:lastPrinted>2019-12-06T16:59:00Z</cp:lastPrinted>
  <dcterms:created xsi:type="dcterms:W3CDTF">2020-02-21T09:16:00Z</dcterms:created>
  <dcterms:modified xsi:type="dcterms:W3CDTF">2020-02-21T09:43:00Z</dcterms:modified>
</cp:coreProperties>
</file>